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3ED" w:rsidRPr="00EA03ED" w:rsidRDefault="00EA03ED" w:rsidP="00EA03ED">
      <w:pPr>
        <w:shd w:val="clear" w:color="auto" w:fill="FFFFFF"/>
        <w:spacing w:after="0" w:line="360" w:lineRule="auto"/>
        <w:ind w:firstLine="709"/>
        <w:jc w:val="center"/>
        <w:rPr>
          <w:rFonts w:ascii="Times New Roman" w:eastAsia="Times New Roman" w:hAnsi="Times New Roman" w:cs="Times New Roman"/>
          <w:b/>
          <w:sz w:val="28"/>
          <w:szCs w:val="28"/>
          <w:lang w:eastAsia="ru-RU"/>
        </w:rPr>
      </w:pPr>
      <w:bookmarkStart w:id="0" w:name="_GoBack"/>
      <w:r w:rsidRPr="00EA03ED">
        <w:rPr>
          <w:rFonts w:ascii="Times New Roman" w:eastAsia="Times New Roman" w:hAnsi="Times New Roman" w:cs="Times New Roman"/>
          <w:b/>
          <w:sz w:val="28"/>
          <w:szCs w:val="28"/>
          <w:lang w:eastAsia="ru-RU"/>
        </w:rPr>
        <w:t>Фольклорный фестиваль как средство гражданского воспитания старших дошкольников</w:t>
      </w:r>
    </w:p>
    <w:p w:rsidR="00EA03ED" w:rsidRPr="00EA03ED" w:rsidRDefault="00EA03ED" w:rsidP="00EA03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A03ED">
        <w:rPr>
          <w:rFonts w:ascii="Times New Roman" w:eastAsia="Times New Roman" w:hAnsi="Times New Roman" w:cs="Times New Roman"/>
          <w:sz w:val="28"/>
          <w:szCs w:val="28"/>
          <w:lang w:eastAsia="ru-RU"/>
        </w:rPr>
        <w:t>Актуальность проблемы</w:t>
      </w:r>
      <w:r w:rsidRPr="00EA03ED">
        <w:rPr>
          <w:rFonts w:ascii="Times New Roman" w:eastAsia="Times New Roman" w:hAnsi="Times New Roman" w:cs="Times New Roman"/>
          <w:b/>
          <w:sz w:val="28"/>
          <w:szCs w:val="28"/>
          <w:lang w:eastAsia="ru-RU"/>
        </w:rPr>
        <w:t xml:space="preserve"> </w:t>
      </w:r>
      <w:r w:rsidRPr="00EA03ED">
        <w:rPr>
          <w:rFonts w:ascii="Times New Roman" w:eastAsia="Times New Roman" w:hAnsi="Times New Roman" w:cs="Times New Roman"/>
          <w:sz w:val="28"/>
          <w:szCs w:val="28"/>
          <w:lang w:eastAsia="ru-RU"/>
        </w:rPr>
        <w:t>гражданского воспитания старших дошкольников обусловлена заметным ухудшением нравственного и духовного состояния подрастающего поколения, которое проявляется в искажениях нравственного сознания, эмоциональной, волевой и социальной незрелости детей.</w:t>
      </w:r>
    </w:p>
    <w:p w:rsidR="00EA03ED" w:rsidRPr="00EA03ED" w:rsidRDefault="00EA03ED" w:rsidP="00EA03ED">
      <w:pPr>
        <w:spacing w:after="0" w:line="360" w:lineRule="auto"/>
        <w:ind w:firstLine="709"/>
        <w:jc w:val="both"/>
        <w:rPr>
          <w:rFonts w:ascii="Times New Roman" w:eastAsia="Times New Roman" w:hAnsi="Times New Roman" w:cs="Times New Roman"/>
          <w:sz w:val="28"/>
          <w:szCs w:val="28"/>
          <w:lang w:eastAsia="ru-RU"/>
        </w:rPr>
      </w:pPr>
      <w:r w:rsidRPr="00EA03ED">
        <w:rPr>
          <w:rFonts w:ascii="Times New Roman" w:eastAsia="Times New Roman" w:hAnsi="Times New Roman" w:cs="Times New Roman"/>
          <w:sz w:val="28"/>
          <w:szCs w:val="28"/>
          <w:lang w:eastAsia="ru-RU"/>
        </w:rPr>
        <w:t>Старший дошкольный возраст – фундамент общего развития ребёнка, стартовый период всех высоких человеческих начал. Сохранить человеческое, заложить патриотические основы, которые сделают их более устойчивыми к нежелательным влияниям, учить их правилам общения, умению жить среди людей – главные идеи воспитания человека и его души. Дошкольник восприимчив к эмоционально-ценностному, духовно-нравственному развитию, гражданскому воспитанию, и в то же время недостатки развития и воспитания в этот период жизни трудно восполнить в последующие годы.</w:t>
      </w:r>
    </w:p>
    <w:p w:rsidR="00EA03ED" w:rsidRPr="00EA03ED" w:rsidRDefault="00EA03ED" w:rsidP="00EA03ED">
      <w:pPr>
        <w:spacing w:after="0" w:line="360" w:lineRule="auto"/>
        <w:ind w:firstLine="426"/>
        <w:jc w:val="both"/>
        <w:rPr>
          <w:rFonts w:ascii="Times New Roman" w:eastAsia="Calibri" w:hAnsi="Times New Roman" w:cs="Times New Roman"/>
          <w:sz w:val="28"/>
          <w:szCs w:val="28"/>
        </w:rPr>
      </w:pPr>
      <w:r w:rsidRPr="00EA03ED">
        <w:rPr>
          <w:rFonts w:ascii="Times New Roman" w:eastAsia="Calibri" w:hAnsi="Times New Roman" w:cs="Times New Roman"/>
          <w:sz w:val="28"/>
          <w:szCs w:val="28"/>
        </w:rPr>
        <w:t xml:space="preserve">Важнейшей функцией отечественного образования является сохранение, пропаганда фольклора народов России и развитие этнической культуры, где формируется образ человека культуры, его родовые культурные качества. Сегодня в условиях становления системы образования этническое воспитание старших дошкольников приобретает особую роль. Это обусловлено как историческими обстоятельствами, так и требованиями современной жизни. Однако, вопросам приобщения воспитанников к национальной и региональной культуре, ремёслам, развития их художественно-прикладных способностей и умений уделяется недостаточное внимание. </w:t>
      </w:r>
    </w:p>
    <w:p w:rsidR="00EA03ED" w:rsidRPr="00EA03ED" w:rsidRDefault="00EA03ED" w:rsidP="00EA03ED">
      <w:pPr>
        <w:tabs>
          <w:tab w:val="left" w:pos="3375"/>
        </w:tabs>
        <w:spacing w:after="0" w:line="360" w:lineRule="auto"/>
        <w:ind w:right="-1" w:firstLine="709"/>
        <w:jc w:val="both"/>
        <w:rPr>
          <w:rFonts w:ascii="Times New Roman" w:eastAsia="Times New Roman" w:hAnsi="Times New Roman" w:cs="Times New Roman"/>
          <w:sz w:val="28"/>
          <w:szCs w:val="28"/>
          <w:lang w:eastAsia="ru-RU"/>
        </w:rPr>
      </w:pPr>
      <w:r w:rsidRPr="00EA03ED">
        <w:rPr>
          <w:rFonts w:ascii="Times New Roman" w:eastAsia="Times New Roman" w:hAnsi="Times New Roman" w:cs="Times New Roman"/>
          <w:sz w:val="28"/>
          <w:szCs w:val="28"/>
          <w:lang w:eastAsia="ru-RU"/>
        </w:rPr>
        <w:t xml:space="preserve">Народный фольклор складывается под воздействием условий жизни, а также традиций и функционирует, изменяясь в лучшую или худшую сторону, в течение всей жизни человека. Исторические знания также участвуют в его </w:t>
      </w:r>
      <w:r w:rsidRPr="00EA03ED">
        <w:rPr>
          <w:rFonts w:ascii="Times New Roman" w:eastAsia="Times New Roman" w:hAnsi="Times New Roman" w:cs="Times New Roman"/>
          <w:sz w:val="28"/>
          <w:szCs w:val="28"/>
          <w:lang w:eastAsia="ru-RU"/>
        </w:rPr>
        <w:lastRenderedPageBreak/>
        <w:t>развитии. Не может быть и речи об этом сознании, если тот или иной этнос не знает историю своего народа, своей деревни, своего рода.</w:t>
      </w:r>
    </w:p>
    <w:p w:rsidR="00EA03ED" w:rsidRPr="00EA03ED" w:rsidRDefault="00EA03ED" w:rsidP="00EA03ED">
      <w:pPr>
        <w:tabs>
          <w:tab w:val="left" w:pos="3375"/>
        </w:tabs>
        <w:spacing w:after="0" w:line="360" w:lineRule="auto"/>
        <w:ind w:right="-1" w:firstLine="709"/>
        <w:jc w:val="both"/>
        <w:rPr>
          <w:rFonts w:ascii="Times New Roman" w:eastAsia="Times New Roman" w:hAnsi="Times New Roman" w:cs="Times New Roman"/>
          <w:sz w:val="28"/>
          <w:szCs w:val="28"/>
          <w:lang w:eastAsia="ru-RU"/>
        </w:rPr>
      </w:pPr>
      <w:r w:rsidRPr="00EA03ED">
        <w:rPr>
          <w:rFonts w:ascii="Times New Roman" w:eastAsia="Times New Roman" w:hAnsi="Times New Roman" w:cs="Times New Roman"/>
          <w:sz w:val="28"/>
          <w:szCs w:val="28"/>
          <w:lang w:eastAsia="ru-RU"/>
        </w:rPr>
        <w:t>Сохранение и пропаганда фольклора народов России на современном этапе вызвано необходимостью развития национальных культур, освоением дошкольниками родной и мировой культуры. Для успешного взаимодействия людей разных национальностей важно знать культуру, традиции и обычаи друг друга. Чтобы воспитанники стали носителями, творческими продолжателями этнокультурных традиций своего народа, необходимо знакомить, убедить их в ценности этих традиций, приобщать к ним, вырабатывать привычку следовать им.</w:t>
      </w:r>
    </w:p>
    <w:p w:rsidR="00EA03ED" w:rsidRPr="00EA03ED" w:rsidRDefault="00EA03ED" w:rsidP="00EA03ED">
      <w:pPr>
        <w:tabs>
          <w:tab w:val="left" w:pos="3375"/>
        </w:tabs>
        <w:spacing w:after="0" w:line="360" w:lineRule="auto"/>
        <w:ind w:right="-1" w:firstLine="709"/>
        <w:jc w:val="both"/>
        <w:rPr>
          <w:rFonts w:ascii="Times New Roman" w:eastAsia="Times New Roman" w:hAnsi="Times New Roman" w:cs="Times New Roman"/>
          <w:sz w:val="28"/>
          <w:szCs w:val="28"/>
          <w:lang w:eastAsia="ru-RU"/>
        </w:rPr>
      </w:pPr>
      <w:r w:rsidRPr="00EA03ED">
        <w:rPr>
          <w:rFonts w:ascii="Times New Roman" w:eastAsia="Times New Roman" w:hAnsi="Times New Roman" w:cs="Times New Roman"/>
          <w:sz w:val="28"/>
          <w:szCs w:val="28"/>
          <w:lang w:eastAsia="ru-RU"/>
        </w:rPr>
        <w:t xml:space="preserve">Уважение к традициям предков, их мудрости и культуре, обрядам и обычаям необходимо воспитывать с раннего возраста. Поэтому сохранение и пропаганда фольклора народов России всегда было одним из важнейших направлений в работе с учащимися. </w:t>
      </w:r>
    </w:p>
    <w:p w:rsidR="00EA03ED" w:rsidRPr="00EA03ED" w:rsidRDefault="00EA03ED" w:rsidP="00EA03ED">
      <w:pPr>
        <w:spacing w:after="0" w:line="360" w:lineRule="auto"/>
        <w:ind w:firstLine="709"/>
        <w:jc w:val="both"/>
        <w:rPr>
          <w:rFonts w:ascii="Times New Roman" w:eastAsia="Calibri" w:hAnsi="Times New Roman" w:cs="Times New Roman"/>
          <w:color w:val="000000"/>
          <w:sz w:val="28"/>
          <w:szCs w:val="28"/>
        </w:rPr>
      </w:pPr>
      <w:r w:rsidRPr="00EA03ED">
        <w:rPr>
          <w:rFonts w:ascii="Times New Roman" w:eastAsia="Calibri" w:hAnsi="Times New Roman" w:cs="Times New Roman"/>
          <w:color w:val="000000"/>
          <w:sz w:val="28"/>
          <w:szCs w:val="28"/>
        </w:rPr>
        <w:t xml:space="preserve">В современных условиях все острее встает вопрос повышения эффективности </w:t>
      </w:r>
      <w:r w:rsidRPr="00EA03ED">
        <w:rPr>
          <w:rFonts w:ascii="Times New Roman" w:eastAsia="Calibri" w:hAnsi="Times New Roman" w:cs="Times New Roman"/>
          <w:sz w:val="28"/>
          <w:szCs w:val="28"/>
        </w:rPr>
        <w:t>гражданского</w:t>
      </w:r>
      <w:r w:rsidRPr="00EA03ED">
        <w:rPr>
          <w:rFonts w:ascii="Times New Roman" w:eastAsia="Calibri" w:hAnsi="Times New Roman" w:cs="Times New Roman"/>
          <w:color w:val="000000"/>
          <w:sz w:val="28"/>
          <w:szCs w:val="28"/>
        </w:rPr>
        <w:t xml:space="preserve"> воспитания молодежи, поиска средств и технологий, соразмерных этому процессу. Задача гражданского воспитания в наши дни — сформировать просвещенного и убежденного патриота-гражданина, обладающего не только чувством любви к Родине, но и знанием ее истории, культуры, сопричастного к жизни народа. Все это требует по-новому ставить задачу гражданского воспитания молодежи, поиска новых социально-культурных технологий гражданского воспитания и развития его социально-культурных технологий.</w:t>
      </w:r>
    </w:p>
    <w:p w:rsidR="00EA03ED" w:rsidRPr="00EA03ED" w:rsidRDefault="00EA03ED" w:rsidP="00EA03ED">
      <w:pPr>
        <w:spacing w:after="0" w:line="360" w:lineRule="auto"/>
        <w:ind w:firstLine="709"/>
        <w:jc w:val="both"/>
        <w:rPr>
          <w:rFonts w:ascii="Times New Roman" w:eastAsia="Calibri" w:hAnsi="Times New Roman" w:cs="Times New Roman"/>
          <w:sz w:val="28"/>
          <w:szCs w:val="28"/>
        </w:rPr>
      </w:pPr>
      <w:r w:rsidRPr="00EA03ED">
        <w:rPr>
          <w:rFonts w:ascii="Times New Roman" w:eastAsia="Calibri" w:hAnsi="Times New Roman" w:cs="Times New Roman"/>
          <w:sz w:val="28"/>
          <w:szCs w:val="28"/>
        </w:rPr>
        <w:t>Патриотизм - сложное и высокое человеческое чувство. Поэтому важно, чтобы ребенок уже в дошкольном возрасте почувствовал причастность к своей Родине, личную ответственность за родную землю и ее будущее.</w:t>
      </w:r>
    </w:p>
    <w:p w:rsidR="00EA03ED" w:rsidRPr="00EA03ED" w:rsidRDefault="00EA03ED" w:rsidP="00EA03ED">
      <w:pPr>
        <w:spacing w:after="0" w:line="360" w:lineRule="auto"/>
        <w:ind w:firstLine="709"/>
        <w:jc w:val="both"/>
        <w:rPr>
          <w:rFonts w:ascii="Times New Roman" w:eastAsia="Times New Roman" w:hAnsi="Times New Roman" w:cs="Times New Roman"/>
          <w:sz w:val="28"/>
          <w:szCs w:val="28"/>
          <w:lang w:eastAsia="ru-RU"/>
        </w:rPr>
      </w:pPr>
      <w:r w:rsidRPr="00EA03ED">
        <w:rPr>
          <w:rFonts w:ascii="Times New Roman" w:eastAsia="Times New Roman" w:hAnsi="Times New Roman" w:cs="Times New Roman"/>
          <w:sz w:val="28"/>
          <w:szCs w:val="28"/>
          <w:lang w:eastAsia="ru-RU"/>
        </w:rPr>
        <w:t xml:space="preserve">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w:t>
      </w:r>
      <w:r w:rsidRPr="00EA03ED">
        <w:rPr>
          <w:rFonts w:ascii="Times New Roman" w:eastAsia="Times New Roman" w:hAnsi="Times New Roman" w:cs="Times New Roman"/>
          <w:sz w:val="28"/>
          <w:szCs w:val="28"/>
          <w:lang w:eastAsia="ru-RU"/>
        </w:rPr>
        <w:lastRenderedPageBreak/>
        <w:t>сердце, они играют огромную роль в становлении личности патриота. Любовь маленького ребенка-дошкольника к Родине начинается с отношения к самым близким людям - отцу, матери, дедушке, бабушке, с любви к своему дому, улице на которой он живет, детскому саду, городу. Трудно переоценить в этой связи целенаправленную работу с детьми, которая проводится в дошкольных образовательных учреждениях, по начальному формированию чувств гражданственности и патриотизма.</w:t>
      </w:r>
    </w:p>
    <w:p w:rsidR="00EA03ED" w:rsidRPr="00EA03ED" w:rsidRDefault="00EA03ED" w:rsidP="00EA03ED">
      <w:pPr>
        <w:spacing w:after="0" w:line="360" w:lineRule="auto"/>
        <w:ind w:firstLine="709"/>
        <w:jc w:val="both"/>
        <w:rPr>
          <w:rFonts w:ascii="Times New Roman" w:eastAsia="Times New Roman" w:hAnsi="Times New Roman" w:cs="Times New Roman"/>
          <w:sz w:val="28"/>
          <w:szCs w:val="28"/>
          <w:lang w:eastAsia="ru-RU"/>
        </w:rPr>
      </w:pPr>
      <w:r w:rsidRPr="00EA03ED">
        <w:rPr>
          <w:rFonts w:ascii="Times New Roman" w:eastAsia="Times New Roman" w:hAnsi="Times New Roman" w:cs="Times New Roman"/>
          <w:sz w:val="28"/>
          <w:szCs w:val="28"/>
          <w:lang w:eastAsia="ru-RU"/>
        </w:rPr>
        <w:t>Патриотизм в современных условиях - это с одной стороны, преданность своему Отечеству, а с другой, - сохранение культурной самобытности каждого народа, входящего в состав России.</w:t>
      </w:r>
    </w:p>
    <w:p w:rsidR="00EA03ED" w:rsidRPr="00EA03ED" w:rsidRDefault="00EA03ED" w:rsidP="00EA03ED">
      <w:pPr>
        <w:spacing w:after="0" w:line="360" w:lineRule="auto"/>
        <w:ind w:firstLine="709"/>
        <w:jc w:val="both"/>
        <w:rPr>
          <w:rFonts w:ascii="Times New Roman" w:eastAsia="Times New Roman" w:hAnsi="Times New Roman" w:cs="Times New Roman"/>
          <w:sz w:val="28"/>
          <w:szCs w:val="28"/>
          <w:lang w:eastAsia="ru-RU"/>
        </w:rPr>
      </w:pPr>
      <w:r w:rsidRPr="00EA03ED">
        <w:rPr>
          <w:rFonts w:ascii="Times New Roman" w:eastAsia="Times New Roman" w:hAnsi="Times New Roman" w:cs="Times New Roman"/>
          <w:sz w:val="28"/>
          <w:szCs w:val="28"/>
          <w:lang w:eastAsia="ru-RU"/>
        </w:rPr>
        <w:t>События последнего времени подтвердили, что экономическая дезинтеграция, социальная дифференциация общества, девальвация духовных ценностей оказали негативнее влияние на общественное сознание большинства социальных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Проблема воспитания патриотизма приобретает особую значимость для российского общества, переживающего период выхода из системного кризиса, охватившего самые разные сферы его жизнедеятельности.</w:t>
      </w:r>
    </w:p>
    <w:p w:rsidR="00EA03ED" w:rsidRPr="00EA03ED" w:rsidRDefault="00EA03ED" w:rsidP="00EA03ED">
      <w:pPr>
        <w:tabs>
          <w:tab w:val="left" w:pos="3375"/>
        </w:tabs>
        <w:spacing w:after="0" w:line="360" w:lineRule="auto"/>
        <w:ind w:right="-1" w:firstLine="709"/>
        <w:jc w:val="both"/>
        <w:rPr>
          <w:rFonts w:ascii="Times New Roman" w:eastAsia="Times New Roman" w:hAnsi="Times New Roman" w:cs="Times New Roman"/>
          <w:sz w:val="28"/>
          <w:szCs w:val="28"/>
          <w:lang w:eastAsia="ru-RU"/>
        </w:rPr>
      </w:pPr>
      <w:r w:rsidRPr="00EA03ED">
        <w:rPr>
          <w:rFonts w:ascii="Times New Roman" w:eastAsia="Times New Roman" w:hAnsi="Times New Roman" w:cs="Times New Roman"/>
          <w:sz w:val="28"/>
          <w:szCs w:val="28"/>
          <w:lang w:eastAsia="ru-RU"/>
        </w:rPr>
        <w:t>В этой связи особую значимость приобретает воспитательная деятельность педагогов, осуществляемая в образовательных учреждениях.</w:t>
      </w:r>
    </w:p>
    <w:p w:rsidR="00EA03ED" w:rsidRPr="00EA03ED" w:rsidRDefault="00EA03ED" w:rsidP="00EA03ED">
      <w:pPr>
        <w:tabs>
          <w:tab w:val="left" w:pos="3375"/>
        </w:tabs>
        <w:spacing w:after="0" w:line="360" w:lineRule="auto"/>
        <w:ind w:right="-1" w:firstLine="709"/>
        <w:jc w:val="both"/>
        <w:rPr>
          <w:rFonts w:ascii="Times New Roman" w:eastAsia="Times New Roman" w:hAnsi="Times New Roman" w:cs="Times New Roman"/>
          <w:sz w:val="28"/>
          <w:szCs w:val="28"/>
          <w:lang w:eastAsia="ru-RU"/>
        </w:rPr>
      </w:pPr>
      <w:r w:rsidRPr="00EA03ED">
        <w:rPr>
          <w:rFonts w:ascii="Times New Roman" w:eastAsia="Calibri" w:hAnsi="Times New Roman" w:cs="Times New Roman"/>
          <w:sz w:val="28"/>
          <w:szCs w:val="28"/>
        </w:rPr>
        <w:t>Гражданское воспитание - очень широкое понятие. С одной стороны - это само</w:t>
      </w:r>
      <w:r w:rsidRPr="00EA03ED">
        <w:rPr>
          <w:rFonts w:ascii="Times New Roman" w:eastAsia="Calibri" w:hAnsi="Times New Roman" w:cs="Times New Roman"/>
          <w:sz w:val="28"/>
          <w:szCs w:val="28"/>
        </w:rPr>
        <w:softHyphen/>
        <w:t>стоятельное направление системы воспитания, с другой - общая направленность всей системы, других направлений воспи</w:t>
      </w:r>
      <w:r w:rsidRPr="00EA03ED">
        <w:rPr>
          <w:rFonts w:ascii="Times New Roman" w:eastAsia="Calibri" w:hAnsi="Times New Roman" w:cs="Times New Roman"/>
          <w:sz w:val="28"/>
          <w:szCs w:val="28"/>
        </w:rPr>
        <w:softHyphen/>
        <w:t>тания человека.</w:t>
      </w:r>
    </w:p>
    <w:p w:rsidR="00EA03ED" w:rsidRPr="00EA03ED" w:rsidRDefault="00EA03ED" w:rsidP="00EA03ED">
      <w:pPr>
        <w:spacing w:after="0" w:line="360" w:lineRule="auto"/>
        <w:ind w:firstLine="709"/>
        <w:jc w:val="both"/>
        <w:rPr>
          <w:rFonts w:ascii="Times New Roman" w:eastAsia="Times New Roman" w:hAnsi="Times New Roman" w:cs="Times New Roman"/>
          <w:sz w:val="28"/>
          <w:szCs w:val="28"/>
          <w:lang w:eastAsia="ru-RU"/>
        </w:rPr>
      </w:pPr>
      <w:r w:rsidRPr="00EA03ED">
        <w:rPr>
          <w:rFonts w:ascii="Times New Roman" w:eastAsia="Times New Roman" w:hAnsi="Times New Roman" w:cs="Times New Roman"/>
          <w:sz w:val="28"/>
          <w:szCs w:val="28"/>
          <w:lang w:eastAsia="ru-RU"/>
        </w:rPr>
        <w:t xml:space="preserve">Так, </w:t>
      </w:r>
      <w:proofErr w:type="gramStart"/>
      <w:r w:rsidRPr="00EA03ED">
        <w:rPr>
          <w:rFonts w:ascii="Times New Roman" w:eastAsia="Times New Roman" w:hAnsi="Times New Roman" w:cs="Times New Roman"/>
          <w:sz w:val="28"/>
          <w:szCs w:val="28"/>
          <w:lang w:eastAsia="ru-RU"/>
        </w:rPr>
        <w:t>гражданское воспитание это</w:t>
      </w:r>
      <w:proofErr w:type="gramEnd"/>
      <w:r w:rsidRPr="00EA03ED">
        <w:rPr>
          <w:rFonts w:ascii="Times New Roman" w:eastAsia="Times New Roman" w:hAnsi="Times New Roman" w:cs="Times New Roman"/>
          <w:sz w:val="28"/>
          <w:szCs w:val="28"/>
          <w:lang w:eastAsia="ru-RU"/>
        </w:rPr>
        <w:t xml:space="preserve"> процесс формирования гражданственности как качества личности, позволяющего человеку осуществлять себя юридически, нравственно и политически дееспособным. К основным элементам гражданственности относятся нравственная и правовая культура, позволяющие человеку выполнять свои обязанности по отношению к своему государству и уважительно относиться к другим гражданам. </w:t>
      </w:r>
      <w:r w:rsidRPr="00EA03ED">
        <w:rPr>
          <w:rFonts w:ascii="Times New Roman" w:eastAsia="Times New Roman" w:hAnsi="Times New Roman" w:cs="Times New Roman"/>
          <w:sz w:val="28"/>
          <w:szCs w:val="28"/>
          <w:lang w:eastAsia="ru-RU"/>
        </w:rPr>
        <w:lastRenderedPageBreak/>
        <w:t xml:space="preserve">Основная  цель гражданского воспитания - воспитание в человеке нравственных идеалов общества, чувства любви к Родине, потребности в деятельности на благо общества и т.п. </w:t>
      </w:r>
    </w:p>
    <w:p w:rsidR="00EA03ED" w:rsidRPr="00EA03ED" w:rsidRDefault="00EA03ED" w:rsidP="00EA03ED">
      <w:pPr>
        <w:spacing w:after="0" w:line="360" w:lineRule="auto"/>
        <w:ind w:firstLine="709"/>
        <w:jc w:val="both"/>
        <w:rPr>
          <w:rFonts w:ascii="Times New Roman" w:eastAsia="Times New Roman" w:hAnsi="Times New Roman" w:cs="Times New Roman"/>
          <w:sz w:val="28"/>
          <w:szCs w:val="28"/>
          <w:lang w:eastAsia="ru-RU"/>
        </w:rPr>
      </w:pPr>
      <w:r w:rsidRPr="00EA03ED">
        <w:rPr>
          <w:rFonts w:ascii="Times New Roman" w:eastAsia="Times New Roman" w:hAnsi="Times New Roman" w:cs="Times New Roman"/>
          <w:sz w:val="28"/>
          <w:szCs w:val="28"/>
          <w:lang w:eastAsia="ru-RU"/>
        </w:rPr>
        <w:t xml:space="preserve">Фольклорные фестивали – динамичная инициатива, направленная на переход от логики силы и страха к этике ненасилия, к логике разумного поведения, взаимного уважения и любви. Фольклорные фестивали проводятся в России круглый год и выбор их огромен - всероссийские фестивали и конкурсы, международные фестивали и конкурсы, фольклорные фестивали и конкурсы, конкурсы юных исполнителей, хореографические конкурсы, хоровые конкурсы. Конкуренции между детскими творческими коллективами на таких фестивалях нет, но их преимущество в возможности показать свои возможности, пообщаться с другими коллективами и найти новых друзей. </w:t>
      </w:r>
    </w:p>
    <w:p w:rsidR="00EA03ED" w:rsidRDefault="00EA03ED" w:rsidP="00EA03ED">
      <w:pPr>
        <w:pStyle w:val="a3"/>
        <w:spacing w:before="0" w:beforeAutospacing="0" w:after="0" w:afterAutospacing="0" w:line="360" w:lineRule="auto"/>
        <w:ind w:firstLine="709"/>
        <w:jc w:val="both"/>
        <w:rPr>
          <w:sz w:val="28"/>
          <w:szCs w:val="28"/>
        </w:rPr>
      </w:pPr>
      <w:r>
        <w:rPr>
          <w:sz w:val="28"/>
          <w:szCs w:val="28"/>
        </w:rPr>
        <w:t xml:space="preserve">Фольклорные фестивали - это уникальная возможность наблюдать современное созвездие талантов представителей разных национальностей, которые живут и работают в нашей стране, возможность подведения итогов их творческой деятельности, соприкосновение с культурой других народов, чувство личной значимости и востребованности каждого гражданина нашего государства, реализации национально-культурных прав, гарантированных Верховным законам нашей страны - Конституцией. Они имеют большое значение для сохранения межнационального согласия и тем самым социальной стабильности в РФ. Большое общественно-политическое и высокое культурное значение фестивалю придает участие в его заключительных мероприятиях руководства страны, представителей дипломатического корпуса, международных организаций. </w:t>
      </w:r>
    </w:p>
    <w:p w:rsidR="00EA03ED" w:rsidRDefault="00EA03ED" w:rsidP="00EA03ED">
      <w:pPr>
        <w:spacing w:line="360" w:lineRule="auto"/>
        <w:ind w:firstLine="709"/>
      </w:pPr>
      <w:r>
        <w:rPr>
          <w:rFonts w:ascii="Times New Roman" w:hAnsi="Times New Roman"/>
          <w:sz w:val="28"/>
          <w:szCs w:val="28"/>
        </w:rPr>
        <w:t xml:space="preserve">Подводя итоги, можно сделать вывод, что </w:t>
      </w:r>
      <w:r>
        <w:rPr>
          <w:rFonts w:ascii="Times New Roman" w:hAnsi="Times New Roman"/>
          <w:b/>
          <w:iCs/>
          <w:color w:val="000000"/>
          <w:spacing w:val="6"/>
          <w:sz w:val="28"/>
          <w:szCs w:val="28"/>
        </w:rPr>
        <w:t>г</w:t>
      </w:r>
      <w:r>
        <w:rPr>
          <w:rFonts w:ascii="Times New Roman" w:hAnsi="Times New Roman"/>
          <w:sz w:val="28"/>
          <w:szCs w:val="28"/>
        </w:rPr>
        <w:t>ражданское воспитание дошкольников будет проходит успешно, если в качестве средства использовать фольклорный фестиваль.</w:t>
      </w:r>
      <w:bookmarkEnd w:id="0"/>
    </w:p>
    <w:sectPr w:rsidR="00EA0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B0"/>
    <w:rsid w:val="000A16B0"/>
    <w:rsid w:val="009E6115"/>
    <w:rsid w:val="00D9420E"/>
    <w:rsid w:val="00EA0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B49D9-4A12-41CC-BC57-0D4650F1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A03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40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Екатерина</cp:lastModifiedBy>
  <cp:revision>2</cp:revision>
  <dcterms:created xsi:type="dcterms:W3CDTF">2021-12-20T09:45:00Z</dcterms:created>
  <dcterms:modified xsi:type="dcterms:W3CDTF">2021-12-20T09:45:00Z</dcterms:modified>
</cp:coreProperties>
</file>