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22" w:rsidRDefault="009916F1">
      <w:pPr>
        <w:pStyle w:val="rtejustify"/>
        <w:spacing w:after="0" w:line="360" w:lineRule="auto"/>
        <w:ind w:firstLine="709"/>
        <w:jc w:val="both"/>
        <w:rPr>
          <w:sz w:val="32"/>
        </w:rPr>
      </w:pPr>
      <w:r>
        <w:rPr>
          <w:sz w:val="32"/>
        </w:rPr>
        <w:t xml:space="preserve">Игровые технологии на уроке иностранного языка </w:t>
      </w:r>
    </w:p>
    <w:p w:rsidR="00136522" w:rsidRPr="009916F1" w:rsidRDefault="009916F1">
      <w:pPr>
        <w:pStyle w:val="rtejustify"/>
        <w:spacing w:after="0" w:line="360" w:lineRule="auto"/>
        <w:ind w:firstLine="709"/>
        <w:jc w:val="both"/>
        <w:rPr>
          <w:szCs w:val="24"/>
        </w:rPr>
      </w:pPr>
      <w:r w:rsidRPr="009916F1">
        <w:rPr>
          <w:szCs w:val="24"/>
        </w:rPr>
        <w:t xml:space="preserve">                                                                                        Новикова Оксана Анатольевна</w:t>
      </w:r>
    </w:p>
    <w:p w:rsidR="00136522" w:rsidRPr="009916F1" w:rsidRDefault="009916F1">
      <w:pPr>
        <w:pStyle w:val="rtejustify"/>
        <w:spacing w:after="0" w:line="360" w:lineRule="auto"/>
        <w:ind w:firstLine="709"/>
        <w:jc w:val="both"/>
        <w:rPr>
          <w:szCs w:val="24"/>
        </w:rPr>
      </w:pPr>
      <w:r w:rsidRPr="009916F1">
        <w:rPr>
          <w:szCs w:val="24"/>
        </w:rPr>
        <w:t xml:space="preserve">                                    учитель английского языка МБОУ «</w:t>
      </w:r>
      <w:proofErr w:type="spellStart"/>
      <w:r w:rsidRPr="009916F1">
        <w:rPr>
          <w:szCs w:val="24"/>
        </w:rPr>
        <w:t>Кингисеппская</w:t>
      </w:r>
      <w:proofErr w:type="spellEnd"/>
      <w:r w:rsidRPr="009916F1">
        <w:rPr>
          <w:szCs w:val="24"/>
        </w:rPr>
        <w:t xml:space="preserve"> гимназия»</w:t>
      </w:r>
    </w:p>
    <w:p w:rsidR="00136522" w:rsidRPr="009916F1" w:rsidRDefault="009916F1">
      <w:pPr>
        <w:pStyle w:val="rtejustify"/>
        <w:spacing w:after="0" w:line="360" w:lineRule="auto"/>
        <w:ind w:firstLine="709"/>
        <w:jc w:val="both"/>
        <w:rPr>
          <w:szCs w:val="24"/>
        </w:rPr>
      </w:pPr>
      <w:r w:rsidRPr="009916F1">
        <w:rPr>
          <w:szCs w:val="24"/>
        </w:rPr>
        <w:t>В настоящее время английский язык является средством международной коммуникации. Знание английского языка необходимо для общения в различных сферах деятельности современного человека. Как правило, изучение иностранного языка начинается в школе, где основным источником информации является учитель.</w:t>
      </w:r>
    </w:p>
    <w:p w:rsidR="00136522" w:rsidRPr="009916F1" w:rsidRDefault="009916F1">
      <w:pPr>
        <w:pStyle w:val="rtejustify"/>
        <w:spacing w:after="0" w:line="360" w:lineRule="auto"/>
        <w:ind w:firstLine="709"/>
        <w:jc w:val="both"/>
        <w:rPr>
          <w:szCs w:val="24"/>
        </w:rPr>
      </w:pPr>
      <w:r w:rsidRPr="009916F1">
        <w:rPr>
          <w:szCs w:val="24"/>
        </w:rPr>
        <w:t>Однако</w:t>
      </w:r>
      <w:proofErr w:type="gramStart"/>
      <w:r w:rsidRPr="009916F1">
        <w:rPr>
          <w:szCs w:val="24"/>
        </w:rPr>
        <w:t>,</w:t>
      </w:r>
      <w:proofErr w:type="gramEnd"/>
      <w:r w:rsidRPr="009916F1">
        <w:rPr>
          <w:szCs w:val="24"/>
        </w:rPr>
        <w:t xml:space="preserve"> мы живем в веке информационных технологий и имеем возможность легко и быстро получить любую информацию. Вследствие этого, понижается уровень мотивации к овладению новыми знаниями. Перед учителями английского языка возникла задача: повысить мотивацию учеников к овладению новыми знаниями.</w:t>
      </w:r>
    </w:p>
    <w:p w:rsidR="00136522" w:rsidRPr="009916F1" w:rsidRDefault="00991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Сегодня существует множество педагогических технологий. Любая технология обладает средствами, активизирующими и интенсифицирующими деятельность учащихся. К таким технологиям можно отнести и игровые технологии. Понятие «игровая технология» включает достаточно обширную группу методов и приемов организации педагогического процесса в форме различных педагогических игр, которые обеспечивают активное участие в уроке каждого учащегося, стимулируют речевое общение, способствуют формированию интереса и стремления изучать иностранный язык.</w:t>
      </w:r>
    </w:p>
    <w:p w:rsidR="00136522" w:rsidRPr="009916F1" w:rsidRDefault="00991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Исследователь игры Б.Д. </w:t>
      </w:r>
      <w:proofErr w:type="spellStart"/>
      <w:r w:rsidRPr="009916F1">
        <w:rPr>
          <w:rFonts w:ascii="Times New Roman" w:hAnsi="Times New Roman"/>
          <w:sz w:val="24"/>
          <w:szCs w:val="24"/>
        </w:rPr>
        <w:t>Эльконин</w:t>
      </w:r>
      <w:proofErr w:type="spellEnd"/>
      <w:r w:rsidR="00CF2DC1" w:rsidRPr="009916F1">
        <w:rPr>
          <w:rFonts w:ascii="Times New Roman" w:hAnsi="Times New Roman"/>
          <w:sz w:val="24"/>
          <w:szCs w:val="24"/>
        </w:rPr>
        <w:t xml:space="preserve"> [</w:t>
      </w:r>
      <w:r w:rsidRPr="009916F1">
        <w:rPr>
          <w:rFonts w:ascii="Times New Roman" w:hAnsi="Times New Roman"/>
          <w:sz w:val="24"/>
          <w:szCs w:val="24"/>
        </w:rPr>
        <w:t>5</w:t>
      </w:r>
      <w:r w:rsidR="00CF2DC1" w:rsidRPr="009916F1">
        <w:rPr>
          <w:rFonts w:ascii="Times New Roman" w:hAnsi="Times New Roman"/>
          <w:sz w:val="24"/>
          <w:szCs w:val="24"/>
        </w:rPr>
        <w:t>,</w:t>
      </w:r>
      <w:r w:rsidR="00CF2DC1" w:rsidRPr="009916F1">
        <w:rPr>
          <w:rFonts w:ascii="Times New Roman" w:hAnsi="Times New Roman"/>
          <w:sz w:val="24"/>
          <w:szCs w:val="24"/>
          <w:lang w:val="en-US"/>
        </w:rPr>
        <w:t>c</w:t>
      </w:r>
      <w:r w:rsidR="00CF2DC1" w:rsidRPr="009916F1">
        <w:rPr>
          <w:rFonts w:ascii="Times New Roman" w:hAnsi="Times New Roman"/>
          <w:sz w:val="24"/>
          <w:szCs w:val="24"/>
        </w:rPr>
        <w:t xml:space="preserve">.304] </w:t>
      </w:r>
      <w:r w:rsidRPr="009916F1">
        <w:rPr>
          <w:rFonts w:ascii="Times New Roman" w:hAnsi="Times New Roman"/>
          <w:sz w:val="24"/>
          <w:szCs w:val="24"/>
        </w:rPr>
        <w:t>, называя игру «арифметикой социальных отношений», трактует ее как одну из ведущих форм развития психических функций и способов познания ребенком мира взрослых. Игра позволяет учитывать возрастные особенности учащихся, их интересы; расширяет контекст деятельности; выступает как эффективное средство создания мотива к иноязычному диалогическому общению; способствует реализации деятельного подхода в обучении иностранному языку, когда в центре внимания находится ученик со своими интересами и потребностями. На уроке игра – это  форма, содержанием и назначением ее должно быть обучение, т.е. овладение видами речевой деятельности как средствами общения. Игра способствует созданию психологической готовности детей к речевому общению, обеспечению естественной необходимости многократного повторения речевого материала, тренировке учащихся в выборе нужного речевого варианта.</w:t>
      </w:r>
    </w:p>
    <w:p w:rsidR="00136522" w:rsidRPr="009916F1" w:rsidRDefault="00991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Функции учебной игры.</w:t>
      </w:r>
    </w:p>
    <w:p w:rsidR="00136522" w:rsidRPr="009916F1" w:rsidRDefault="00991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lastRenderedPageBreak/>
        <w:t>Игра выполняет  разнообразные функции. Выделяют не только  образовательные, но и воспитательные. Установлено, что в игре развивается способность к воображению, образному мышлению. В игре ребёнок стремится воссоздать широкие сферы окружающей действительности, выходящие за пределы его собственной практической деятельности, а сделать он это может только с помощью условных действий. В игре у ребёнка закладывается способность оперировать образами действительности, что, в свою очередь, создаёт основу для дальнейшего перехода к сложным формам творческой деятельности. Кроме того, развитие воображения важно само по себе, ведь без него невозможна никакая, даже самая простая человеческая деятельность.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916F1">
        <w:rPr>
          <w:rFonts w:ascii="Times New Roman" w:hAnsi="Times New Roman"/>
          <w:sz w:val="24"/>
          <w:szCs w:val="24"/>
        </w:rPr>
        <w:t>В современной методике преподавания иностранного языка, игровая деятельность в процессе обучения выполняет следующие функции: обучающую, воспитательную, развлекательную, коммуникативную, релаксационную, психологическую, развивающую.</w:t>
      </w:r>
      <w:proofErr w:type="gramEnd"/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Рассмотрим подробнее особенности всех этих функций.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1) Обучающая функция заключается в развитии памяти, внимания, восприятии информации, развитии </w:t>
      </w:r>
      <w:proofErr w:type="spellStart"/>
      <w:r w:rsidRPr="009916F1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умений и навыков, а также она способствует развитию навыков владения иностранным языком. 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2) Воспитательная функция заключается в воспитании такого качества как внимательное, гуманное отношение к партнеру по игре; также развивается чувство взаимопомощи и </w:t>
      </w:r>
      <w:proofErr w:type="spellStart"/>
      <w:r w:rsidRPr="009916F1">
        <w:rPr>
          <w:rFonts w:ascii="Times New Roman" w:hAnsi="Times New Roman"/>
          <w:sz w:val="24"/>
          <w:szCs w:val="24"/>
        </w:rPr>
        <w:t>взаимоподдержки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. 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3) Развлекательная функция состоит в создании благоприятной атмосферы на уроке, превращение урока в интересное и необычное событие, увлекательное приключение, а порой и в сказочный мир.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4) Коммуникативная функция заключается в создании атмосферы иноязычного общения, объединении коллектива учащихся, установлении новых эмоционально-коммуникативных отношений, основанных на взаимодействии на иностранном языке.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5) Релаксационная функция – снятие эмоционального напряжения, вызванного нагрузкой на нервную систему при интенсивном обучении иностранному языку.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6) Психологическая функция состоит в формировании навыков подготовки своего физиологического состояния для более эффективной деятельности, а также перестройки психики для усвоения больших объемов информации.</w:t>
      </w:r>
    </w:p>
    <w:p w:rsidR="00136522" w:rsidRPr="009916F1" w:rsidRDefault="009916F1">
      <w:pPr>
        <w:spacing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lastRenderedPageBreak/>
        <w:t>7) Развивающая функция направлена на гармоническое развитие личностных каче</w:t>
      </w:r>
      <w:proofErr w:type="gramStart"/>
      <w:r w:rsidRPr="009916F1">
        <w:rPr>
          <w:rFonts w:ascii="Times New Roman" w:hAnsi="Times New Roman"/>
          <w:sz w:val="24"/>
          <w:szCs w:val="24"/>
        </w:rPr>
        <w:t>ств дл</w:t>
      </w:r>
      <w:proofErr w:type="gramEnd"/>
      <w:r w:rsidRPr="009916F1">
        <w:rPr>
          <w:rFonts w:ascii="Times New Roman" w:hAnsi="Times New Roman"/>
          <w:sz w:val="24"/>
          <w:szCs w:val="24"/>
        </w:rPr>
        <w:t>я активизации резервных возможностей личности.</w:t>
      </w:r>
    </w:p>
    <w:p w:rsidR="00136522" w:rsidRPr="009916F1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916F1">
        <w:rPr>
          <w:rFonts w:ascii="Times New Roman" w:hAnsi="Times New Roman"/>
          <w:sz w:val="24"/>
          <w:szCs w:val="24"/>
        </w:rPr>
        <w:t xml:space="preserve">Л.Н. Артамонова </w:t>
      </w:r>
      <w:r w:rsidR="006B036E" w:rsidRPr="009916F1">
        <w:rPr>
          <w:rFonts w:ascii="Times New Roman" w:hAnsi="Times New Roman"/>
          <w:sz w:val="24"/>
          <w:szCs w:val="24"/>
        </w:rPr>
        <w:t>[</w:t>
      </w:r>
      <w:r w:rsidR="006B036E" w:rsidRPr="009916F1">
        <w:rPr>
          <w:rFonts w:ascii="Times New Roman" w:hAnsi="Times New Roman"/>
          <w:sz w:val="24"/>
          <w:szCs w:val="24"/>
          <w:lang w:val="en-US"/>
        </w:rPr>
        <w:t>c</w:t>
      </w:r>
      <w:r w:rsidR="006B036E" w:rsidRPr="009916F1">
        <w:rPr>
          <w:rFonts w:ascii="Times New Roman" w:hAnsi="Times New Roman"/>
          <w:sz w:val="24"/>
          <w:szCs w:val="24"/>
        </w:rPr>
        <w:t>1,</w:t>
      </w:r>
      <w:r w:rsidR="006B036E" w:rsidRPr="009916F1">
        <w:rPr>
          <w:rFonts w:ascii="Times New Roman" w:hAnsi="Times New Roman"/>
          <w:sz w:val="24"/>
          <w:szCs w:val="24"/>
          <w:lang w:val="en-US"/>
        </w:rPr>
        <w:t>c</w:t>
      </w:r>
      <w:r w:rsidR="006B036E" w:rsidRPr="009916F1">
        <w:rPr>
          <w:rFonts w:ascii="Times New Roman" w:hAnsi="Times New Roman"/>
          <w:sz w:val="24"/>
          <w:szCs w:val="24"/>
        </w:rPr>
        <w:t>.36]</w:t>
      </w:r>
      <w:r w:rsidR="00CF2DC1" w:rsidRPr="009916F1">
        <w:rPr>
          <w:rFonts w:ascii="Times New Roman" w:hAnsi="Times New Roman"/>
          <w:sz w:val="24"/>
          <w:szCs w:val="24"/>
        </w:rPr>
        <w:t xml:space="preserve"> </w:t>
      </w:r>
      <w:r w:rsidRPr="009916F1">
        <w:rPr>
          <w:rFonts w:ascii="Times New Roman" w:hAnsi="Times New Roman"/>
          <w:sz w:val="24"/>
          <w:szCs w:val="24"/>
        </w:rPr>
        <w:t>указывает и на то, что «использование игр и игровых моментов на уроках способствует активизации познавательной и творческой деятельности учащихся, развивает их мышление, память, воспитывает инициативность, позволяет преодолеть скуку в обучении иностранному языку; игры развивают сообразительность и внимание, обогащают язык и закрепляют запас слов учащихся, сосредотачивают внимание на оттенках их значений;</w:t>
      </w:r>
      <w:proofErr w:type="gramEnd"/>
      <w:r w:rsidRPr="009916F1">
        <w:rPr>
          <w:rFonts w:ascii="Times New Roman" w:hAnsi="Times New Roman"/>
          <w:sz w:val="24"/>
          <w:szCs w:val="24"/>
        </w:rPr>
        <w:t xml:space="preserve"> игра может заставить ученика вспомнить </w:t>
      </w:r>
      <w:proofErr w:type="gramStart"/>
      <w:r w:rsidRPr="009916F1">
        <w:rPr>
          <w:rFonts w:ascii="Times New Roman" w:hAnsi="Times New Roman"/>
          <w:sz w:val="24"/>
          <w:szCs w:val="24"/>
        </w:rPr>
        <w:t>пройденное</w:t>
      </w:r>
      <w:proofErr w:type="gramEnd"/>
      <w:r w:rsidRPr="009916F1">
        <w:rPr>
          <w:rFonts w:ascii="Times New Roman" w:hAnsi="Times New Roman"/>
          <w:sz w:val="24"/>
          <w:szCs w:val="24"/>
        </w:rPr>
        <w:t>, пополнить свои знания».</w:t>
      </w:r>
    </w:p>
    <w:p w:rsidR="00136522" w:rsidRPr="009916F1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Применение  игры на уроке помогает отработать  произношение, активизировать  лексический и грамматический материал. </w:t>
      </w:r>
      <w:proofErr w:type="gramStart"/>
      <w:r w:rsidRPr="009916F1">
        <w:rPr>
          <w:rFonts w:ascii="Times New Roman" w:hAnsi="Times New Roman"/>
          <w:sz w:val="24"/>
          <w:szCs w:val="24"/>
        </w:rPr>
        <w:t>На</w:t>
      </w:r>
      <w:proofErr w:type="gramEnd"/>
      <w:r w:rsidRPr="0099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F1">
        <w:rPr>
          <w:rFonts w:ascii="Times New Roman" w:hAnsi="Times New Roman"/>
          <w:sz w:val="24"/>
          <w:szCs w:val="24"/>
        </w:rPr>
        <w:t>равнее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16F1">
        <w:rPr>
          <w:rFonts w:ascii="Times New Roman" w:hAnsi="Times New Roman"/>
          <w:sz w:val="24"/>
          <w:szCs w:val="24"/>
        </w:rPr>
        <w:t>с</w:t>
      </w:r>
      <w:proofErr w:type="gramEnd"/>
      <w:r w:rsidRPr="009916F1">
        <w:rPr>
          <w:rFonts w:ascii="Times New Roman" w:hAnsi="Times New Roman"/>
          <w:sz w:val="24"/>
          <w:szCs w:val="24"/>
        </w:rPr>
        <w:t xml:space="preserve"> этим  развиваются навыки </w:t>
      </w:r>
      <w:proofErr w:type="spellStart"/>
      <w:r w:rsidRPr="009916F1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9916F1">
        <w:rPr>
          <w:rFonts w:ascii="Times New Roman" w:hAnsi="Times New Roman"/>
          <w:sz w:val="24"/>
          <w:szCs w:val="24"/>
        </w:rPr>
        <w:t>, устной речи. Игра способствует развитию творческих, мыслительных способностей ребенка. Обучающие игры помогают сделать процесс обучения иностранному языку интересным и увлекательным. Использование игр на уроках иностранного языка помогает учителю глубже раскрыть личностный потенциал каждого учащегося, его положительные личные качества (трудолюбие, активность, самостоятельность, инициативность, умение работать в сотрудничестве и т.д.), сохранить и укрепить учебную мотивацию.</w:t>
      </w:r>
    </w:p>
    <w:p w:rsidR="00136522" w:rsidRPr="009916F1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Таким образом, игра, введенная в учебный процесс, позволяет обеспечить более качественное и быстрое усвоение иноязычного материала, способствует созданию благоприятного климата на уроке иностранного языка и активизирует деятельность учащегося.</w:t>
      </w:r>
    </w:p>
    <w:p w:rsidR="00136522" w:rsidRPr="009916F1" w:rsidRDefault="009916F1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Классификация учебных игр.</w:t>
      </w:r>
    </w:p>
    <w:p w:rsidR="006B036E" w:rsidRPr="00344DD0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916F1">
        <w:rPr>
          <w:rFonts w:ascii="Times New Roman" w:hAnsi="Times New Roman"/>
          <w:sz w:val="24"/>
          <w:szCs w:val="24"/>
        </w:rPr>
        <w:t xml:space="preserve">Игры группируются по цели использования (лексика, грамматика, перевод, </w:t>
      </w:r>
      <w:proofErr w:type="gramEnd"/>
    </w:p>
    <w:p w:rsidR="00136522" w:rsidRPr="009916F1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страноведение), по функциональной значимости (речевые навыки и умения), по сюжетной линии (инструментальные игры, ролевые игры, деловые игры и так далее</w:t>
      </w:r>
      <w:proofErr w:type="gramStart"/>
      <w:r w:rsidRPr="009916F1">
        <w:rPr>
          <w:rFonts w:ascii="Times New Roman" w:hAnsi="Times New Roman"/>
          <w:sz w:val="24"/>
          <w:szCs w:val="24"/>
        </w:rPr>
        <w:t>)..</w:t>
      </w:r>
      <w:proofErr w:type="gramEnd"/>
    </w:p>
    <w:p w:rsidR="00136522" w:rsidRPr="009916F1" w:rsidRDefault="00991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В книге «Обучающие игры на уроках английского языка» М. Ф. </w:t>
      </w:r>
      <w:proofErr w:type="spellStart"/>
      <w:r w:rsidRPr="009916F1">
        <w:rPr>
          <w:rFonts w:ascii="Times New Roman" w:hAnsi="Times New Roman"/>
          <w:sz w:val="24"/>
          <w:szCs w:val="24"/>
        </w:rPr>
        <w:t>Стронин</w:t>
      </w:r>
      <w:proofErr w:type="spellEnd"/>
      <w:r w:rsidR="006B036E" w:rsidRPr="009916F1">
        <w:rPr>
          <w:rFonts w:ascii="Times New Roman" w:hAnsi="Times New Roman"/>
          <w:sz w:val="24"/>
          <w:szCs w:val="24"/>
        </w:rPr>
        <w:t xml:space="preserve"> [</w:t>
      </w:r>
      <w:r w:rsidRPr="009916F1">
        <w:rPr>
          <w:rFonts w:ascii="Times New Roman" w:hAnsi="Times New Roman"/>
          <w:sz w:val="24"/>
          <w:szCs w:val="24"/>
        </w:rPr>
        <w:t>4</w:t>
      </w:r>
      <w:r w:rsidR="006B036E" w:rsidRPr="009916F1">
        <w:rPr>
          <w:rFonts w:ascii="Times New Roman" w:hAnsi="Times New Roman"/>
          <w:sz w:val="24"/>
          <w:szCs w:val="24"/>
        </w:rPr>
        <w:t xml:space="preserve">. </w:t>
      </w:r>
      <w:r w:rsidR="006B036E" w:rsidRPr="009916F1">
        <w:rPr>
          <w:rFonts w:ascii="Times New Roman" w:hAnsi="Times New Roman"/>
          <w:sz w:val="24"/>
          <w:szCs w:val="24"/>
          <w:lang w:val="en-US"/>
        </w:rPr>
        <w:t>c</w:t>
      </w:r>
      <w:r w:rsidR="006B036E" w:rsidRPr="009916F1">
        <w:rPr>
          <w:rFonts w:ascii="Times New Roman" w:hAnsi="Times New Roman"/>
          <w:sz w:val="24"/>
          <w:szCs w:val="24"/>
        </w:rPr>
        <w:t xml:space="preserve"> 112]</w:t>
      </w:r>
      <w:r w:rsidRPr="009916F1">
        <w:rPr>
          <w:rFonts w:ascii="Times New Roman" w:hAnsi="Times New Roman"/>
          <w:sz w:val="24"/>
          <w:szCs w:val="24"/>
        </w:rPr>
        <w:t xml:space="preserve"> выделяет две категории таких игр:</w:t>
      </w:r>
    </w:p>
    <w:p w:rsidR="00136522" w:rsidRPr="009916F1" w:rsidRDefault="009916F1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Грамматические, лексические, фонетические и орфографические игры, способствующие формированию языковых навыков на начальном этапе обучения. </w:t>
      </w:r>
    </w:p>
    <w:p w:rsidR="00136522" w:rsidRPr="009916F1" w:rsidRDefault="009916F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lastRenderedPageBreak/>
        <w:t xml:space="preserve">Творческие игры, способствующие дальнейшему развитию речевых навыков и умений, позволяют проявить самостоятельность. </w:t>
      </w:r>
    </w:p>
    <w:p w:rsidR="00136522" w:rsidRPr="009916F1" w:rsidRDefault="009916F1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ab/>
        <w:t xml:space="preserve">Фонетические игры, предназначаются развития и совершенствования произносительных речевых умений и для их корректировки по мере необходимости. </w:t>
      </w:r>
    </w:p>
    <w:p w:rsidR="00136522" w:rsidRPr="009916F1" w:rsidRDefault="009916F1" w:rsidP="009916F1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szCs w:val="24"/>
        </w:rPr>
      </w:pPr>
      <w:r w:rsidRPr="009916F1">
        <w:rPr>
          <w:szCs w:val="24"/>
        </w:rPr>
        <w:t>Какой звук я задумала? (игра-загадка)</w:t>
      </w:r>
      <w:r w:rsidRPr="009916F1">
        <w:rPr>
          <w:szCs w:val="24"/>
        </w:rPr>
        <w:br/>
        <w:t xml:space="preserve">Учитель называет цепочку слов, в которых встречается один и тот же звук. </w:t>
      </w:r>
      <w:proofErr w:type="gramStart"/>
      <w:r w:rsidRPr="009916F1">
        <w:rPr>
          <w:szCs w:val="24"/>
        </w:rPr>
        <w:t>Отгадавший</w:t>
      </w:r>
      <w:proofErr w:type="gramEnd"/>
      <w:r w:rsidRPr="009916F1">
        <w:rPr>
          <w:szCs w:val="24"/>
        </w:rPr>
        <w:t xml:space="preserve"> первым, получает право загадать свою загадку. Например: </w:t>
      </w:r>
      <w:proofErr w:type="spellStart"/>
      <w:r w:rsidRPr="009916F1">
        <w:rPr>
          <w:szCs w:val="24"/>
        </w:rPr>
        <w:t>fat</w:t>
      </w:r>
      <w:proofErr w:type="spellEnd"/>
      <w:r w:rsidRPr="009916F1">
        <w:rPr>
          <w:szCs w:val="24"/>
        </w:rPr>
        <w:t xml:space="preserve">, </w:t>
      </w:r>
      <w:proofErr w:type="spellStart"/>
      <w:r w:rsidRPr="009916F1">
        <w:rPr>
          <w:szCs w:val="24"/>
        </w:rPr>
        <w:t>map</w:t>
      </w:r>
      <w:proofErr w:type="spellEnd"/>
      <w:r w:rsidRPr="009916F1">
        <w:rPr>
          <w:szCs w:val="24"/>
        </w:rPr>
        <w:t xml:space="preserve">, </w:t>
      </w:r>
      <w:proofErr w:type="spellStart"/>
      <w:r w:rsidRPr="009916F1">
        <w:rPr>
          <w:szCs w:val="24"/>
        </w:rPr>
        <w:t>cat</w:t>
      </w:r>
      <w:proofErr w:type="spellEnd"/>
      <w:r w:rsidRPr="009916F1">
        <w:rPr>
          <w:szCs w:val="24"/>
        </w:rPr>
        <w:t xml:space="preserve">, </w:t>
      </w:r>
      <w:proofErr w:type="spellStart"/>
      <w:r w:rsidRPr="009916F1">
        <w:rPr>
          <w:szCs w:val="24"/>
        </w:rPr>
        <w:t>dad</w:t>
      </w:r>
      <w:proofErr w:type="spellEnd"/>
    </w:p>
    <w:p w:rsidR="00136522" w:rsidRPr="009916F1" w:rsidRDefault="00136522" w:rsidP="006B036E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6522" w:rsidRPr="009916F1" w:rsidRDefault="009916F1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ab/>
        <w:t>Грамматические игры направлены на овладение грамматическими структурами и развитие умений употреблять их в ситуациях общения.</w:t>
      </w:r>
    </w:p>
    <w:p w:rsidR="00136522" w:rsidRPr="009916F1" w:rsidRDefault="009916F1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«Изобрази действие».</w:t>
      </w:r>
    </w:p>
    <w:p w:rsidR="00136522" w:rsidRPr="009916F1" w:rsidRDefault="009916F1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Цель: автоматизация употребления глаголов устной речи.</w:t>
      </w:r>
    </w:p>
    <w:p w:rsidR="00136522" w:rsidRPr="009916F1" w:rsidRDefault="009916F1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Ход игры: играющие образуют пары.  Один играющий изображает   действие (мимическое или пантомимическое), другой должен прокомментировать его, употребляя изученные глаголы.</w:t>
      </w:r>
    </w:p>
    <w:p w:rsidR="00136522" w:rsidRPr="009916F1" w:rsidRDefault="009916F1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             2.    «Лото»</w:t>
      </w:r>
    </w:p>
    <w:p w:rsidR="006B036E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Лото </w:t>
      </w:r>
      <w:r w:rsidRPr="009916F1">
        <w:rPr>
          <w:rFonts w:ascii="Times New Roman" w:hAnsi="Times New Roman"/>
          <w:sz w:val="24"/>
          <w:szCs w:val="24"/>
        </w:rPr>
        <w:t xml:space="preserve"> «Глаголы в картинках» является хорошим наглядным пособием </w:t>
      </w:r>
      <w:proofErr w:type="gramStart"/>
      <w:r w:rsidRPr="009916F1">
        <w:rPr>
          <w:rFonts w:ascii="Times New Roman" w:hAnsi="Times New Roman"/>
          <w:sz w:val="24"/>
          <w:szCs w:val="24"/>
        </w:rPr>
        <w:t>для</w:t>
      </w:r>
      <w:proofErr w:type="gramEnd"/>
      <w:r w:rsidRPr="009916F1">
        <w:rPr>
          <w:rFonts w:ascii="Times New Roman" w:hAnsi="Times New Roman"/>
          <w:sz w:val="24"/>
          <w:szCs w:val="24"/>
        </w:rPr>
        <w:t xml:space="preserve"> </w:t>
      </w:r>
    </w:p>
    <w:p w:rsidR="00136522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тренировки грамматических форм глаголов.</w:t>
      </w:r>
    </w:p>
    <w:p w:rsidR="00136522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На картах – несколько картинок, изображающих какие-либо действия человека, например: катание на коньках, игра в шахматы, чтение книги и т.д. На фишке – одна картинка. Учитель показывает фишку с картинкой (мальчик катается на коньках) и спрашивает: </w:t>
      </w:r>
      <w:proofErr w:type="spellStart"/>
      <w:r w:rsidRPr="009916F1">
        <w:rPr>
          <w:rFonts w:ascii="Times New Roman" w:hAnsi="Times New Roman"/>
          <w:sz w:val="24"/>
          <w:szCs w:val="24"/>
        </w:rPr>
        <w:t>What</w:t>
      </w:r>
      <w:proofErr w:type="spellEnd"/>
      <w:r w:rsidRPr="009916F1">
        <w:rPr>
          <w:rFonts w:ascii="Times New Roman" w:hAnsi="Times New Roman"/>
          <w:sz w:val="24"/>
          <w:szCs w:val="24"/>
        </w:rPr>
        <w:t> </w:t>
      </w:r>
      <w:proofErr w:type="spellStart"/>
      <w:r w:rsidRPr="009916F1">
        <w:rPr>
          <w:rFonts w:ascii="Times New Roman" w:hAnsi="Times New Roman"/>
          <w:sz w:val="24"/>
          <w:szCs w:val="24"/>
        </w:rPr>
        <w:t>is</w:t>
      </w:r>
      <w:proofErr w:type="spellEnd"/>
      <w:r w:rsidRPr="009916F1">
        <w:rPr>
          <w:rFonts w:ascii="Times New Roman" w:hAnsi="Times New Roman"/>
          <w:sz w:val="24"/>
          <w:szCs w:val="24"/>
        </w:rPr>
        <w:t> </w:t>
      </w:r>
      <w:proofErr w:type="spellStart"/>
      <w:r w:rsidRPr="009916F1">
        <w:rPr>
          <w:rFonts w:ascii="Times New Roman" w:hAnsi="Times New Roman"/>
          <w:sz w:val="24"/>
          <w:szCs w:val="24"/>
        </w:rPr>
        <w:t>he</w:t>
      </w:r>
      <w:proofErr w:type="spellEnd"/>
      <w:r w:rsidRPr="009916F1">
        <w:rPr>
          <w:rFonts w:ascii="Times New Roman" w:hAnsi="Times New Roman"/>
          <w:sz w:val="24"/>
          <w:szCs w:val="24"/>
        </w:rPr>
        <w:t> </w:t>
      </w:r>
      <w:proofErr w:type="spellStart"/>
      <w:r w:rsidRPr="009916F1">
        <w:rPr>
          <w:rFonts w:ascii="Times New Roman" w:hAnsi="Times New Roman"/>
          <w:sz w:val="24"/>
          <w:szCs w:val="24"/>
        </w:rPr>
        <w:t>doing</w:t>
      </w:r>
      <w:proofErr w:type="spellEnd"/>
      <w:r w:rsidRPr="009916F1">
        <w:rPr>
          <w:rFonts w:ascii="Times New Roman" w:hAnsi="Times New Roman"/>
          <w:sz w:val="24"/>
          <w:szCs w:val="24"/>
        </w:rPr>
        <w:t>?</w:t>
      </w:r>
    </w:p>
    <w:p w:rsidR="00136522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Учащиеся находят у себя такую же картинку и отвечают: </w:t>
      </w:r>
      <w:proofErr w:type="spellStart"/>
      <w:r w:rsidRPr="009916F1">
        <w:rPr>
          <w:rFonts w:ascii="Times New Roman" w:hAnsi="Times New Roman"/>
          <w:sz w:val="24"/>
          <w:szCs w:val="24"/>
        </w:rPr>
        <w:t>He</w:t>
      </w:r>
      <w:proofErr w:type="spellEnd"/>
      <w:r w:rsidRPr="009916F1">
        <w:rPr>
          <w:rFonts w:ascii="Times New Roman" w:hAnsi="Times New Roman"/>
          <w:sz w:val="24"/>
          <w:szCs w:val="24"/>
        </w:rPr>
        <w:t> </w:t>
      </w:r>
      <w:proofErr w:type="spellStart"/>
      <w:r w:rsidRPr="009916F1">
        <w:rPr>
          <w:rFonts w:ascii="Times New Roman" w:hAnsi="Times New Roman"/>
          <w:sz w:val="24"/>
          <w:szCs w:val="24"/>
        </w:rPr>
        <w:t>is</w:t>
      </w:r>
      <w:proofErr w:type="spellEnd"/>
      <w:r w:rsidRPr="009916F1">
        <w:rPr>
          <w:rFonts w:ascii="Times New Roman" w:hAnsi="Times New Roman"/>
          <w:sz w:val="24"/>
          <w:szCs w:val="24"/>
        </w:rPr>
        <w:t> </w:t>
      </w:r>
      <w:proofErr w:type="spellStart"/>
      <w:r w:rsidRPr="009916F1">
        <w:rPr>
          <w:rFonts w:ascii="Times New Roman" w:hAnsi="Times New Roman"/>
          <w:sz w:val="24"/>
          <w:szCs w:val="24"/>
        </w:rPr>
        <w:t>skating</w:t>
      </w:r>
      <w:proofErr w:type="spellEnd"/>
      <w:r w:rsidRPr="009916F1">
        <w:rPr>
          <w:rFonts w:ascii="Times New Roman" w:hAnsi="Times New Roman"/>
          <w:sz w:val="24"/>
          <w:szCs w:val="24"/>
        </w:rPr>
        <w:t>. При правильном ответе он получает фишку.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Лексические игры способствуют прочному усвоению лексического материала и его использованию в речевых ситуациях.</w:t>
      </w:r>
    </w:p>
    <w:p w:rsidR="00136522" w:rsidRPr="009916F1" w:rsidRDefault="009916F1">
      <w:pPr>
        <w:pStyle w:val="a6"/>
        <w:numPr>
          <w:ilvl w:val="0"/>
          <w:numId w:val="5"/>
        </w:numPr>
        <w:spacing w:beforeAutospacing="1" w:afterAutospacing="1" w:line="360" w:lineRule="auto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«Собери портфель»</w:t>
      </w:r>
    </w:p>
    <w:p w:rsidR="00136522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Ход игры: В игре участвует вся группа. Выходят к доске по желанию.</w:t>
      </w:r>
    </w:p>
    <w:p w:rsidR="00136522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lastRenderedPageBreak/>
        <w:t>T: Поможем Буратино собраться в школу.</w:t>
      </w:r>
    </w:p>
    <w:p w:rsidR="00136522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Учащийся берёт находящиеся на столе предметы, складывает их в портфель, называя каждый предмет по-английски: </w:t>
      </w:r>
      <w:proofErr w:type="spellStart"/>
      <w:r w:rsidRPr="009916F1">
        <w:rPr>
          <w:rFonts w:ascii="Times New Roman" w:hAnsi="Times New Roman"/>
          <w:sz w:val="24"/>
          <w:szCs w:val="24"/>
        </w:rPr>
        <w:t>This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F1">
        <w:rPr>
          <w:rFonts w:ascii="Times New Roman" w:hAnsi="Times New Roman"/>
          <w:sz w:val="24"/>
          <w:szCs w:val="24"/>
        </w:rPr>
        <w:t>is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16F1">
        <w:rPr>
          <w:rFonts w:ascii="Times New Roman" w:hAnsi="Times New Roman"/>
          <w:sz w:val="24"/>
          <w:szCs w:val="24"/>
        </w:rPr>
        <w:t>book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16F1">
        <w:rPr>
          <w:rFonts w:ascii="Times New Roman" w:hAnsi="Times New Roman"/>
          <w:sz w:val="24"/>
          <w:szCs w:val="24"/>
        </w:rPr>
        <w:t>This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F1">
        <w:rPr>
          <w:rFonts w:ascii="Times New Roman" w:hAnsi="Times New Roman"/>
          <w:sz w:val="24"/>
          <w:szCs w:val="24"/>
        </w:rPr>
        <w:t>is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16F1">
        <w:rPr>
          <w:rFonts w:ascii="Times New Roman" w:hAnsi="Times New Roman"/>
          <w:sz w:val="24"/>
          <w:szCs w:val="24"/>
        </w:rPr>
        <w:t>pen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916F1">
        <w:rPr>
          <w:rFonts w:ascii="Times New Roman" w:hAnsi="Times New Roman"/>
          <w:sz w:val="24"/>
          <w:szCs w:val="24"/>
        </w:rPr>
        <w:t>pencil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916F1">
        <w:rPr>
          <w:rFonts w:ascii="Times New Roman" w:hAnsi="Times New Roman"/>
          <w:sz w:val="24"/>
          <w:szCs w:val="24"/>
        </w:rPr>
        <w:t>pencil-box</w:t>
      </w:r>
      <w:proofErr w:type="spellEnd"/>
      <w:r w:rsidRPr="009916F1">
        <w:rPr>
          <w:rFonts w:ascii="Times New Roman" w:hAnsi="Times New Roman"/>
          <w:sz w:val="24"/>
          <w:szCs w:val="24"/>
        </w:rPr>
        <w:t>)</w:t>
      </w:r>
    </w:p>
    <w:p w:rsidR="00136522" w:rsidRPr="009916F1" w:rsidRDefault="009916F1">
      <w:pPr>
        <w:spacing w:beforeAutospacing="1" w:afterAutospacing="1" w:line="360" w:lineRule="auto"/>
        <w:ind w:firstLine="919"/>
        <w:rPr>
          <w:rFonts w:ascii="Times New Roman" w:hAnsi="Times New Roman"/>
          <w:sz w:val="24"/>
          <w:szCs w:val="24"/>
          <w:lang w:val="en-US"/>
        </w:rPr>
      </w:pPr>
      <w:r w:rsidRPr="009916F1">
        <w:rPr>
          <w:rFonts w:ascii="Times New Roman" w:hAnsi="Times New Roman"/>
          <w:sz w:val="24"/>
          <w:szCs w:val="24"/>
        </w:rPr>
        <w:t xml:space="preserve">В дальнейшем ученик кратко описывает предмет, который он берёт: </w:t>
      </w:r>
      <w:proofErr w:type="spellStart"/>
      <w:r w:rsidRPr="009916F1">
        <w:rPr>
          <w:rFonts w:ascii="Times New Roman" w:hAnsi="Times New Roman"/>
          <w:sz w:val="24"/>
          <w:szCs w:val="24"/>
        </w:rPr>
        <w:t>This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F1">
        <w:rPr>
          <w:rFonts w:ascii="Times New Roman" w:hAnsi="Times New Roman"/>
          <w:sz w:val="24"/>
          <w:szCs w:val="24"/>
        </w:rPr>
        <w:t>is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916F1">
        <w:rPr>
          <w:rFonts w:ascii="Times New Roman" w:hAnsi="Times New Roman"/>
          <w:sz w:val="24"/>
          <w:szCs w:val="24"/>
        </w:rPr>
        <w:t>book</w:t>
      </w:r>
      <w:proofErr w:type="spellEnd"/>
      <w:r w:rsidRPr="009916F1">
        <w:rPr>
          <w:rFonts w:ascii="Times New Roman" w:hAnsi="Times New Roman"/>
          <w:sz w:val="24"/>
          <w:szCs w:val="24"/>
        </w:rPr>
        <w:t>. </w:t>
      </w:r>
      <w:r w:rsidRPr="009916F1">
        <w:rPr>
          <w:rFonts w:ascii="Times New Roman" w:hAnsi="Times New Roman"/>
          <w:sz w:val="24"/>
          <w:szCs w:val="24"/>
          <w:lang w:val="en-US"/>
        </w:rPr>
        <w:t>This is an English book. This is a very nice book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Орфографические игровые задания ставят целью сначала освоение написания букв, далее -  правописания лексического материала. При этом орфографические игры способствуют дальнейшему развитию и совершенствованию произносительных, лексических и грамматических речевых умений. </w:t>
      </w:r>
    </w:p>
    <w:p w:rsidR="00136522" w:rsidRPr="009916F1" w:rsidRDefault="009916F1">
      <w:pPr>
        <w:pStyle w:val="a6"/>
        <w:numPr>
          <w:ilvl w:val="0"/>
          <w:numId w:val="6"/>
        </w:numPr>
        <w:spacing w:after="150" w:line="360" w:lineRule="auto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«</w:t>
      </w:r>
      <w:proofErr w:type="spellStart"/>
      <w:r w:rsidRPr="009916F1">
        <w:rPr>
          <w:rFonts w:ascii="Times New Roman" w:hAnsi="Times New Roman"/>
          <w:sz w:val="24"/>
          <w:szCs w:val="24"/>
        </w:rPr>
        <w:t>Disappearing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16F1">
        <w:rPr>
          <w:rFonts w:ascii="Times New Roman" w:hAnsi="Times New Roman"/>
          <w:sz w:val="24"/>
          <w:szCs w:val="24"/>
        </w:rPr>
        <w:t>cards</w:t>
      </w:r>
      <w:proofErr w:type="spellEnd"/>
      <w:r w:rsidRPr="009916F1">
        <w:rPr>
          <w:rFonts w:ascii="Times New Roman" w:hAnsi="Times New Roman"/>
          <w:sz w:val="24"/>
          <w:szCs w:val="24"/>
        </w:rPr>
        <w:t>» (карточка исчезла)</w:t>
      </w:r>
    </w:p>
    <w:p w:rsidR="00136522" w:rsidRPr="009916F1" w:rsidRDefault="009916F1">
      <w:pPr>
        <w:spacing w:after="150" w:line="360" w:lineRule="auto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Ход игры: Показывается карточка со словом, дети смотрят и запоминают написание, затем карточка убирается, а ученики записывают увиденное по памяти (в этом случае работает кратковременная память, но это упражнение заставляет обращать внимание на буквы, из которого состоит слово, дает возможность учителю еще раз напомнить о правилах чтения). Выигрывает тот, у кого наименьшее количество ошибок.</w:t>
      </w:r>
    </w:p>
    <w:p w:rsidR="00136522" w:rsidRPr="009916F1" w:rsidRDefault="009916F1">
      <w:pPr>
        <w:pStyle w:val="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К творческим играм относятся: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- ролевые игры;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- сюжетно-ролевые игры.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Игры данной группы направлены на творческое использование коммуникативных умений в определенных (заданных условиями игры) ситуациях. Именно поэтому их целесообразно применять с детьми среднего и старшего школьного возраста, когда подготовительный речевой этап уже пройден и учащиеся имеют необходимые речевые умения. 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Главный принцип, которым стоит руководствоваться при составлении игры, доступность и ясность для учеников. Всем студентам должно быть понятно, что от них </w:t>
      </w:r>
      <w:bookmarkStart w:id="0" w:name="_GoBack"/>
      <w:bookmarkEnd w:id="0"/>
      <w:r w:rsidRPr="009916F1">
        <w:rPr>
          <w:rFonts w:ascii="Times New Roman" w:hAnsi="Times New Roman"/>
          <w:sz w:val="24"/>
          <w:szCs w:val="24"/>
        </w:rPr>
        <w:t xml:space="preserve">требуется, какие их роли. Используйте раздел </w:t>
      </w:r>
      <w:r w:rsidRPr="00344DD0">
        <w:rPr>
          <w:rFonts w:ascii="Times New Roman" w:hAnsi="Times New Roman"/>
          <w:sz w:val="24"/>
          <w:szCs w:val="24"/>
        </w:rPr>
        <w:t>«</w:t>
      </w:r>
      <w:proofErr w:type="spellStart"/>
      <w:r w:rsidRPr="00344DD0">
        <w:rPr>
          <w:rFonts w:ascii="Times New Roman" w:hAnsi="Times New Roman"/>
          <w:sz w:val="24"/>
          <w:szCs w:val="24"/>
        </w:rPr>
        <w:t>Useful</w:t>
      </w:r>
      <w:proofErr w:type="spellEnd"/>
      <w:r w:rsidRPr="00344D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4DD0">
        <w:rPr>
          <w:rFonts w:ascii="Times New Roman" w:hAnsi="Times New Roman"/>
          <w:sz w:val="24"/>
          <w:szCs w:val="24"/>
        </w:rPr>
        <w:t>vocabulary</w:t>
      </w:r>
      <w:proofErr w:type="spellEnd"/>
      <w:r w:rsidRPr="00344DD0">
        <w:rPr>
          <w:rFonts w:ascii="Times New Roman" w:hAnsi="Times New Roman"/>
          <w:sz w:val="24"/>
          <w:szCs w:val="24"/>
        </w:rPr>
        <w:t>» с</w:t>
      </w:r>
      <w:r w:rsidRPr="009916F1">
        <w:rPr>
          <w:rFonts w:ascii="Times New Roman" w:hAnsi="Times New Roman"/>
          <w:sz w:val="24"/>
          <w:szCs w:val="24"/>
        </w:rPr>
        <w:t xml:space="preserve"> вариантами необходимой лексики. Повторите ее, если это необходимо, до проведения задания.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Второй критерий — польза. Цель таких уроков в том, чтобы развить коммуникативные навыки студентов и помочь им адаптироваться к разным ситуациям. Поэтому, игровые модели можно выбирать максимально приближенные к жизненным ситуациям. </w:t>
      </w:r>
    </w:p>
    <w:p w:rsidR="00136522" w:rsidRPr="009916F1" w:rsidRDefault="009916F1">
      <w:pPr>
        <w:pStyle w:val="HTML"/>
        <w:spacing w:line="360" w:lineRule="auto"/>
        <w:ind w:firstLine="919"/>
        <w:jc w:val="both"/>
        <w:rPr>
          <w:rStyle w:val="apple-converted-space0"/>
          <w:rFonts w:ascii="Times New Roman" w:hAnsi="Times New Roman"/>
          <w:sz w:val="24"/>
          <w:szCs w:val="24"/>
        </w:rPr>
      </w:pPr>
      <w:r w:rsidRPr="009916F1">
        <w:rPr>
          <w:rStyle w:val="apple-converted-space0"/>
          <w:rFonts w:ascii="Times New Roman" w:hAnsi="Times New Roman"/>
          <w:sz w:val="24"/>
          <w:szCs w:val="24"/>
        </w:rPr>
        <w:t>Примеры ролевых игр:</w:t>
      </w:r>
    </w:p>
    <w:p w:rsidR="00136522" w:rsidRPr="009916F1" w:rsidRDefault="009916F1">
      <w:pPr>
        <w:spacing w:after="0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lastRenderedPageBreak/>
        <w:t>1. «Сходное или различное»</w:t>
      </w:r>
      <w:r w:rsidRPr="009916F1">
        <w:rPr>
          <w:rFonts w:ascii="Times New Roman" w:hAnsi="Times New Roman"/>
          <w:i/>
          <w:sz w:val="24"/>
          <w:szCs w:val="24"/>
        </w:rPr>
        <w:t>.</w:t>
      </w:r>
      <w:r w:rsidRPr="009916F1">
        <w:rPr>
          <w:rFonts w:ascii="Times New Roman" w:hAnsi="Times New Roman"/>
          <w:sz w:val="24"/>
          <w:szCs w:val="24"/>
        </w:rPr>
        <w:t> Цель: активизация совместной речевой деятельности, тренировка навыков и умений выражения в иноязычной речи сходства и различий.</w:t>
      </w:r>
    </w:p>
    <w:p w:rsidR="00136522" w:rsidRPr="009916F1" w:rsidRDefault="009916F1">
      <w:pPr>
        <w:spacing w:after="0" w:line="360" w:lineRule="auto"/>
        <w:ind w:firstLine="91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Ход игры: участники образуют пары. Им вручаются карточки с картинками. Показывать карточки друг другу нельзя. Работая в парах, играющие задают вопросы друг другу, чтобы выяснить, какие картинки на их карточках являются общими, а какие различными. Обсудив по три </w:t>
      </w:r>
      <w:proofErr w:type="gramStart"/>
      <w:r w:rsidRPr="009916F1">
        <w:rPr>
          <w:rFonts w:ascii="Times New Roman" w:hAnsi="Times New Roman"/>
          <w:sz w:val="24"/>
          <w:szCs w:val="24"/>
        </w:rPr>
        <w:t>картинки, играющие меняются местами и продолжают</w:t>
      </w:r>
      <w:proofErr w:type="gramEnd"/>
      <w:r w:rsidRPr="009916F1">
        <w:rPr>
          <w:rFonts w:ascii="Times New Roman" w:hAnsi="Times New Roman"/>
          <w:sz w:val="24"/>
          <w:szCs w:val="24"/>
        </w:rPr>
        <w:t xml:space="preserve"> работу с другими партнёрами. Раздаточный материал можно варьировать, используя вместо картинок синонимичные и антонимичные слова, предложения и т.д.</w:t>
      </w:r>
    </w:p>
    <w:p w:rsidR="00136522" w:rsidRPr="009916F1" w:rsidRDefault="009916F1">
      <w:pPr>
        <w:spacing w:beforeAutospacing="1" w:afterAutospacing="1" w:line="360" w:lineRule="auto"/>
        <w:ind w:left="360"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Методические рекомендации по проведению игр на уроках английского языка</w:t>
      </w:r>
    </w:p>
    <w:p w:rsidR="00136522" w:rsidRPr="009916F1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Е.А. </w:t>
      </w:r>
      <w:proofErr w:type="spellStart"/>
      <w:r w:rsidRPr="009916F1">
        <w:rPr>
          <w:rFonts w:ascii="Times New Roman" w:hAnsi="Times New Roman"/>
          <w:sz w:val="24"/>
          <w:szCs w:val="24"/>
        </w:rPr>
        <w:t>Барашкова</w:t>
      </w:r>
      <w:proofErr w:type="spellEnd"/>
      <w:r w:rsidR="006B036E" w:rsidRPr="009916F1">
        <w:rPr>
          <w:rFonts w:ascii="Times New Roman" w:hAnsi="Times New Roman"/>
          <w:sz w:val="24"/>
          <w:szCs w:val="24"/>
        </w:rPr>
        <w:t xml:space="preserve"> [2, </w:t>
      </w:r>
      <w:r w:rsidR="006B036E" w:rsidRPr="009916F1">
        <w:rPr>
          <w:rFonts w:ascii="Times New Roman" w:hAnsi="Times New Roman"/>
          <w:sz w:val="24"/>
          <w:szCs w:val="24"/>
          <w:lang w:val="en-US"/>
        </w:rPr>
        <w:t>c</w:t>
      </w:r>
      <w:r w:rsidR="006B036E" w:rsidRPr="009916F1">
        <w:rPr>
          <w:rFonts w:ascii="Times New Roman" w:hAnsi="Times New Roman"/>
          <w:sz w:val="24"/>
          <w:szCs w:val="24"/>
        </w:rPr>
        <w:t>. 14-15]</w:t>
      </w:r>
      <w:r w:rsidRPr="009916F1">
        <w:rPr>
          <w:rFonts w:ascii="Times New Roman" w:hAnsi="Times New Roman"/>
          <w:sz w:val="24"/>
          <w:szCs w:val="24"/>
        </w:rPr>
        <w:t xml:space="preserve"> отмечает следующие правила применения игр при обучении иностранному языку:</w:t>
      </w:r>
    </w:p>
    <w:p w:rsidR="00136522" w:rsidRPr="009916F1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Прежде чем предложить игру, спросите сами себя: зачем нужна эта игра, что она дает. Игра ради игры – это потерянное время. Преподаватель всегда должен четко ставить перед собой дидактическую цель. Сообщать ее учащимся не нужно. Игра, конечно, имеет и свою, чисто игровую цель. Именно ее и поставьте перед учащимися. Не стоит пытаться одной игрой решить две задачи: отработать новый грамматический материал и выучить новые слова. Удовольствие от игры ученики, может, и получат, а вот пользы не будет. Определите, какая у вас главная цель. Ее и добивайтесь. Если вам нужно отработать новую грамматическую структуру, то лексика должна быть хорошо знакома. Если вашей задачей в данной игре является запоминание новых слов, то делать это нужно на хорошо усвоенном грамматическом материале.</w:t>
      </w:r>
    </w:p>
    <w:p w:rsidR="00136522" w:rsidRPr="009916F1" w:rsidRDefault="009916F1">
      <w:pPr>
        <w:spacing w:beforeAutospacing="1" w:afterAutospacing="1" w:line="360" w:lineRule="auto"/>
        <w:ind w:firstLine="709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>Таким образом, изучив роль игры в процессе обучения и рассмотрев необходимость применения дидактических игр на уроках английского языка можно сделать вывод о том, что воспитательная и развивающая ценность обучения в игровой форме заключается в содержании и направленности его на решение задач, поставленных педагогом.</w:t>
      </w:r>
    </w:p>
    <w:p w:rsidR="00136522" w:rsidRPr="009916F1" w:rsidRDefault="00136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22" w:rsidRPr="009916F1" w:rsidRDefault="0013652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6522" w:rsidRPr="00344DD0" w:rsidRDefault="00136522" w:rsidP="006B0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036E" w:rsidRPr="00344DD0" w:rsidRDefault="006B036E" w:rsidP="006B03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36522" w:rsidRPr="009916F1" w:rsidRDefault="009916F1" w:rsidP="009916F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lastRenderedPageBreak/>
        <w:t>Список литературы</w:t>
      </w:r>
    </w:p>
    <w:p w:rsidR="00136522" w:rsidRPr="009916F1" w:rsidRDefault="009916F1" w:rsidP="009916F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[1] </w:t>
      </w:r>
      <w:r w:rsidR="00CF2DC1" w:rsidRPr="009916F1">
        <w:rPr>
          <w:rFonts w:ascii="Times New Roman" w:hAnsi="Times New Roman"/>
          <w:sz w:val="24"/>
          <w:szCs w:val="24"/>
        </w:rPr>
        <w:t xml:space="preserve">Артамонова Л.Н </w:t>
      </w:r>
      <w:r w:rsidR="006B036E" w:rsidRPr="009916F1">
        <w:rPr>
          <w:rFonts w:ascii="Times New Roman" w:hAnsi="Times New Roman"/>
          <w:color w:val="646464"/>
          <w:sz w:val="24"/>
          <w:szCs w:val="24"/>
        </w:rPr>
        <w:t> </w:t>
      </w:r>
      <w:r w:rsidR="006B036E" w:rsidRPr="009916F1">
        <w:rPr>
          <w:rFonts w:ascii="Times New Roman" w:hAnsi="Times New Roman"/>
          <w:color w:val="auto"/>
          <w:sz w:val="24"/>
          <w:szCs w:val="24"/>
        </w:rPr>
        <w:t xml:space="preserve">Игры на уроках английского языка и во внеклассной работе // </w:t>
      </w:r>
      <w:proofErr w:type="spellStart"/>
      <w:r w:rsidR="006B036E" w:rsidRPr="009916F1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="006B036E" w:rsidRPr="009916F1">
        <w:rPr>
          <w:rFonts w:ascii="Times New Roman" w:hAnsi="Times New Roman"/>
          <w:color w:val="auto"/>
          <w:sz w:val="24"/>
          <w:szCs w:val="24"/>
        </w:rPr>
        <w:t>. - 2008. - № 4.</w:t>
      </w:r>
    </w:p>
    <w:p w:rsidR="00136522" w:rsidRPr="00344DD0" w:rsidRDefault="009916F1" w:rsidP="009916F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16F1">
        <w:rPr>
          <w:rFonts w:ascii="Times New Roman" w:hAnsi="Times New Roman"/>
          <w:sz w:val="24"/>
          <w:szCs w:val="24"/>
        </w:rPr>
        <w:t xml:space="preserve">[2]. </w:t>
      </w:r>
      <w:proofErr w:type="spellStart"/>
      <w:r w:rsidR="00CF2DC1" w:rsidRPr="009916F1">
        <w:rPr>
          <w:rFonts w:ascii="Times New Roman" w:hAnsi="Times New Roman"/>
          <w:sz w:val="24"/>
          <w:szCs w:val="24"/>
        </w:rPr>
        <w:t>Барашкова</w:t>
      </w:r>
      <w:proofErr w:type="spellEnd"/>
      <w:r w:rsidR="00CF2DC1" w:rsidRPr="009916F1">
        <w:rPr>
          <w:rFonts w:ascii="Times New Roman" w:hAnsi="Times New Roman"/>
          <w:sz w:val="24"/>
          <w:szCs w:val="24"/>
        </w:rPr>
        <w:t xml:space="preserve"> Е.А.</w:t>
      </w:r>
      <w:r w:rsidR="00CF2DC1" w:rsidRPr="009916F1">
        <w:rPr>
          <w:rFonts w:ascii="Times New Roman" w:hAnsi="Times New Roman"/>
          <w:color w:val="646464"/>
          <w:sz w:val="24"/>
          <w:szCs w:val="24"/>
        </w:rPr>
        <w:t xml:space="preserve"> </w:t>
      </w:r>
      <w:r w:rsidR="00CF2DC1" w:rsidRPr="009916F1">
        <w:rPr>
          <w:rFonts w:ascii="Times New Roman" w:hAnsi="Times New Roman"/>
          <w:color w:val="auto"/>
          <w:sz w:val="24"/>
          <w:szCs w:val="24"/>
        </w:rPr>
        <w:t xml:space="preserve">Не все дети талантливые, но все способные // </w:t>
      </w:r>
      <w:proofErr w:type="spellStart"/>
      <w:r w:rsidR="00CF2DC1" w:rsidRPr="009916F1">
        <w:rPr>
          <w:rFonts w:ascii="Times New Roman" w:hAnsi="Times New Roman"/>
          <w:color w:val="auto"/>
          <w:sz w:val="24"/>
          <w:szCs w:val="24"/>
        </w:rPr>
        <w:t>English</w:t>
      </w:r>
      <w:proofErr w:type="spellEnd"/>
      <w:r w:rsidR="00CF2DC1" w:rsidRPr="009916F1">
        <w:rPr>
          <w:rFonts w:ascii="Times New Roman" w:hAnsi="Times New Roman"/>
          <w:color w:val="auto"/>
          <w:sz w:val="24"/>
          <w:szCs w:val="24"/>
        </w:rPr>
        <w:t xml:space="preserve"> - 2005. - № 9.</w:t>
      </w:r>
    </w:p>
    <w:p w:rsidR="009916F1" w:rsidRPr="009916F1" w:rsidRDefault="009916F1" w:rsidP="009916F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9916F1">
        <w:rPr>
          <w:rFonts w:ascii="Times New Roman" w:hAnsi="Times New Roman"/>
          <w:color w:val="auto"/>
          <w:sz w:val="24"/>
          <w:szCs w:val="24"/>
        </w:rPr>
        <w:t xml:space="preserve">[3] </w:t>
      </w:r>
      <w:proofErr w:type="spellStart"/>
      <w:r w:rsidRPr="009916F1">
        <w:rPr>
          <w:rFonts w:ascii="Times New Roman" w:hAnsi="Times New Roman"/>
          <w:color w:val="auto"/>
          <w:sz w:val="23"/>
          <w:szCs w:val="23"/>
        </w:rPr>
        <w:t>Говене</w:t>
      </w:r>
      <w:proofErr w:type="spellEnd"/>
      <w:r w:rsidRPr="009916F1">
        <w:rPr>
          <w:rFonts w:ascii="Times New Roman" w:hAnsi="Times New Roman"/>
          <w:color w:val="auto"/>
          <w:sz w:val="23"/>
          <w:szCs w:val="23"/>
        </w:rPr>
        <w:t xml:space="preserve"> Э.</w:t>
      </w:r>
      <w:r w:rsidRPr="009916F1">
        <w:rPr>
          <w:rFonts w:ascii="Times New Roman" w:hAnsi="Times New Roman"/>
          <w:color w:val="646464"/>
          <w:sz w:val="23"/>
          <w:szCs w:val="23"/>
        </w:rPr>
        <w:t xml:space="preserve"> </w:t>
      </w:r>
      <w:r w:rsidRPr="009916F1">
        <w:rPr>
          <w:rFonts w:ascii="Times New Roman" w:hAnsi="Times New Roman"/>
          <w:color w:val="auto"/>
          <w:sz w:val="24"/>
          <w:szCs w:val="24"/>
        </w:rPr>
        <w:t>Игра на уроке иностранного языка // Вопросы методики обучения иностранным языкам за рубежом / Сост. Е.В. Синявская, М.М. Васильева, С.В. Калинина. - М.:</w:t>
      </w:r>
      <w:r>
        <w:rPr>
          <w:rFonts w:ascii="Times New Roman" w:hAnsi="Times New Roman"/>
          <w:color w:val="auto"/>
          <w:sz w:val="24"/>
          <w:szCs w:val="24"/>
        </w:rPr>
        <w:t xml:space="preserve"> Просвещение, 2002.</w:t>
      </w:r>
    </w:p>
    <w:p w:rsidR="00136522" w:rsidRPr="009916F1" w:rsidRDefault="009916F1" w:rsidP="009916F1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 w:rsidRPr="009916F1">
        <w:rPr>
          <w:rFonts w:ascii="Times New Roman" w:hAnsi="Times New Roman"/>
          <w:sz w:val="24"/>
          <w:szCs w:val="24"/>
        </w:rPr>
        <w:t xml:space="preserve">4] </w:t>
      </w:r>
      <w:proofErr w:type="spellStart"/>
      <w:r w:rsidRPr="009916F1">
        <w:rPr>
          <w:rFonts w:ascii="Times New Roman" w:hAnsi="Times New Roman"/>
          <w:sz w:val="24"/>
          <w:szCs w:val="24"/>
        </w:rPr>
        <w:t>Стронин</w:t>
      </w:r>
      <w:proofErr w:type="spellEnd"/>
      <w:r w:rsidRPr="009916F1">
        <w:rPr>
          <w:rFonts w:ascii="Times New Roman" w:hAnsi="Times New Roman"/>
          <w:sz w:val="24"/>
          <w:szCs w:val="24"/>
        </w:rPr>
        <w:t xml:space="preserve"> М.Ф.</w:t>
      </w:r>
      <w:r w:rsidR="006B036E" w:rsidRPr="009916F1">
        <w:rPr>
          <w:rFonts w:ascii="Times New Roman" w:hAnsi="Times New Roman"/>
          <w:color w:val="646464"/>
          <w:sz w:val="24"/>
          <w:szCs w:val="24"/>
        </w:rPr>
        <w:t xml:space="preserve"> </w:t>
      </w:r>
      <w:r w:rsidR="006B036E" w:rsidRPr="009916F1">
        <w:rPr>
          <w:rFonts w:ascii="Times New Roman" w:hAnsi="Times New Roman"/>
          <w:color w:val="auto"/>
          <w:sz w:val="24"/>
          <w:szCs w:val="24"/>
        </w:rPr>
        <w:t>Обучающие игры на уроке английского языка. - М.: Просвещение, 1984.</w:t>
      </w:r>
    </w:p>
    <w:p w:rsidR="00CF2DC1" w:rsidRPr="009916F1" w:rsidRDefault="009916F1" w:rsidP="009916F1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916F1">
        <w:t xml:space="preserve">            </w:t>
      </w:r>
      <w:r>
        <w:t>[</w:t>
      </w:r>
      <w:r w:rsidRPr="009916F1">
        <w:t xml:space="preserve">5] </w:t>
      </w:r>
      <w:proofErr w:type="spellStart"/>
      <w:r w:rsidR="00CF2DC1" w:rsidRPr="009916F1">
        <w:rPr>
          <w:rStyle w:val="c10"/>
          <w:color w:val="000000"/>
        </w:rPr>
        <w:t>Эльконин</w:t>
      </w:r>
      <w:proofErr w:type="spellEnd"/>
      <w:r w:rsidR="00CF2DC1" w:rsidRPr="009916F1">
        <w:rPr>
          <w:rStyle w:val="c10"/>
          <w:color w:val="000000"/>
        </w:rPr>
        <w:t>, Д. Б. Психология игры. / Д. Б. </w:t>
      </w:r>
      <w:proofErr w:type="spellStart"/>
      <w:r w:rsidR="00CF2DC1" w:rsidRPr="009916F1">
        <w:rPr>
          <w:rStyle w:val="c10"/>
          <w:color w:val="000000"/>
        </w:rPr>
        <w:t>Эльконин</w:t>
      </w:r>
      <w:proofErr w:type="spellEnd"/>
      <w:r w:rsidR="00CF2DC1" w:rsidRPr="009916F1">
        <w:rPr>
          <w:rStyle w:val="c10"/>
          <w:color w:val="000000"/>
        </w:rPr>
        <w:t xml:space="preserve"> – Москва</w:t>
      </w:r>
      <w:proofErr w:type="gramStart"/>
      <w:r w:rsidR="00CF2DC1" w:rsidRPr="009916F1">
        <w:rPr>
          <w:rStyle w:val="c10"/>
          <w:color w:val="000000"/>
        </w:rPr>
        <w:t xml:space="preserve"> :</w:t>
      </w:r>
      <w:proofErr w:type="gramEnd"/>
      <w:r w:rsidR="00CF2DC1" w:rsidRPr="009916F1">
        <w:rPr>
          <w:rStyle w:val="c10"/>
          <w:color w:val="000000"/>
        </w:rPr>
        <w:t xml:space="preserve"> Педагогика, </w:t>
      </w:r>
      <w:r w:rsidR="00CF2DC1" w:rsidRPr="009916F1">
        <w:rPr>
          <w:rStyle w:val="c14"/>
          <w:bCs/>
          <w:color w:val="000000"/>
        </w:rPr>
        <w:t>1</w:t>
      </w:r>
      <w:r w:rsidR="00CF2DC1" w:rsidRPr="009916F1">
        <w:rPr>
          <w:rStyle w:val="c6"/>
          <w:color w:val="000000"/>
        </w:rPr>
        <w:t>978               </w:t>
      </w:r>
    </w:p>
    <w:p w:rsidR="00CF2DC1" w:rsidRPr="00344DD0" w:rsidRDefault="009916F1" w:rsidP="009916F1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9916F1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/>
          <w:color w:val="auto"/>
          <w:sz w:val="24"/>
          <w:szCs w:val="24"/>
        </w:rPr>
        <w:t>[</w:t>
      </w:r>
      <w:r w:rsidRPr="00344DD0">
        <w:rPr>
          <w:rFonts w:ascii="Times New Roman" w:hAnsi="Times New Roman"/>
          <w:color w:val="auto"/>
          <w:sz w:val="24"/>
          <w:szCs w:val="24"/>
        </w:rPr>
        <w:t>6</w:t>
      </w:r>
      <w:r w:rsidRPr="009916F1">
        <w:rPr>
          <w:rFonts w:ascii="Times New Roman" w:hAnsi="Times New Roman"/>
          <w:color w:val="auto"/>
          <w:sz w:val="24"/>
          <w:szCs w:val="24"/>
        </w:rPr>
        <w:t>] Травин Е. Урок умер… Да здравствует игра! // Учитель года. - 2004. - № 1.</w:t>
      </w:r>
    </w:p>
    <w:p w:rsidR="009916F1" w:rsidRPr="00344DD0" w:rsidRDefault="009916F1" w:rsidP="009916F1">
      <w:pPr>
        <w:spacing w:after="0"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sectPr w:rsidR="009916F1" w:rsidRPr="00344DD0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BD5" w:rsidRDefault="009916F1">
      <w:pPr>
        <w:spacing w:after="0" w:line="240" w:lineRule="auto"/>
      </w:pPr>
      <w:r>
        <w:separator/>
      </w:r>
    </w:p>
  </w:endnote>
  <w:endnote w:type="continuationSeparator" w:id="0">
    <w:p w:rsidR="00C94BD5" w:rsidRDefault="0099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522" w:rsidRDefault="009916F1">
    <w:pPr>
      <w:framePr w:wrap="around" w:vAnchor="text" w:hAnchor="margin" w:xAlign="right" w:y="1"/>
    </w:pPr>
    <w:r>
      <w:fldChar w:fldCharType="begin"/>
    </w:r>
    <w:r>
      <w:instrText>PAGE \* Arabic</w:instrText>
    </w:r>
    <w:r>
      <w:fldChar w:fldCharType="separate"/>
    </w:r>
    <w:r w:rsidR="00344DD0">
      <w:rPr>
        <w:noProof/>
      </w:rPr>
      <w:t>4</w:t>
    </w:r>
    <w:r>
      <w:fldChar w:fldCharType="end"/>
    </w:r>
  </w:p>
  <w:p w:rsidR="00136522" w:rsidRDefault="001365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BD5" w:rsidRDefault="009916F1">
      <w:pPr>
        <w:spacing w:after="0" w:line="240" w:lineRule="auto"/>
      </w:pPr>
      <w:r>
        <w:separator/>
      </w:r>
    </w:p>
  </w:footnote>
  <w:footnote w:type="continuationSeparator" w:id="0">
    <w:p w:rsidR="00C94BD5" w:rsidRDefault="009916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893"/>
    <w:multiLevelType w:val="multilevel"/>
    <w:tmpl w:val="3C96C608"/>
    <w:lvl w:ilvl="0">
      <w:start w:val="1"/>
      <w:numFmt w:val="decimal"/>
      <w:lvlText w:val="%1."/>
      <w:lvlJc w:val="left"/>
      <w:pPr>
        <w:ind w:left="12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999" w:hanging="360"/>
      </w:pPr>
    </w:lvl>
    <w:lvl w:ilvl="2">
      <w:start w:val="1"/>
      <w:numFmt w:val="lowerRoman"/>
      <w:lvlText w:val="%3."/>
      <w:lvlJc w:val="right"/>
      <w:pPr>
        <w:ind w:left="2719" w:hanging="180"/>
      </w:pPr>
    </w:lvl>
    <w:lvl w:ilvl="3">
      <w:start w:val="1"/>
      <w:numFmt w:val="decimal"/>
      <w:lvlText w:val="%4."/>
      <w:lvlJc w:val="left"/>
      <w:pPr>
        <w:ind w:left="3439" w:hanging="360"/>
      </w:pPr>
    </w:lvl>
    <w:lvl w:ilvl="4">
      <w:start w:val="1"/>
      <w:numFmt w:val="lowerLetter"/>
      <w:lvlText w:val="%5."/>
      <w:lvlJc w:val="left"/>
      <w:pPr>
        <w:ind w:left="4159" w:hanging="360"/>
      </w:pPr>
    </w:lvl>
    <w:lvl w:ilvl="5">
      <w:start w:val="1"/>
      <w:numFmt w:val="lowerRoman"/>
      <w:lvlText w:val="%6."/>
      <w:lvlJc w:val="right"/>
      <w:pPr>
        <w:ind w:left="4879" w:hanging="180"/>
      </w:pPr>
    </w:lvl>
    <w:lvl w:ilvl="6">
      <w:start w:val="1"/>
      <w:numFmt w:val="decimal"/>
      <w:lvlText w:val="%7."/>
      <w:lvlJc w:val="left"/>
      <w:pPr>
        <w:ind w:left="5599" w:hanging="360"/>
      </w:pPr>
    </w:lvl>
    <w:lvl w:ilvl="7">
      <w:start w:val="1"/>
      <w:numFmt w:val="lowerLetter"/>
      <w:lvlText w:val="%8."/>
      <w:lvlJc w:val="left"/>
      <w:pPr>
        <w:ind w:left="6319" w:hanging="360"/>
      </w:pPr>
    </w:lvl>
    <w:lvl w:ilvl="8">
      <w:start w:val="1"/>
      <w:numFmt w:val="lowerRoman"/>
      <w:lvlText w:val="%9."/>
      <w:lvlJc w:val="right"/>
      <w:pPr>
        <w:ind w:left="7039" w:hanging="180"/>
      </w:pPr>
    </w:lvl>
  </w:abstractNum>
  <w:abstractNum w:abstractNumId="1">
    <w:nsid w:val="23AE1503"/>
    <w:multiLevelType w:val="multilevel"/>
    <w:tmpl w:val="85A46A2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62535A"/>
    <w:multiLevelType w:val="multilevel"/>
    <w:tmpl w:val="EC96B4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622BB"/>
    <w:multiLevelType w:val="multilevel"/>
    <w:tmpl w:val="1592F5E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5B8F5814"/>
    <w:multiLevelType w:val="multilevel"/>
    <w:tmpl w:val="A6209A5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723D5F7C"/>
    <w:multiLevelType w:val="multilevel"/>
    <w:tmpl w:val="C1DEE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522"/>
    <w:rsid w:val="00136522"/>
    <w:rsid w:val="00344DD0"/>
    <w:rsid w:val="006B036E"/>
    <w:rsid w:val="009916F1"/>
    <w:rsid w:val="00C94BD5"/>
    <w:rsid w:val="00CF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rtejustify">
    <w:name w:val="rtejustify"/>
    <w:basedOn w:val="a"/>
    <w:link w:val="rtejustify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rtejustify0">
    <w:name w:val="rtejustify"/>
    <w:basedOn w:val="1"/>
    <w:link w:val="rtejustify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6">
    <w:name w:val="List Paragraph"/>
    <w:basedOn w:val="a"/>
    <w:link w:val="a7"/>
    <w:pPr>
      <w:ind w:left="720"/>
      <w:contextualSpacing/>
    </w:pPr>
  </w:style>
  <w:style w:type="character" w:customStyle="1" w:styleId="a7">
    <w:name w:val="Абзац списка Знак"/>
    <w:basedOn w:val="1"/>
    <w:link w:val="a6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F2DC1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0">
    <w:name w:val="c10"/>
    <w:basedOn w:val="a0"/>
    <w:rsid w:val="00CF2DC1"/>
  </w:style>
  <w:style w:type="character" w:customStyle="1" w:styleId="c14">
    <w:name w:val="c14"/>
    <w:basedOn w:val="a0"/>
    <w:rsid w:val="00CF2DC1"/>
  </w:style>
  <w:style w:type="character" w:customStyle="1" w:styleId="c6">
    <w:name w:val="c6"/>
    <w:basedOn w:val="a0"/>
    <w:rsid w:val="00CF2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2023-06-29T11:18:00Z</dcterms:created>
  <dcterms:modified xsi:type="dcterms:W3CDTF">2023-06-29T11:51:00Z</dcterms:modified>
</cp:coreProperties>
</file>