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57E69" w14:textId="447B18C4" w:rsidR="00A315FB" w:rsidRPr="00A315FB" w:rsidRDefault="00A315FB" w:rsidP="00A315F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Рябова Юлия Васильевна,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315FB">
        <w:rPr>
          <w:rFonts w:ascii="Times New Roman" w:hAnsi="Times New Roman" w:cs="Times New Roman"/>
          <w:sz w:val="26"/>
          <w:szCs w:val="26"/>
        </w:rPr>
        <w:t>учитель начальных классов,</w:t>
      </w:r>
      <w:r w:rsidRPr="00A315FB">
        <w:rPr>
          <w:rFonts w:ascii="Times New Roman" w:hAnsi="Times New Roman" w:cs="Times New Roman"/>
          <w:sz w:val="26"/>
          <w:szCs w:val="26"/>
        </w:rPr>
        <w:br/>
        <w:t xml:space="preserve">ГБОУ СОШ №191 </w:t>
      </w:r>
      <w:r w:rsidRPr="00A315FB">
        <w:rPr>
          <w:rFonts w:ascii="Times New Roman" w:hAnsi="Times New Roman" w:cs="Times New Roman"/>
          <w:sz w:val="26"/>
          <w:szCs w:val="26"/>
        </w:rPr>
        <w:br/>
        <w:t xml:space="preserve">Красногвардейского района </w:t>
      </w:r>
      <w:r w:rsidRPr="00A315FB">
        <w:rPr>
          <w:rFonts w:ascii="Times New Roman" w:hAnsi="Times New Roman" w:cs="Times New Roman"/>
          <w:sz w:val="26"/>
          <w:szCs w:val="26"/>
        </w:rPr>
        <w:br/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5FB">
        <w:rPr>
          <w:rFonts w:ascii="Times New Roman" w:hAnsi="Times New Roman" w:cs="Times New Roman"/>
          <w:sz w:val="26"/>
          <w:szCs w:val="26"/>
        </w:rPr>
        <w:t>Санкт-Петербурга.</w:t>
      </w:r>
    </w:p>
    <w:p w14:paraId="1FF89006" w14:textId="55B979E1" w:rsidR="00D5575A" w:rsidRDefault="00D5575A" w:rsidP="00007C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Влияние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нейрогимнастики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речевое развитие детей младшего школьного возраста при обучении детей чтению.</w:t>
      </w:r>
    </w:p>
    <w:p w14:paraId="41EBF132" w14:textId="36407DE0" w:rsidR="00007C19" w:rsidRPr="00D5575A" w:rsidRDefault="00007C19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В современном мире дети всё больше времени проводят за гаджетами, мало двигаются. В связи с этим возникают проблемы с обучением</w:t>
      </w:r>
      <w:r w:rsidR="0022130F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, снижается скорость восприятия и обработки информации, снижается уровень концентрации и устойчивости внимания. Мы забываем о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том, что наш мозг развивается в том числе и через физическую активность.</w:t>
      </w:r>
    </w:p>
    <w:p w14:paraId="4D1DB9BC" w14:textId="654801AC" w:rsidR="00007C19" w:rsidRPr="00D5575A" w:rsidRDefault="00007C19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Учен</w:t>
      </w:r>
      <w:r w:rsidR="006266F5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ые доказали, что владение речью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находится в тесной взаимосвязи со степенью развития движений пальцами рук. </w:t>
      </w:r>
    </w:p>
    <w:p w14:paraId="3BB53915" w14:textId="264BAF98" w:rsidR="00EB7C58" w:rsidRPr="00D5575A" w:rsidRDefault="00007C19" w:rsidP="00EB7C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proofErr w:type="gramStart"/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В.А.</w:t>
      </w:r>
      <w:proofErr w:type="gramEnd"/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Сухомлинский писал</w:t>
      </w:r>
      <w:r w:rsidR="006266F5"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, что источниками способностей </w:t>
      </w:r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 дарований детей являются кончики их пальцев. </w:t>
      </w:r>
      <w:r w:rsidR="00EB7C58"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Тончайшие ручейки, фигурально говоря, питают источник творческой мысли.</w:t>
      </w:r>
    </w:p>
    <w:p w14:paraId="5546F35D" w14:textId="46C4DF5F" w:rsidR="00007C19" w:rsidRPr="00D5575A" w:rsidRDefault="00EB7C58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В работе</w:t>
      </w:r>
      <w:r w:rsidR="00007C1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детского мозга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отражается большое влияние функции руки, кинестетических импульсов от кончиков пальцев, где заключается формирование и развитие речевых областей.</w:t>
      </w:r>
    </w:p>
    <w:p w14:paraId="70CE9E64" w14:textId="51E8ACA1" w:rsidR="00007C19" w:rsidRPr="00D5575A" w:rsidRDefault="00EB7C58" w:rsidP="00EB7C5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Отсутствие готовности ребенка к письму, чтению часто связывают со слабым развитием общей моторики, в том числе и мелкой. </w:t>
      </w:r>
    </w:p>
    <w:p w14:paraId="28DFF0B0" w14:textId="77777777" w:rsidR="00EB7C58" w:rsidRPr="00D5575A" w:rsidRDefault="00EB7C58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В.М. </w:t>
      </w:r>
      <w:proofErr w:type="spellStart"/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Бехтеров</w:t>
      </w:r>
      <w:proofErr w:type="spellEnd"/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, И.М. </w:t>
      </w:r>
      <w:proofErr w:type="gramStart"/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Сеченов,  И</w:t>
      </w:r>
      <w:proofErr w:type="gramEnd"/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П. Павлов и другие исследователи занимались изучением мелкой моторики.</w:t>
      </w:r>
    </w:p>
    <w:p w14:paraId="21054757" w14:textId="0BA10887" w:rsidR="00FF61C9" w:rsidRPr="00D5575A" w:rsidRDefault="00FF61C9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Style w:val="c1"/>
          <w:rFonts w:ascii="Times New Roman" w:hAnsi="Times New Roman" w:cs="Times New Roman"/>
          <w:sz w:val="26"/>
          <w:szCs w:val="26"/>
          <w:shd w:val="clear" w:color="auto" w:fill="FFFFFF"/>
        </w:rPr>
        <w:t xml:space="preserve"> Мария </w:t>
      </w:r>
      <w:proofErr w:type="gramStart"/>
      <w:r w:rsidRPr="00D5575A">
        <w:rPr>
          <w:rStyle w:val="c1"/>
          <w:rFonts w:ascii="Times New Roman" w:hAnsi="Times New Roman" w:cs="Times New Roman"/>
          <w:sz w:val="26"/>
          <w:szCs w:val="26"/>
          <w:shd w:val="clear" w:color="auto" w:fill="FFFFFF"/>
        </w:rPr>
        <w:t>Монтессори</w:t>
      </w:r>
      <w:r w:rsidRPr="00D5575A">
        <w:rPr>
          <w:rStyle w:val="c1"/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 </w:t>
      </w:r>
      <w:r w:rsidRPr="00D5575A">
        <w:rPr>
          <w:rStyle w:val="c1"/>
          <w:rFonts w:ascii="Times New Roman" w:hAnsi="Times New Roman" w:cs="Times New Roman"/>
          <w:sz w:val="26"/>
          <w:szCs w:val="26"/>
          <w:shd w:val="clear" w:color="auto" w:fill="FFFFFF"/>
        </w:rPr>
        <w:t> заметила</w:t>
      </w:r>
      <w:proofErr w:type="gramEnd"/>
      <w:r w:rsidRPr="00D5575A">
        <w:rPr>
          <w:rStyle w:val="c1"/>
          <w:rFonts w:ascii="Times New Roman" w:hAnsi="Times New Roman" w:cs="Times New Roman"/>
          <w:sz w:val="26"/>
          <w:szCs w:val="26"/>
          <w:shd w:val="clear" w:color="auto" w:fill="FFFFFF"/>
        </w:rPr>
        <w:t xml:space="preserve"> взаимосвязь между развитием тонких движений руки и речью детей. Она отмечала, что трудности речевого развития напрямую связаны с мелкой моторикой. Биологи установили, что центры, которые отвечают за движения пальцев рук и речь находятся рядом. </w:t>
      </w:r>
    </w:p>
    <w:p w14:paraId="7075FF8C" w14:textId="77777777" w:rsidR="00FF61C9" w:rsidRPr="00D5575A" w:rsidRDefault="00EB7C58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z w:val="26"/>
          <w:szCs w:val="26"/>
        </w:rPr>
        <w:t xml:space="preserve">В.М. </w:t>
      </w:r>
      <w:proofErr w:type="gramStart"/>
      <w:r w:rsidRPr="00D5575A">
        <w:rPr>
          <w:rFonts w:ascii="Times New Roman" w:hAnsi="Times New Roman" w:cs="Times New Roman"/>
          <w:sz w:val="26"/>
          <w:szCs w:val="26"/>
        </w:rPr>
        <w:t>Бехтерев  доказал</w:t>
      </w:r>
      <w:proofErr w:type="gramEnd"/>
      <w:r w:rsidRPr="00D5575A">
        <w:rPr>
          <w:rFonts w:ascii="Times New Roman" w:hAnsi="Times New Roman" w:cs="Times New Roman"/>
          <w:sz w:val="26"/>
          <w:szCs w:val="26"/>
        </w:rPr>
        <w:t>, что простые движения рук помогают снять умственную усталость, улучшают произношение многих звуков, развивают речь ребенка.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</w:p>
    <w:p w14:paraId="417C79E0" w14:textId="05227598" w:rsidR="00FF61C9" w:rsidRPr="00D5575A" w:rsidRDefault="00FF61C9" w:rsidP="00FF61C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proofErr w:type="gramStart"/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Н.А.</w:t>
      </w:r>
      <w:proofErr w:type="gramEnd"/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Бернштейн определил «координацию тонких движений пальцев рук как преодоление избыточных степеней свободы движущегося органа иными словами, </w:t>
      </w:r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превращение его в управляемую систему. Или «координация есть организация управляемости двигательного аппарата»</w:t>
      </w:r>
      <w:r w:rsidR="0022130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2AF4FA70" w14:textId="77777777" w:rsidR="00FF61C9" w:rsidRPr="00D5575A" w:rsidRDefault="00007C19" w:rsidP="00FF61C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Под термином мелкая моторика понимаются координированные движения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мелких мышц пальцев и кистей рук. Известно, что на начальном этапе жизни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именно мелкая моторика отражает то, как развивается малыш, свидетельствует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о его интеллектуальных способностях. </w:t>
      </w:r>
    </w:p>
    <w:p w14:paraId="6F6150CC" w14:textId="46EC9C6C" w:rsidR="00007C19" w:rsidRPr="00D5575A" w:rsidRDefault="00007C19" w:rsidP="00FF61C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При выполнении мелких движений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пальцами рук происходит давление на кончики пальцев, и активизация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незрелых клеток головного мозга, отвечающих за формирование речи ребенка.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От того, насколько ловко научится ребёнок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управлять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своими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пальчиками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в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самом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раннем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возрасте,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зависит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его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дальнейшее не только развитие речи, а и внимание, мышление, воображение,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зрительной и двигательной памяти.</w:t>
      </w:r>
      <w:r w:rsidR="00157FF6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</w:p>
    <w:p w14:paraId="77931579" w14:textId="424F8317" w:rsidR="00157FF6" w:rsidRPr="00D5575A" w:rsidRDefault="00157FF6" w:rsidP="00157F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С раннего возраста для развития речи ребенка важно развивать мелкую моторику</w:t>
      </w:r>
      <w:r w:rsidR="006266F5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с помощью упражнений для рук, сопровождая их стихотворным текстом, развивать навыки самообслуживания: застегивание и расстегивание молнии, пуговиц на одежде, </w:t>
      </w:r>
      <w:r w:rsidR="005C72A6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нанизывание бус,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завязывание шнурков.</w:t>
      </w:r>
    </w:p>
    <w:p w14:paraId="0973CE17" w14:textId="622D9397" w:rsidR="00157FF6" w:rsidRPr="00D5575A" w:rsidRDefault="00157FF6" w:rsidP="00157F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действий. Мелкую моторику развивает рисование, лепка, аппликация, выкладывание узоров из мозаики, пальчиковые игры и гимнастика, конструирование из мелких деталей.</w:t>
      </w:r>
    </w:p>
    <w:p w14:paraId="202A333C" w14:textId="272B28C3" w:rsidR="00007C19" w:rsidRPr="00D5575A" w:rsidRDefault="00007C19" w:rsidP="00FF61C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Таким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образом,</w:t>
      </w:r>
      <w:r w:rsidR="00FF61C9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 залогом полноценного интеллектуального развития являются умелые и ловкие пальчики. </w:t>
      </w:r>
    </w:p>
    <w:p w14:paraId="5C2EA679" w14:textId="77777777" w:rsidR="0022130F" w:rsidRDefault="00157FF6" w:rsidP="00FF61C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Педагоги используют при обучении детей чтению различные способы и приемы. Одним из таких является лепка. Умение смастерить из пластилина букву или предмет, который позволит запомнить эту букву</w:t>
      </w:r>
      <w:r w:rsidR="005C72A6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, </w:t>
      </w: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также говорит о развитии мелкой моторики. Мелкая моторика – двигательная активность пальцев рук, где участвуют мелкие мышцы, которые требуют развития. </w:t>
      </w:r>
    </w:p>
    <w:p w14:paraId="24ACAD5F" w14:textId="4DDE173F" w:rsidR="00157FF6" w:rsidRPr="00D5575A" w:rsidRDefault="00157FF6" w:rsidP="00FF61C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В развитии мелкой моторики </w:t>
      </w:r>
      <w:r w:rsidR="00510A40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последнее время </w:t>
      </w:r>
      <w:proofErr w:type="gramStart"/>
      <w:r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прогрессирует  </w:t>
      </w:r>
      <w:proofErr w:type="spellStart"/>
      <w:r w:rsidR="005C72A6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>нейрогимнастика</w:t>
      </w:r>
      <w:proofErr w:type="spellEnd"/>
      <w:proofErr w:type="gramEnd"/>
      <w:r w:rsidR="005C72A6" w:rsidRPr="00D5575A">
        <w:rPr>
          <w:rFonts w:ascii="Times New Roman" w:hAnsi="Times New Roman" w:cs="Times New Roman"/>
          <w:spacing w:val="6"/>
          <w:sz w:val="26"/>
          <w:szCs w:val="26"/>
          <w:shd w:val="clear" w:color="auto" w:fill="FFFFFF"/>
        </w:rPr>
        <w:t xml:space="preserve">. </w:t>
      </w:r>
    </w:p>
    <w:p w14:paraId="0AD6245E" w14:textId="77777777" w:rsidR="00D5575A" w:rsidRPr="00D5575A" w:rsidRDefault="00774C20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proofErr w:type="spellStart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Нейрогимнастика</w:t>
      </w:r>
      <w:proofErr w:type="spellEnd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— это​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комплекс упражнений, который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гармонизиру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е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т работу обоих полушарий мозга. Эти упражнения подходят для любого возраста. В начальной школе </w:t>
      </w:r>
      <w:proofErr w:type="spellStart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нейрогимнастику</w:t>
      </w:r>
      <w:proofErr w:type="spellEnd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применяют для коррекции письма, чтения и речи.</w:t>
      </w:r>
    </w:p>
    <w:p w14:paraId="59459723" w14:textId="40AB6889" w:rsidR="00D5575A" w:rsidRPr="00D5575A" w:rsidRDefault="00D5575A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proofErr w:type="spellStart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Нейрогимнастика</w:t>
      </w:r>
      <w:proofErr w:type="spellEnd"/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включает в себя ряд упражнений:</w:t>
      </w:r>
    </w:p>
    <w:p w14:paraId="39CE346B" w14:textId="5B298DD0" w:rsidR="00D5575A" w:rsidRPr="00D5575A" w:rsidRDefault="00D5575A" w:rsidP="00D5575A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энергетические;</w:t>
      </w:r>
    </w:p>
    <w:p w14:paraId="5D293604" w14:textId="7B39B16B" w:rsidR="00D5575A" w:rsidRPr="00D5575A" w:rsidRDefault="00D5575A" w:rsidP="00D5575A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растягивающие;</w:t>
      </w:r>
    </w:p>
    <w:p w14:paraId="10463C32" w14:textId="747EB467" w:rsidR="00D5575A" w:rsidRPr="00D5575A" w:rsidRDefault="00D5575A" w:rsidP="00D5575A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повышающие позитивное отношение;</w:t>
      </w:r>
    </w:p>
    <w:p w14:paraId="1BE121E0" w14:textId="6484ECE5" w:rsidR="00D5575A" w:rsidRPr="0022130F" w:rsidRDefault="00D5575A" w:rsidP="0022130F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пересекающие среднюю линию тела.</w:t>
      </w:r>
    </w:p>
    <w:p w14:paraId="1C9B7C5E" w14:textId="0BDF9844" w:rsidR="00774C20" w:rsidRPr="00D5575A" w:rsidRDefault="00D5575A" w:rsidP="00D5575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Рассмотрим несколько примеров </w:t>
      </w:r>
      <w:r w:rsidR="00E65247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упражнений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гимнастики, пересекающих среднюю линию тела.</w:t>
      </w:r>
      <w:r w:rsidR="00E65247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</w:p>
    <w:p w14:paraId="42C6BCA8" w14:textId="207D8B69" w:rsidR="00E65247" w:rsidRPr="00D5575A" w:rsidRDefault="00E65247" w:rsidP="002D44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Упражнение «Зайчик – коза»</w:t>
      </w:r>
      <w:r w:rsidR="00784365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- указательный и средний пальчик выпрямить, безымянный и мизинец прижать большим пальцем к ладони. Указательный и мизинец выпрямить, средний и безымянный палец прижать большим пальцем к ладони.</w:t>
      </w:r>
    </w:p>
    <w:p w14:paraId="0B59FD03" w14:textId="529E86D8" w:rsidR="00784365" w:rsidRPr="00D5575A" w:rsidRDefault="002D4482" w:rsidP="002D448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D8BC96" wp14:editId="7C695994">
            <wp:extent cx="2209800" cy="1657350"/>
            <wp:effectExtent l="0" t="0" r="0" b="0"/>
            <wp:docPr id="11" name="Рисунок 11" descr="https://sun9-46.userapi.com/impg/8uqmQPEho5W00XLxu2QFpvkktkFyMcJ47cSLJw/E_tyEIRFGB0.jpg?size=1280x960&amp;quality=95&amp;sign=4728392b8b8dcb98b09733884ca4f7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46.userapi.com/impg/8uqmQPEho5W00XLxu2QFpvkktkFyMcJ47cSLJw/E_tyEIRFGB0.jpg?size=1280x960&amp;quality=95&amp;sign=4728392b8b8dcb98b09733884ca4f79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19" cy="1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65C1" w14:textId="6743A34B" w:rsidR="00784365" w:rsidRPr="00D5575A" w:rsidRDefault="002D4482" w:rsidP="00294DEA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Рис.1.</w:t>
      </w:r>
    </w:p>
    <w:p w14:paraId="5B9686DA" w14:textId="77777777" w:rsidR="002D4482" w:rsidRPr="00D5575A" w:rsidRDefault="002D4482" w:rsidP="00294DE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t>Упражнение «Класс-кольцо» - большой палец смотрит вверх, остальные прижаты к ладони, большой и указательный палец образут кльцо, остальные смотрят вверх.</w:t>
      </w:r>
    </w:p>
    <w:p w14:paraId="43DB26BB" w14:textId="38C04432" w:rsidR="00784365" w:rsidRPr="00D5575A" w:rsidRDefault="002D4482" w:rsidP="009E1D1B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1B3E99" wp14:editId="742863EB">
            <wp:extent cx="2276475" cy="1707356"/>
            <wp:effectExtent l="0" t="0" r="0" b="7620"/>
            <wp:docPr id="10" name="Рисунок 10" descr="https://sun9-9.userapi.com/impg/9igtEcyer-hgAx_HSF7OxI_M5IhYTrrqEb11Pg/i3FjnYx62NA.jpg?size=1280x960&amp;quality=95&amp;sign=1689fc81d036adccef774a714ccc38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impg/9igtEcyer-hgAx_HSF7OxI_M5IhYTrrqEb11Pg/i3FjnYx62NA.jpg?size=1280x960&amp;quality=95&amp;sign=1689fc81d036adccef774a714ccc388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53" cy="17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7EB2" w14:textId="76A26DDE" w:rsidR="002D4482" w:rsidRPr="00D5575A" w:rsidRDefault="002D4482" w:rsidP="00294DEA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Рис.2.</w:t>
      </w:r>
    </w:p>
    <w:p w14:paraId="6E7E196D" w14:textId="751DFF34" w:rsidR="002D4482" w:rsidRPr="00D5575A" w:rsidRDefault="00294DEA" w:rsidP="00294DEA">
      <w:pPr>
        <w:pStyle w:val="a7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Упражнение «Кулак</w:t>
      </w:r>
      <w:r w:rsidR="009E1D1B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– 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ребро</w:t>
      </w:r>
      <w:r w:rsidR="009E1D1B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-</w:t>
      </w:r>
      <w:r w:rsidR="009E1D1B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ладонь» – три положения руки на плоскости стола, последовательно сменяя друг друга. Ладонь, сжатая в кулак, ребро, ладонь на плоскости. Сначала упражнение выполняется правой рукой, потом левой, потом двумя руками вместе. Можно усложнять. Например, правую руку ставим на ребро, левую сжимаем в кулак, потом меняем левую сжимаем в кулак, праву кладем открытой ладонью на стол.</w:t>
      </w:r>
    </w:p>
    <w:p w14:paraId="4D3903E4" w14:textId="484B5657" w:rsidR="00294DEA" w:rsidRPr="00D5575A" w:rsidRDefault="00294DEA" w:rsidP="00DA1BA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E3FCF3" wp14:editId="357041F7">
            <wp:extent cx="1253014" cy="1670684"/>
            <wp:effectExtent l="953" t="0" r="5397" b="5398"/>
            <wp:docPr id="12" name="Рисунок 12" descr="https://sun9-5.userapi.com/impg/rEM94KLKl-HNnoxU_t9bLxmE85aI-Sg4NBFk1g/VhHNCFp9-1s.jpg?size=810x1080&amp;quality=95&amp;sign=1cb28f427c59f5ef46ad77653cbdc3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.userapi.com/impg/rEM94KLKl-HNnoxU_t9bLxmE85aI-Sg4NBFk1g/VhHNCFp9-1s.jpg?size=810x1080&amp;quality=95&amp;sign=1cb28f427c59f5ef46ad77653cbdc38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2103" cy="16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E029A3" wp14:editId="5B494809">
            <wp:extent cx="1249839" cy="1666451"/>
            <wp:effectExtent l="1270" t="0" r="8890" b="8890"/>
            <wp:docPr id="13" name="Рисунок 13" descr="https://sun9-61.userapi.com/impg/LomjgcnnAtj9FiN1IgRDbCnlurWlq-UaAj-wfg/NiHlTpQxnI0.jpg?size=810x1080&amp;quality=95&amp;sign=00a001f49407b1cbca38da8b69bcf4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1.userapi.com/impg/LomjgcnnAtj9FiN1IgRDbCnlurWlq-UaAj-wfg/NiHlTpQxnI0.jpg?size=810x1080&amp;quality=95&amp;sign=00a001f49407b1cbca38da8b69bcf42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6123" cy="17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3D8161" wp14:editId="462612A7">
            <wp:extent cx="1256506" cy="1675341"/>
            <wp:effectExtent l="0" t="0" r="1270" b="1270"/>
            <wp:docPr id="14" name="Рисунок 14" descr="https://sun9-7.userapi.com/impg/71lpxHdWNTku7a0Asg1GYZ7Ivz75915evGTdyQ/JwkgLDJL_l8.jpg?size=810x1080&amp;quality=95&amp;sign=463fef0ff5331b5f75247b1edad7a2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7.userapi.com/impg/71lpxHdWNTku7a0Asg1GYZ7Ivz75915evGTdyQ/JwkgLDJL_l8.jpg?size=810x1080&amp;quality=95&amp;sign=463fef0ff5331b5f75247b1edad7a2f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3474" cy="16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44A8" w14:textId="45BE40D0" w:rsidR="00DA1BA2" w:rsidRPr="00D5575A" w:rsidRDefault="00DA1BA2" w:rsidP="00DA1BA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Рис.3.</w:t>
      </w:r>
    </w:p>
    <w:p w14:paraId="48F95E09" w14:textId="77777777" w:rsidR="00DA1BA2" w:rsidRPr="00D5575A" w:rsidRDefault="00DA1BA2" w:rsidP="00DA1BA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CEEC942" w14:textId="61A3A09F" w:rsidR="00294DEA" w:rsidRPr="00D5575A" w:rsidRDefault="00744DFD" w:rsidP="00DA1B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2B7A3C" wp14:editId="7612B13B">
            <wp:extent cx="1419542" cy="1892723"/>
            <wp:effectExtent l="0" t="7937" r="1587" b="1588"/>
            <wp:docPr id="15" name="Рисунок 15" descr="https://sun9-79.userapi.com/impg/0rQCyN-Wm8eYXouJgLPzhvQoUdxCCgVphCD6Sg/jVcPmWDdgHY.jpg?size=810x1080&amp;quality=95&amp;sign=823e36860e8cb86b3ac147deaa0810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79.userapi.com/impg/0rQCyN-Wm8eYXouJgLPzhvQoUdxCCgVphCD6Sg/jVcPmWDdgHY.jpg?size=810x1080&amp;quality=95&amp;sign=823e36860e8cb86b3ac147deaa08105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1008" cy="18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BA2" w:rsidRPr="00D5575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6BA406" wp14:editId="37D80A5F">
            <wp:extent cx="1426367" cy="1901771"/>
            <wp:effectExtent l="0" t="8890" r="0" b="0"/>
            <wp:docPr id="354344942" name="Рисунок 1" descr="Изображение выглядит как человек, гвоздь, палец, ру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44942" name="Рисунок 1" descr="Изображение выглядит как человек, гвоздь, палец, ру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5553" cy="19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F806" w14:textId="2AFEE51E" w:rsidR="00DA1BA2" w:rsidRPr="00D5575A" w:rsidRDefault="00DA1BA2" w:rsidP="00DA1B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Рис.4.</w:t>
      </w:r>
    </w:p>
    <w:p w14:paraId="4AFADBA9" w14:textId="53D60284" w:rsidR="00DA1BA2" w:rsidRPr="00D5575A" w:rsidRDefault="00DA1BA2" w:rsidP="00B74D5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Упражнение </w:t>
      </w:r>
      <w:r w:rsidR="00B74D5A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«Лягушка» - поочередно одна рука сжимается в кулак, а другая – открытая ладонь. Данное упражнение можно усложнять, добавляя между сменой рук хлопок.</w:t>
      </w:r>
    </w:p>
    <w:p w14:paraId="0528ACC5" w14:textId="41687826" w:rsidR="00744DFD" w:rsidRPr="00D5575A" w:rsidRDefault="00744DFD" w:rsidP="00B74D5A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F44347" wp14:editId="01E78499">
            <wp:extent cx="2280361" cy="1460500"/>
            <wp:effectExtent l="0" t="0" r="5715" b="6350"/>
            <wp:docPr id="16" name="Рисунок 16" descr="https://sun9-49.userapi.com/impg/jJU0KyhuNNbMJGW-eIAATx334TMoZLJsjgG0tg/faZZjFS-cX8.jpg?size=1280x960&amp;quality=95&amp;sign=56f759258e6c593ed6c833d0fe876e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9.userapi.com/impg/jJU0KyhuNNbMJGW-eIAATx334TMoZLJsjgG0tg/faZZjFS-cX8.jpg?size=1280x960&amp;quality=95&amp;sign=56f759258e6c593ed6c833d0fe876e7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4"/>
                    <a:stretch/>
                  </pic:blipFill>
                  <pic:spPr bwMode="auto">
                    <a:xfrm>
                      <a:off x="0" y="0"/>
                      <a:ext cx="2290115" cy="146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98AE" w14:textId="3DDC8087" w:rsidR="00E65247" w:rsidRPr="00D5575A" w:rsidRDefault="00B74D5A" w:rsidP="00B74D5A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Рис.5.</w:t>
      </w:r>
    </w:p>
    <w:p w14:paraId="3D4CCFB3" w14:textId="19256D3A" w:rsidR="00B74D5A" w:rsidRPr="00BA3F14" w:rsidRDefault="00B74D5A" w:rsidP="00BA3F1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Эти и другие упражнения следует использовать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перед началом урока письма и чтения 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для многофункциональности головного мозга.</w:t>
      </w:r>
      <w:r w:rsidR="00527324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Для более наглядного представления информации прилагаю видео с урока, где ребята выполняют упражнения из </w:t>
      </w:r>
      <w:proofErr w:type="spellStart"/>
      <w:r w:rsidR="00527324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нейрогминастики</w:t>
      </w:r>
      <w:proofErr w:type="spellEnd"/>
      <w:r w:rsidR="00527324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(</w:t>
      </w:r>
      <w:hyperlink r:id="rId13" w:tgtFrame="_blank" w:history="1">
        <w:r w:rsidR="00527324" w:rsidRPr="00527324">
          <w:rPr>
            <w:rStyle w:val="ad"/>
            <w:rFonts w:ascii="Times New Roman" w:hAnsi="Times New Roman" w:cs="Times New Roman"/>
            <w:color w:val="171717" w:themeColor="background2" w:themeShade="1A"/>
            <w:sz w:val="26"/>
            <w:szCs w:val="26"/>
          </w:rPr>
          <w:t>https://disk.yandex.ru/i/pW44BP6HIm2fmg</w:t>
        </w:r>
      </w:hyperlink>
      <w:r w:rsidR="00527324" w:rsidRPr="00527324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).</w:t>
      </w:r>
      <w:r w:rsidR="00510A40" w:rsidRPr="00527324">
        <w:rPr>
          <w:rFonts w:ascii="Times New Roman" w:hAnsi="Times New Roman" w:cs="Times New Roman"/>
          <w:color w:val="171717" w:themeColor="background2" w:themeShade="1A"/>
          <w:spacing w:val="-5"/>
          <w:sz w:val="28"/>
          <w:szCs w:val="28"/>
          <w:shd w:val="clear" w:color="auto" w:fill="FFFFFF"/>
        </w:rPr>
        <w:t xml:space="preserve"> 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В ходе гимнастики упражнения можно усложнить, дополняя их другими движениями и скороговорками. 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Такие задания помогут «раскачать» мозг, подготовить его к чтению, что позволит ребенку активнее включиться в работу и успешно справиться с заданием. </w:t>
      </w:r>
      <w:r w:rsid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М</w:t>
      </w:r>
      <w:r w:rsidR="00DB18AB" w:rsidRP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не удалось </w:t>
      </w:r>
      <w:r w:rsid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отметить </w:t>
      </w:r>
      <w:r w:rsidR="00BA3F14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положительное воздействие</w:t>
      </w:r>
      <w:r w:rsid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нейрогимнастик</w:t>
      </w:r>
      <w:r w:rsidR="00BA3F14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и</w:t>
      </w:r>
      <w:proofErr w:type="spellEnd"/>
      <w:r w:rsidR="00BA3F14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 на развитие ребёнка.</w:t>
      </w:r>
      <w:r w:rsidR="00DB18AB" w:rsidRP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 </w:t>
      </w:r>
      <w:r w:rsidR="00BA3F14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У</w:t>
      </w:r>
      <w:r w:rsidR="00DB18AB" w:rsidRPr="00DB18AB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>чащиеся становятся более собранными, сосредоточенными и сконцентрированными. Ученики быстро включаются в учебный процесс, охотно переключаются с одного вида деятельности на другой.</w:t>
      </w:r>
      <w:r w:rsidR="00BA3F14">
        <w:rPr>
          <w:rStyle w:val="c5"/>
          <w:rFonts w:ascii="Times New Roman" w:eastAsiaTheme="majorEastAsia" w:hAnsi="Times New Roman" w:cs="Times New Roman"/>
          <w:sz w:val="26"/>
          <w:szCs w:val="26"/>
          <w:shd w:val="clear" w:color="auto" w:fill="FFFFFF"/>
        </w:rPr>
        <w:t xml:space="preserve"> </w:t>
      </w:r>
      <w:r w:rsidR="00510A40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А нам важно, чтобы для ребенка была создана ситуация успеха.</w:t>
      </w:r>
      <w:r w:rsidR="00510A40" w:rsidRPr="00D557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72A3C" w14:textId="3350D783" w:rsidR="00B74D5A" w:rsidRPr="00D5575A" w:rsidRDefault="00510A40" w:rsidP="00B74D5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Август Соломонович Белкин, доктор педагогических наук, был твердо убежден, если ребенка лишить веры в себя, трудно надеяться на его «светлое будущее». Одно неосторожное слово, один непродуманный шаг учителя могут надломить ребенка так, что потом не помогут никакие воспитательные ухищрения</w:t>
      </w:r>
      <w:r w:rsidR="00B74D5A"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.</w:t>
      </w:r>
      <w:r w:rsidRPr="00D5575A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</w:p>
    <w:p w14:paraId="03613A59" w14:textId="4B22A325" w:rsidR="00B74D5A" w:rsidRPr="00D5575A" w:rsidRDefault="00B74D5A" w:rsidP="00B74D5A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6"/>
          <w:szCs w:val="26"/>
        </w:rPr>
      </w:pPr>
      <w:r w:rsidRPr="00D5575A">
        <w:rPr>
          <w:spacing w:val="-5"/>
          <w:sz w:val="26"/>
          <w:szCs w:val="26"/>
          <w:shd w:val="clear" w:color="auto" w:fill="FFFFFF"/>
        </w:rPr>
        <w:t>Таким образом, п</w:t>
      </w:r>
      <w:r w:rsidR="00510A40" w:rsidRPr="00D5575A">
        <w:rPr>
          <w:spacing w:val="-5"/>
          <w:sz w:val="26"/>
          <w:szCs w:val="26"/>
          <w:shd w:val="clear" w:color="auto" w:fill="FFFFFF"/>
        </w:rPr>
        <w:t xml:space="preserve">ри систематическом выполнении тренировки центральной нервной системы </w:t>
      </w:r>
      <w:r w:rsidRPr="00D5575A">
        <w:rPr>
          <w:spacing w:val="-5"/>
          <w:sz w:val="26"/>
          <w:szCs w:val="26"/>
          <w:shd w:val="clear" w:color="auto" w:fill="FFFFFF"/>
        </w:rPr>
        <w:t>благоприятно влияют</w:t>
      </w:r>
      <w:r w:rsidR="00510A40" w:rsidRPr="00D5575A">
        <w:rPr>
          <w:spacing w:val="-5"/>
          <w:sz w:val="26"/>
          <w:szCs w:val="26"/>
          <w:shd w:val="clear" w:color="auto" w:fill="FFFFFF"/>
        </w:rPr>
        <w:t xml:space="preserve"> </w:t>
      </w:r>
      <w:r w:rsidRPr="00D5575A">
        <w:rPr>
          <w:spacing w:val="-5"/>
          <w:sz w:val="26"/>
          <w:szCs w:val="26"/>
          <w:shd w:val="clear" w:color="auto" w:fill="FFFFFF"/>
        </w:rPr>
        <w:t xml:space="preserve">в процессе </w:t>
      </w:r>
      <w:r w:rsidR="00510A40" w:rsidRPr="00D5575A">
        <w:rPr>
          <w:spacing w:val="-5"/>
          <w:sz w:val="26"/>
          <w:szCs w:val="26"/>
          <w:shd w:val="clear" w:color="auto" w:fill="FFFFFF"/>
        </w:rPr>
        <w:t>освоени</w:t>
      </w:r>
      <w:r w:rsidRPr="00D5575A">
        <w:rPr>
          <w:spacing w:val="-5"/>
          <w:sz w:val="26"/>
          <w:szCs w:val="26"/>
          <w:shd w:val="clear" w:color="auto" w:fill="FFFFFF"/>
        </w:rPr>
        <w:t>я</w:t>
      </w:r>
      <w:r w:rsidR="00510A40" w:rsidRPr="00D5575A">
        <w:rPr>
          <w:spacing w:val="-5"/>
          <w:sz w:val="26"/>
          <w:szCs w:val="26"/>
          <w:shd w:val="clear" w:color="auto" w:fill="FFFFFF"/>
        </w:rPr>
        <w:t xml:space="preserve"> письма и чтения</w:t>
      </w:r>
      <w:r w:rsidRPr="00D5575A">
        <w:rPr>
          <w:spacing w:val="-5"/>
          <w:sz w:val="26"/>
          <w:szCs w:val="26"/>
          <w:shd w:val="clear" w:color="auto" w:fill="FFFFFF"/>
        </w:rPr>
        <w:t>, повысят продуктивную работоспособность</w:t>
      </w:r>
      <w:r w:rsidR="00DB18AB">
        <w:rPr>
          <w:spacing w:val="-5"/>
          <w:sz w:val="26"/>
          <w:szCs w:val="26"/>
          <w:shd w:val="clear" w:color="auto" w:fill="FFFFFF"/>
        </w:rPr>
        <w:t>, снижают стресс и нервное напряжение.</w:t>
      </w:r>
      <w:r w:rsidR="00510A40" w:rsidRPr="00D5575A">
        <w:rPr>
          <w:spacing w:val="-5"/>
          <w:sz w:val="26"/>
          <w:szCs w:val="26"/>
          <w:shd w:val="clear" w:color="auto" w:fill="FFFFFF"/>
        </w:rPr>
        <w:t xml:space="preserve"> </w:t>
      </w:r>
    </w:p>
    <w:p w14:paraId="70BB2231" w14:textId="3022C03E" w:rsidR="005C72A6" w:rsidRPr="00D5575A" w:rsidRDefault="005C72A6" w:rsidP="00007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601A988" w14:textId="77777777" w:rsidR="00E65247" w:rsidRDefault="00E65247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FA6C10C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5F5F956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8AB850E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37AA05B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3C68A70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9709AD6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A654146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BB3EF5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D3AECE8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0C1F1EE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5BFE5ED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8824E84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C75D61A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51A39D8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7EBC590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B98F1BD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906DC07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8492039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0826AA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6BB5AE4" w14:textId="77777777" w:rsidR="0022130F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F4D982" w14:textId="77777777" w:rsidR="0022130F" w:rsidRPr="00D5575A" w:rsidRDefault="0022130F" w:rsidP="00FD705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D0CF0C" w14:textId="3D8F1DC7" w:rsidR="00510A40" w:rsidRPr="00D5575A" w:rsidRDefault="00510A40" w:rsidP="00E6524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Список использованных источников</w:t>
      </w:r>
    </w:p>
    <w:p w14:paraId="0870F2A0" w14:textId="6A02B32C" w:rsidR="009E1D1B" w:rsidRPr="00D5575A" w:rsidRDefault="00BC0AE2" w:rsidP="009E1D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5575A">
        <w:rPr>
          <w:rFonts w:ascii="Times New Roman" w:hAnsi="Times New Roman" w:cs="Times New Roman"/>
          <w:sz w:val="26"/>
          <w:szCs w:val="26"/>
        </w:rPr>
        <w:t xml:space="preserve">1. </w:t>
      </w:r>
      <w:r w:rsidR="009E1D1B" w:rsidRPr="00D5575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Афанасьева С. Напитать душу красотой. Лепка [Текст] /С. Афанасьева // Дошкольное воспитание. - 2012 - No 8 - С.67-72.</w:t>
      </w:r>
    </w:p>
    <w:p w14:paraId="3EA759FC" w14:textId="46EF8D70" w:rsidR="00E65247" w:rsidRPr="00D5575A" w:rsidRDefault="009E1D1B" w:rsidP="009E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65247" w:rsidRPr="00D5575A">
        <w:rPr>
          <w:rFonts w:ascii="Times New Roman" w:hAnsi="Times New Roman" w:cs="Times New Roman"/>
          <w:sz w:val="26"/>
          <w:szCs w:val="26"/>
        </w:rPr>
        <w:t>Глозман</w:t>
      </w:r>
      <w:proofErr w:type="spellEnd"/>
      <w:r w:rsidR="00E65247" w:rsidRPr="00D5575A">
        <w:rPr>
          <w:rFonts w:ascii="Times New Roman" w:hAnsi="Times New Roman" w:cs="Times New Roman"/>
          <w:sz w:val="26"/>
          <w:szCs w:val="26"/>
        </w:rPr>
        <w:t>, Ж. М.  Нейропсихология детского возраста: учебник для вузов / Ж. М. </w:t>
      </w:r>
      <w:proofErr w:type="spellStart"/>
      <w:r w:rsidR="00E65247" w:rsidRPr="00D5575A">
        <w:rPr>
          <w:rFonts w:ascii="Times New Roman" w:hAnsi="Times New Roman" w:cs="Times New Roman"/>
          <w:sz w:val="26"/>
          <w:szCs w:val="26"/>
        </w:rPr>
        <w:t>Глозман</w:t>
      </w:r>
      <w:proofErr w:type="spellEnd"/>
      <w:r w:rsidR="00E65247" w:rsidRPr="00D5575A">
        <w:rPr>
          <w:rFonts w:ascii="Times New Roman" w:hAnsi="Times New Roman" w:cs="Times New Roman"/>
          <w:sz w:val="26"/>
          <w:szCs w:val="26"/>
        </w:rPr>
        <w:t xml:space="preserve">. — 2-е изд., </w:t>
      </w:r>
      <w:proofErr w:type="spellStart"/>
      <w:r w:rsidR="00E65247" w:rsidRPr="00D5575A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proofErr w:type="gramStart"/>
      <w:r w:rsidR="00E65247" w:rsidRPr="00D5575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65247" w:rsidRPr="00D5575A">
        <w:rPr>
          <w:rFonts w:ascii="Times New Roman" w:hAnsi="Times New Roman" w:cs="Times New Roman"/>
          <w:sz w:val="26"/>
          <w:szCs w:val="26"/>
        </w:rPr>
        <w:t xml:space="preserve"> и доп. — Москва: Издательство </w:t>
      </w:r>
      <w:proofErr w:type="spellStart"/>
      <w:r w:rsidR="00E65247" w:rsidRPr="00D5575A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="00E65247" w:rsidRPr="00D5575A">
        <w:rPr>
          <w:rFonts w:ascii="Times New Roman" w:hAnsi="Times New Roman" w:cs="Times New Roman"/>
          <w:sz w:val="26"/>
          <w:szCs w:val="26"/>
        </w:rPr>
        <w:t>, 2024. — 249 с. </w:t>
      </w:r>
    </w:p>
    <w:p w14:paraId="0BCAF034" w14:textId="77777777" w:rsidR="009E1D1B" w:rsidRPr="00D5575A" w:rsidRDefault="009E1D1B" w:rsidP="009E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3</w:t>
      </w:r>
      <w:r w:rsidR="00E65247" w:rsidRPr="00D5575A">
        <w:rPr>
          <w:rFonts w:ascii="Times New Roman" w:hAnsi="Times New Roman" w:cs="Times New Roman"/>
          <w:sz w:val="26"/>
          <w:szCs w:val="26"/>
        </w:rPr>
        <w:t xml:space="preserve">. </w:t>
      </w:r>
      <w:r w:rsidR="00BC0AE2" w:rsidRPr="00D5575A">
        <w:rPr>
          <w:rFonts w:ascii="Times New Roman" w:hAnsi="Times New Roman" w:cs="Times New Roman"/>
          <w:sz w:val="26"/>
          <w:szCs w:val="26"/>
        </w:rPr>
        <w:t xml:space="preserve">Логвина Елизавета </w:t>
      </w:r>
      <w:hyperlink r:id="rId14" w:tooltip="Елизавета Логвина - Нейрогимнастика. Упражнения для развития мозга. Для детей 4-7 лет" w:history="1">
        <w:proofErr w:type="spellStart"/>
        <w:r w:rsidR="00510A40" w:rsidRPr="00D5575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Нейрогимнастика</w:t>
        </w:r>
        <w:proofErr w:type="spellEnd"/>
        <w:r w:rsidR="00510A40" w:rsidRPr="00D5575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. Упражнения для развития мозга. Для детей </w:t>
        </w:r>
        <w:proofErr w:type="gramStart"/>
        <w:r w:rsidR="00510A40" w:rsidRPr="00D5575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4-7</w:t>
        </w:r>
        <w:proofErr w:type="gramEnd"/>
        <w:r w:rsidR="00510A40" w:rsidRPr="00D5575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лет</w:t>
        </w:r>
      </w:hyperlink>
      <w:r w:rsidR="00E01AD0" w:rsidRPr="00D5575A">
        <w:rPr>
          <w:rFonts w:ascii="Times New Roman" w:hAnsi="Times New Roman" w:cs="Times New Roman"/>
          <w:sz w:val="26"/>
          <w:szCs w:val="26"/>
        </w:rPr>
        <w:t xml:space="preserve">. – Москва: Издательство </w:t>
      </w:r>
      <w:proofErr w:type="spellStart"/>
      <w:r w:rsidR="00E01AD0" w:rsidRPr="00D5575A">
        <w:rPr>
          <w:rFonts w:ascii="Times New Roman" w:hAnsi="Times New Roman" w:cs="Times New Roman"/>
          <w:sz w:val="26"/>
          <w:szCs w:val="26"/>
        </w:rPr>
        <w:t>Литур</w:t>
      </w:r>
      <w:proofErr w:type="spellEnd"/>
      <w:r w:rsidR="00E01AD0" w:rsidRPr="00D5575A">
        <w:rPr>
          <w:rFonts w:ascii="Times New Roman" w:hAnsi="Times New Roman" w:cs="Times New Roman"/>
          <w:sz w:val="26"/>
          <w:szCs w:val="26"/>
        </w:rPr>
        <w:t>, 2023. – 48с.</w:t>
      </w:r>
    </w:p>
    <w:p w14:paraId="58AC1572" w14:textId="23BB4752" w:rsidR="00BC0AE2" w:rsidRPr="00D5575A" w:rsidRDefault="009E1D1B" w:rsidP="009E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4</w:t>
      </w:r>
      <w:r w:rsidR="00BC0AE2" w:rsidRPr="00D5575A">
        <w:rPr>
          <w:rFonts w:ascii="Times New Roman" w:hAnsi="Times New Roman" w:cs="Times New Roman"/>
          <w:sz w:val="26"/>
          <w:szCs w:val="26"/>
        </w:rPr>
        <w:t xml:space="preserve">. </w:t>
      </w:r>
      <w:r w:rsidR="00510A40" w:rsidRPr="00D5575A">
        <w:rPr>
          <w:rFonts w:ascii="Times New Roman" w:hAnsi="Times New Roman" w:cs="Times New Roman"/>
          <w:sz w:val="26"/>
          <w:szCs w:val="26"/>
        </w:rPr>
        <w:t>Пол Е. Деннисон</w:t>
      </w:r>
      <w:r w:rsidR="00BC0AE2" w:rsidRPr="00D5575A">
        <w:rPr>
          <w:rFonts w:ascii="Times New Roman" w:hAnsi="Times New Roman" w:cs="Times New Roman"/>
          <w:sz w:val="26"/>
          <w:szCs w:val="26"/>
        </w:rPr>
        <w:t>, Гейл Е. Деннисон Гимнастика мозга. Книга ля учителей и родителей.</w:t>
      </w:r>
      <w:r w:rsidR="00E01AD0" w:rsidRPr="00D5575A">
        <w:rPr>
          <w:rFonts w:ascii="Times New Roman" w:hAnsi="Times New Roman" w:cs="Times New Roman"/>
          <w:sz w:val="26"/>
          <w:szCs w:val="26"/>
        </w:rPr>
        <w:t xml:space="preserve">  </w:t>
      </w:r>
      <w:hyperlink r:id="rId15" w:history="1">
        <w:r w:rsidR="00E01AD0" w:rsidRPr="00D5575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Весь</w:t>
        </w:r>
      </w:hyperlink>
      <w:r w:rsidR="00E01AD0" w:rsidRPr="00D5575A">
        <w:rPr>
          <w:rFonts w:ascii="Times New Roman" w:hAnsi="Times New Roman" w:cs="Times New Roman"/>
          <w:sz w:val="26"/>
          <w:szCs w:val="26"/>
        </w:rPr>
        <w:t>, 2021. – 320с.</w:t>
      </w:r>
    </w:p>
    <w:p w14:paraId="6E67BAAB" w14:textId="74E396B7" w:rsidR="00BC0AE2" w:rsidRPr="00D5575A" w:rsidRDefault="009E1D1B" w:rsidP="009E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5</w:t>
      </w:r>
      <w:r w:rsidR="00BC0AE2" w:rsidRPr="00D557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C0AE2" w:rsidRPr="00D5575A">
        <w:rPr>
          <w:rFonts w:ascii="Times New Roman" w:hAnsi="Times New Roman" w:cs="Times New Roman"/>
          <w:sz w:val="26"/>
          <w:szCs w:val="26"/>
        </w:rPr>
        <w:t>Шерементьев</w:t>
      </w:r>
      <w:proofErr w:type="spellEnd"/>
      <w:r w:rsidR="00BC0AE2" w:rsidRPr="00D5575A">
        <w:rPr>
          <w:rFonts w:ascii="Times New Roman" w:hAnsi="Times New Roman" w:cs="Times New Roman"/>
          <w:sz w:val="26"/>
          <w:szCs w:val="26"/>
        </w:rPr>
        <w:t xml:space="preserve"> К. П. </w:t>
      </w:r>
      <w:proofErr w:type="spellStart"/>
      <w:r w:rsidR="00BC0AE2" w:rsidRPr="00D5575A">
        <w:rPr>
          <w:rFonts w:ascii="Times New Roman" w:hAnsi="Times New Roman" w:cs="Times New Roman"/>
          <w:sz w:val="26"/>
          <w:szCs w:val="26"/>
        </w:rPr>
        <w:t>Интеллектика</w:t>
      </w:r>
      <w:proofErr w:type="spellEnd"/>
      <w:r w:rsidR="00BC0AE2" w:rsidRPr="00D5575A">
        <w:rPr>
          <w:rFonts w:ascii="Times New Roman" w:hAnsi="Times New Roman" w:cs="Times New Roman"/>
          <w:sz w:val="26"/>
          <w:szCs w:val="26"/>
        </w:rPr>
        <w:t>. Как работает мозг.</w:t>
      </w:r>
      <w:r w:rsidR="00E01AD0" w:rsidRPr="00D557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1AD0" w:rsidRPr="00D5575A">
        <w:rPr>
          <w:rFonts w:ascii="Times New Roman" w:hAnsi="Times New Roman" w:cs="Times New Roman"/>
          <w:sz w:val="26"/>
          <w:szCs w:val="26"/>
        </w:rPr>
        <w:t>Интеллектика</w:t>
      </w:r>
      <w:proofErr w:type="spellEnd"/>
      <w:r w:rsidR="00E01AD0" w:rsidRPr="00D5575A">
        <w:rPr>
          <w:rFonts w:ascii="Times New Roman" w:hAnsi="Times New Roman" w:cs="Times New Roman"/>
          <w:sz w:val="26"/>
          <w:szCs w:val="26"/>
        </w:rPr>
        <w:t>. Как работает ваш мозг»: ИГ «Весь»; Санкт-Петербург; 2013. – 576.с</w:t>
      </w:r>
    </w:p>
    <w:p w14:paraId="1675142F" w14:textId="2D58E3D3" w:rsidR="00BC0AE2" w:rsidRPr="00D5575A" w:rsidRDefault="009E1D1B" w:rsidP="009E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75A">
        <w:rPr>
          <w:rFonts w:ascii="Times New Roman" w:hAnsi="Times New Roman" w:cs="Times New Roman"/>
          <w:sz w:val="26"/>
          <w:szCs w:val="26"/>
        </w:rPr>
        <w:t>6</w:t>
      </w:r>
      <w:r w:rsidR="00BC0AE2" w:rsidRPr="00D557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C0AE2" w:rsidRPr="00D5575A">
        <w:rPr>
          <w:rFonts w:ascii="Times New Roman" w:hAnsi="Times New Roman" w:cs="Times New Roman"/>
          <w:sz w:val="26"/>
          <w:szCs w:val="26"/>
        </w:rPr>
        <w:t>Сорокова</w:t>
      </w:r>
      <w:proofErr w:type="spellEnd"/>
      <w:r w:rsidR="00BC0AE2" w:rsidRPr="00D5575A">
        <w:rPr>
          <w:rFonts w:ascii="Times New Roman" w:hAnsi="Times New Roman" w:cs="Times New Roman"/>
          <w:sz w:val="26"/>
          <w:szCs w:val="26"/>
        </w:rPr>
        <w:t xml:space="preserve">, М.Г. Система М. Монтессори: Теория и практика: учеб. пособие для студ. учреждений высшего образования / </w:t>
      </w:r>
      <w:proofErr w:type="gramStart"/>
      <w:r w:rsidR="00BC0AE2" w:rsidRPr="00D5575A">
        <w:rPr>
          <w:rFonts w:ascii="Times New Roman" w:hAnsi="Times New Roman" w:cs="Times New Roman"/>
          <w:sz w:val="26"/>
          <w:szCs w:val="26"/>
        </w:rPr>
        <w:t>М.Г.</w:t>
      </w:r>
      <w:proofErr w:type="gramEnd"/>
      <w:r w:rsidR="00BC0AE2" w:rsidRPr="00D557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AE2" w:rsidRPr="00D5575A">
        <w:rPr>
          <w:rFonts w:ascii="Times New Roman" w:hAnsi="Times New Roman" w:cs="Times New Roman"/>
          <w:sz w:val="26"/>
          <w:szCs w:val="26"/>
        </w:rPr>
        <w:t>Соро</w:t>
      </w:r>
      <w:r w:rsidR="00E01AD0" w:rsidRPr="00D5575A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E01AD0" w:rsidRPr="00D5575A">
        <w:rPr>
          <w:rFonts w:ascii="Times New Roman" w:hAnsi="Times New Roman" w:cs="Times New Roman"/>
          <w:sz w:val="26"/>
          <w:szCs w:val="26"/>
        </w:rPr>
        <w:t xml:space="preserve"> – 6-е изд., стер. – Москва</w:t>
      </w:r>
      <w:r w:rsidR="00BC0AE2" w:rsidRPr="00D5575A">
        <w:rPr>
          <w:rFonts w:ascii="Times New Roman" w:hAnsi="Times New Roman" w:cs="Times New Roman"/>
          <w:sz w:val="26"/>
          <w:szCs w:val="26"/>
        </w:rPr>
        <w:t>: Изд. центр «Академия», 2014. – 384 с.</w:t>
      </w:r>
    </w:p>
    <w:p w14:paraId="2713A354" w14:textId="2AE10B23" w:rsidR="00BC0AE2" w:rsidRPr="00D5575A" w:rsidRDefault="00BC0AE2" w:rsidP="009E1D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B79565" w14:textId="70E0D7F3" w:rsidR="00BC0AE2" w:rsidRPr="00D5575A" w:rsidRDefault="00BC0AE2" w:rsidP="009E1D1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BE36C" w14:textId="71EBAE63" w:rsidR="00510A40" w:rsidRPr="00D5575A" w:rsidRDefault="00510A40" w:rsidP="00E01A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12D72F" w14:textId="11485937" w:rsidR="00BC0AE2" w:rsidRPr="00D5575A" w:rsidRDefault="00BC0AE2" w:rsidP="00BC0AE2">
      <w:pPr>
        <w:rPr>
          <w:rFonts w:ascii="Times New Roman" w:hAnsi="Times New Roman" w:cs="Times New Roman"/>
          <w:spacing w:val="4"/>
          <w:sz w:val="26"/>
          <w:szCs w:val="26"/>
        </w:rPr>
      </w:pPr>
    </w:p>
    <w:p w14:paraId="1137BB4B" w14:textId="1EFB0AB1" w:rsidR="00007C19" w:rsidRPr="00D5575A" w:rsidRDefault="00007C19" w:rsidP="00BC0AE2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pacing w:val="4"/>
          <w:sz w:val="26"/>
          <w:szCs w:val="26"/>
        </w:rPr>
      </w:pPr>
    </w:p>
    <w:sectPr w:rsidR="00007C19" w:rsidRPr="00D5575A" w:rsidSect="00267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34021"/>
    <w:multiLevelType w:val="hybridMultilevel"/>
    <w:tmpl w:val="4E9ABC0A"/>
    <w:lvl w:ilvl="0" w:tplc="8814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4E3859"/>
    <w:multiLevelType w:val="multilevel"/>
    <w:tmpl w:val="BE6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C2EAE"/>
    <w:multiLevelType w:val="hybridMultilevel"/>
    <w:tmpl w:val="EB2205B6"/>
    <w:lvl w:ilvl="0" w:tplc="95D0B2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3D1"/>
    <w:multiLevelType w:val="multilevel"/>
    <w:tmpl w:val="0DA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004885">
    <w:abstractNumId w:val="3"/>
  </w:num>
  <w:num w:numId="2" w16cid:durableId="111167855">
    <w:abstractNumId w:val="0"/>
  </w:num>
  <w:num w:numId="3" w16cid:durableId="1366904767">
    <w:abstractNumId w:val="1"/>
  </w:num>
  <w:num w:numId="4" w16cid:durableId="17750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0F"/>
    <w:rsid w:val="00007C19"/>
    <w:rsid w:val="00157FF6"/>
    <w:rsid w:val="001A1F03"/>
    <w:rsid w:val="0022130F"/>
    <w:rsid w:val="00267074"/>
    <w:rsid w:val="00294DEA"/>
    <w:rsid w:val="002A6FF8"/>
    <w:rsid w:val="002D4482"/>
    <w:rsid w:val="00453A4D"/>
    <w:rsid w:val="00510A40"/>
    <w:rsid w:val="00527324"/>
    <w:rsid w:val="005C72A6"/>
    <w:rsid w:val="006266F5"/>
    <w:rsid w:val="00744DFD"/>
    <w:rsid w:val="00774C20"/>
    <w:rsid w:val="00784365"/>
    <w:rsid w:val="008F2B0F"/>
    <w:rsid w:val="009E1D1B"/>
    <w:rsid w:val="00A24115"/>
    <w:rsid w:val="00A315FB"/>
    <w:rsid w:val="00B74D5A"/>
    <w:rsid w:val="00B759F2"/>
    <w:rsid w:val="00BA3F14"/>
    <w:rsid w:val="00BC0AE2"/>
    <w:rsid w:val="00D5575A"/>
    <w:rsid w:val="00DA1BA2"/>
    <w:rsid w:val="00DB18AB"/>
    <w:rsid w:val="00E01AD0"/>
    <w:rsid w:val="00E65247"/>
    <w:rsid w:val="00EB7C58"/>
    <w:rsid w:val="00F15DE3"/>
    <w:rsid w:val="00FD7056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9E2"/>
  <w15:chartTrackingRefBased/>
  <w15:docId w15:val="{1EEC42BD-DA3C-4C09-88ED-1B8B459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F2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F2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F2B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2B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2B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F2B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F2B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F2B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F2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F2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2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2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F2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F2B0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F2B0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F2B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F2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F2B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F2B0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00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1">
    <w:name w:val="c1"/>
    <w:basedOn w:val="a0"/>
    <w:rsid w:val="00EB7C58"/>
  </w:style>
  <w:style w:type="character" w:styleId="ad">
    <w:name w:val="Hyperlink"/>
    <w:basedOn w:val="a0"/>
    <w:uiPriority w:val="99"/>
    <w:unhideWhenUsed/>
    <w:rsid w:val="00510A40"/>
    <w:rPr>
      <w:color w:val="0000FF"/>
      <w:u w:val="single"/>
    </w:rPr>
  </w:style>
  <w:style w:type="character" w:customStyle="1" w:styleId="product-title">
    <w:name w:val="product-title"/>
    <w:basedOn w:val="a0"/>
    <w:rsid w:val="00510A40"/>
  </w:style>
  <w:style w:type="character" w:styleId="ae">
    <w:name w:val="FollowedHyperlink"/>
    <w:basedOn w:val="a0"/>
    <w:uiPriority w:val="99"/>
    <w:semiHidden/>
    <w:unhideWhenUsed/>
    <w:rsid w:val="00BC0AE2"/>
    <w:rPr>
      <w:color w:val="96607D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1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E01AD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8">
    <w:name w:val="c8"/>
    <w:basedOn w:val="a"/>
    <w:rsid w:val="00B7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5">
    <w:name w:val="c5"/>
    <w:basedOn w:val="a0"/>
    <w:rsid w:val="00B74D5A"/>
  </w:style>
  <w:style w:type="character" w:customStyle="1" w:styleId="c2">
    <w:name w:val="c2"/>
    <w:basedOn w:val="a0"/>
    <w:rsid w:val="00B74D5A"/>
  </w:style>
  <w:style w:type="paragraph" w:customStyle="1" w:styleId="c16">
    <w:name w:val="c16"/>
    <w:basedOn w:val="a"/>
    <w:rsid w:val="00B7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7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18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away.php?utf=1&amp;to=https%3A%2F%2Fdisk.yandex.ru%2Fi%2FpW44BP6HIm2fm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labirint.ru/pubhouse/173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abirint.ru/books/1007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Сергей Алексеевич</dc:creator>
  <cp:keywords/>
  <dc:description/>
  <cp:lastModifiedBy>Комаров Сергей Алексеевич</cp:lastModifiedBy>
  <cp:revision>7</cp:revision>
  <dcterms:created xsi:type="dcterms:W3CDTF">2024-03-27T13:25:00Z</dcterms:created>
  <dcterms:modified xsi:type="dcterms:W3CDTF">2024-04-13T17:55:00Z</dcterms:modified>
</cp:coreProperties>
</file>