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/>
      </w:r>
    </w:p>
    <w:p>
      <w:pPr>
        <w:pStyle w:val="Normal"/>
        <w:spacing w:before="0" w:after="0"/>
        <w:rPr>
          <w:u w:val="none"/>
        </w:rPr>
      </w:pPr>
      <w:r>
        <w:rPr>
          <w:u w:val="none"/>
        </w:rPr>
      </w:r>
    </w:p>
    <w:p>
      <w:pPr>
        <w:pStyle w:val="Normal"/>
        <w:spacing w:before="0" w:after="0"/>
        <w:jc w:val="center"/>
        <w:rPr>
          <w:u w:val="none"/>
        </w:rPr>
      </w:pPr>
      <w:r>
        <w:rPr>
          <w:rFonts w:cs="Times New Roman" w:ascii="Times New Roman" w:hAnsi="Times New Roman"/>
          <w:b/>
          <w:sz w:val="28"/>
          <w:szCs w:val="28"/>
          <w:u w:val="none"/>
        </w:rPr>
        <w:t>План — конспект  урока по курсу ОДНКНР</w:t>
      </w:r>
    </w:p>
    <w:p>
      <w:pPr>
        <w:pStyle w:val="Normal"/>
        <w:spacing w:before="0" w:after="0"/>
        <w:jc w:val="center"/>
        <w:rPr>
          <w:u w:val="none"/>
        </w:rPr>
      </w:pPr>
      <w:r>
        <w:rPr>
          <w:rFonts w:cs="Times New Roman" w:ascii="Times New Roman" w:hAnsi="Times New Roman"/>
          <w:b/>
          <w:sz w:val="28"/>
          <w:szCs w:val="28"/>
          <w:u w:val="none"/>
        </w:rPr>
        <w:t xml:space="preserve">Тема </w:t>
      </w:r>
      <w:r>
        <w:rPr>
          <w:rFonts w:cs="Times New Roman" w:ascii="Times New Roman" w:hAnsi="Times New Roman"/>
          <w:b/>
          <w:sz w:val="28"/>
          <w:szCs w:val="28"/>
          <w:u w:val="none"/>
        </w:rPr>
        <w:t xml:space="preserve">урока </w:t>
      </w:r>
      <w:r>
        <w:rPr>
          <w:rFonts w:cs="Times New Roman" w:ascii="Times New Roman" w:hAnsi="Times New Roman"/>
          <w:b/>
          <w:sz w:val="28"/>
          <w:szCs w:val="28"/>
          <w:u w:val="none"/>
        </w:rPr>
        <w:t>: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u w:val="none"/>
        </w:rPr>
        <w:t>«</w:t>
      </w:r>
      <w:r>
        <w:rPr>
          <w:rFonts w:eastAsia="SimSun" w:cs="Times New Roman" w:ascii="Times New Roman" w:hAnsi="Times New Roman"/>
          <w:b/>
          <w:bCs/>
          <w:iCs/>
          <w:sz w:val="28"/>
          <w:szCs w:val="28"/>
          <w:u w:val="none"/>
          <w:lang w:eastAsia="ru-RU"/>
        </w:rPr>
        <w:t xml:space="preserve">Родина начинается с семьи» </w:t>
      </w:r>
      <w:r>
        <w:rPr>
          <w:rFonts w:cs="Times New Roman" w:ascii="Times New Roman" w:hAnsi="Times New Roman"/>
          <w:b/>
          <w:sz w:val="28"/>
          <w:szCs w:val="28"/>
          <w:u w:val="none"/>
        </w:rPr>
        <w:t xml:space="preserve">5 </w:t>
      </w:r>
      <w:r>
        <w:rPr>
          <w:rFonts w:cs="Times New Roman" w:ascii="Times New Roman" w:hAnsi="Times New Roman"/>
          <w:b/>
          <w:sz w:val="28"/>
          <w:szCs w:val="28"/>
          <w:u w:val="none"/>
        </w:rPr>
        <w:t xml:space="preserve">кл.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Выполнила: Гайнуллина Екатерина Игоревна </w:t>
      </w:r>
    </w:p>
    <w:p>
      <w:pPr>
        <w:pStyle w:val="Normal"/>
        <w:spacing w:before="0" w:after="0"/>
        <w:jc w:val="righ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Учитель: Начальных классов, ОРКСЭ, ОДНКНР.</w:t>
      </w:r>
    </w:p>
    <w:p>
      <w:pPr>
        <w:pStyle w:val="Normal"/>
        <w:spacing w:before="0" w:after="0"/>
        <w:jc w:val="righ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Озерский филиал МБОУ «Никифоровская СОШ №2»</w:t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Тип урока: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урок изучения нового материла и первичного закрепления знаний.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</w:rPr>
        <w:t>Форма урока: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урок с применением ИКТ.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Методы: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иллюстративно-репродуктивный.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Технологии обучения: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- технология проблемно-диалогического обучения;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- здоровье сберегающая технология;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- технология оценки образовательных достижений.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Цель урока: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познакомить с понятиями "Родина" и "Семья", дать базовое представление о взаимосвязи истории семьи и истории народа, государства, человечества.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</w:rPr>
        <w:t>УУД: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Образовательные</w:t>
      </w:r>
      <w:r>
        <w:rPr>
          <w:rFonts w:cs="Times New Roman" w:ascii="Times New Roman" w:hAnsi="Times New Roman"/>
          <w:b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- Знать и уметь объяснить понятие «Родина»;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- Осознавать взаимосвязь и различия между концептами «Отечество» и «Родина»;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- Понимать, что такое история семьи, каковы формы её выражения и сохранения;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- Обосновывать и доказывать взаимосвязь истории семьи и истории народа, государства, человечества.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Воспитательные: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- воспитание уважительного и бережного отношения к историческому и культурному наследию России.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Познавательные: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- определение темы урока;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- формирование проблемы урока, создание алгоритма деятельности для решения этой проблемы;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- извлечение информации, представленной в разных формах (текст, видеоряд, иллюстрация).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Коммуникативные: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- применение информации из собственного опыта;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- умение классифицировать информацию с учетом полученных знаний;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- проявление активности в решении поставленных задач.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Регулятивные: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- оценивают и сравнивают разные точки зрения и свою собственную;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- применяют правила сотрудничества.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Оборудование: доска, компьютер, </w:t>
      </w:r>
      <w:r>
        <w:rPr>
          <w:rFonts w:cs="Times New Roman" w:ascii="Times New Roman" w:hAnsi="Times New Roman"/>
          <w:sz w:val="28"/>
          <w:szCs w:val="28"/>
        </w:rPr>
        <w:t xml:space="preserve">тетрадь, альбом, цветные карандаши.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План-конспект</w:t>
      </w:r>
    </w:p>
    <w:tbl>
      <w:tblPr>
        <w:tblStyle w:val="a3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228"/>
        <w:gridCol w:w="5227"/>
      </w:tblGrid>
      <w:tr>
        <w:trPr/>
        <w:tc>
          <w:tcPr>
            <w:tcW w:w="5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Деятельность учителя</w:t>
            </w:r>
          </w:p>
        </w:tc>
        <w:tc>
          <w:tcPr>
            <w:tcW w:w="52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Деятельность ученика</w:t>
            </w:r>
          </w:p>
        </w:tc>
      </w:tr>
      <w:tr>
        <w:trPr>
          <w:trHeight w:val="345" w:hRule="atLeast"/>
        </w:trPr>
        <w:tc>
          <w:tcPr>
            <w:tcW w:w="10455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Организационный момент</w:t>
            </w:r>
          </w:p>
        </w:tc>
      </w:tr>
      <w:tr>
        <w:trPr>
          <w:trHeight w:val="579" w:hRule="atLeast"/>
        </w:trPr>
        <w:tc>
          <w:tcPr>
            <w:tcW w:w="5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Подготовка к уроку оборудования, приветствие учащихся</w:t>
            </w:r>
          </w:p>
        </w:tc>
        <w:tc>
          <w:tcPr>
            <w:tcW w:w="52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Подготовка к уроку</w:t>
            </w:r>
          </w:p>
        </w:tc>
      </w:tr>
      <w:tr>
        <w:trPr>
          <w:trHeight w:val="330" w:hRule="atLeast"/>
        </w:trPr>
        <w:tc>
          <w:tcPr>
            <w:tcW w:w="10455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Проверка домашнего задания</w:t>
            </w:r>
          </w:p>
        </w:tc>
      </w:tr>
      <w:tr>
        <w:trPr>
          <w:trHeight w:val="210" w:hRule="atLeast"/>
        </w:trPr>
        <w:tc>
          <w:tcPr>
            <w:tcW w:w="5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Проверка домашнего задания (общий опрос, индивидуальная работа на карточках)</w:t>
            </w:r>
          </w:p>
        </w:tc>
        <w:tc>
          <w:tcPr>
            <w:tcW w:w="52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Ответ по домашнему заданию (в зависимости от предусмотренной формы работы)</w:t>
            </w:r>
          </w:p>
        </w:tc>
      </w:tr>
      <w:tr>
        <w:trPr>
          <w:trHeight w:val="330" w:hRule="atLeast"/>
        </w:trPr>
        <w:tc>
          <w:tcPr>
            <w:tcW w:w="10455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Мотивационный этап</w:t>
            </w:r>
          </w:p>
        </w:tc>
      </w:tr>
      <w:tr>
        <w:trPr>
          <w:trHeight w:val="120" w:hRule="atLeast"/>
        </w:trPr>
        <w:tc>
          <w:tcPr>
            <w:tcW w:w="5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Учитель раздает ученикам кроссворд.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40"/>
                <w:szCs w:val="28"/>
                <w:u w:val="singl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Подведение учащихся к формированию новой темы с помощью кроссворда.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Ребята, Вам необходимо разгадать его.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(Вопросы кроссворда)</w:t>
            </w:r>
          </w:p>
          <w:p>
            <w:pPr>
              <w:pStyle w:val="Normal"/>
              <w:widowControl w:val="false"/>
              <w:spacing w:before="280" w:after="280"/>
              <w:jc w:val="left"/>
              <w:rPr/>
            </w:pPr>
            <w:r>
              <w:rPr>
                <w:sz w:val="22"/>
              </w:rPr>
              <w:t>) Один из символов Республики</w:t>
            </w:r>
            <w:r>
              <w:rPr>
                <w:rStyle w:val="Appleconvertedspace"/>
                <w:sz w:val="22"/>
              </w:rPr>
              <w:t> </w:t>
            </w:r>
            <w:r>
              <w:rPr>
                <w:rStyle w:val="Strong"/>
                <w:sz w:val="22"/>
              </w:rPr>
              <w:t>Казахстан</w:t>
            </w:r>
            <w:r>
              <w:rPr>
                <w:sz w:val="22"/>
              </w:rPr>
              <w:t>. Он изображается на печатях, монетах.</w:t>
            </w:r>
          </w:p>
          <w:p>
            <w:pPr>
              <w:pStyle w:val="NoSpacing"/>
              <w:widowControl w:val="false"/>
              <w:suppressAutoHyphens w:val="true"/>
              <w:spacing w:before="280" w:after="280"/>
              <w:rPr/>
            </w:pPr>
            <w:r>
              <w:rPr/>
              <w:t>2) Птица, изображенная на флаге Республики</w:t>
            </w:r>
            <w:r>
              <w:rPr>
                <w:rStyle w:val="Appleconvertedspace"/>
              </w:rPr>
              <w:t> </w:t>
            </w:r>
            <w:r>
              <w:rPr>
                <w:rStyle w:val="Strong"/>
              </w:rPr>
              <w:t>Казахстан</w:t>
            </w:r>
            <w:r>
              <w:rPr/>
              <w:t>. Символизирует свободу и независимость.</w:t>
            </w:r>
          </w:p>
          <w:p>
            <w:pPr>
              <w:pStyle w:val="NoSpacing"/>
              <w:widowControl w:val="false"/>
              <w:suppressAutoHyphens w:val="true"/>
              <w:spacing w:before="280" w:after="280"/>
              <w:rPr/>
            </w:pPr>
            <w:r>
              <w:rPr/>
              <w:t>3) Средство передвижения кочевников.</w:t>
            </w:r>
          </w:p>
          <w:p>
            <w:pPr>
              <w:pStyle w:val="NoSpacing"/>
              <w:widowControl w:val="false"/>
              <w:suppressAutoHyphens w:val="true"/>
              <w:spacing w:before="280" w:after="280"/>
              <w:rPr/>
            </w:pPr>
            <w:r>
              <w:rPr/>
              <w:t>4) Торжественная песня, символ государственного суверенитета. Исполняется в школах на линейках, на разных собраниях.</w:t>
            </w:r>
          </w:p>
          <w:p>
            <w:pPr>
              <w:pStyle w:val="NoSpacing"/>
              <w:widowControl w:val="false"/>
              <w:suppressAutoHyphens w:val="true"/>
              <w:spacing w:before="280" w:after="280"/>
              <w:rPr/>
            </w:pPr>
            <w:r>
              <w:rPr/>
              <w:t>5) Основа герба, его сердце. Он символизирует очаг, семью.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280" w:after="280"/>
              <w:jc w:val="left"/>
              <w:rPr>
                <w:rFonts w:ascii="Times New Roman" w:hAnsi="Times New Roman" w:cs="Times New Roman"/>
                <w:sz w:val="28"/>
                <w:szCs w:val="28"/>
                <w:shd w:fill="FFFFFF" w:val="clear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6) Государственный символ, сине - голубое полотнище с золотым солнцем и орлом в центре.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Как вы думаете, о чем мы будем говорить на уроке?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8"/>
                <w:u w:val="singl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8"/>
                <w:u w:val="single"/>
              </w:rPr>
            </w:r>
          </w:p>
        </w:tc>
        <w:tc>
          <w:tcPr>
            <w:tcW w:w="52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sz w:val="22"/>
                <w:szCs w:val="28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sz w:val="22"/>
                <w:szCs w:val="28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Выполняют задание. Разгадывают  крассворд. Вписывают слова.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sz w:val="22"/>
                <w:szCs w:val="28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sz w:val="22"/>
                <w:szCs w:val="28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sz w:val="22"/>
                <w:szCs w:val="28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sz w:val="22"/>
                <w:szCs w:val="28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Учащиеся рассуждают, отвечают на вопрос и записываем тему урока в тетрадь.</w:t>
            </w:r>
          </w:p>
        </w:tc>
      </w:tr>
      <w:tr>
        <w:trPr>
          <w:trHeight w:val="375" w:hRule="atLeast"/>
        </w:trPr>
        <w:tc>
          <w:tcPr>
            <w:tcW w:w="10455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Изучение новой темы</w:t>
            </w:r>
          </w:p>
        </w:tc>
      </w:tr>
      <w:tr>
        <w:trPr>
          <w:trHeight w:val="375" w:hRule="atLeast"/>
        </w:trPr>
        <w:tc>
          <w:tcPr>
            <w:tcW w:w="5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Учитель</w:t>
            </w:r>
          </w:p>
        </w:tc>
        <w:tc>
          <w:tcPr>
            <w:tcW w:w="52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Ученики</w:t>
            </w:r>
          </w:p>
        </w:tc>
      </w:tr>
      <w:tr>
        <w:trPr>
          <w:trHeight w:val="375" w:hRule="atLeast"/>
        </w:trPr>
        <w:tc>
          <w:tcPr>
            <w:tcW w:w="5228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280" w:after="280"/>
              <w:jc w:val="both"/>
              <w:rPr>
                <w:u w:val="single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Молодцы, ребята! Вы правильно отгадали, о чем сейчас пойдет речь.      Учитель: Самое прекрасное на свете — Родина. У каждого человека есть своя Родина. И каждый любит ее. Любит место, где он родился и живет. Любит свой родной язык, танцы, книги. Без Родины и без своего народа человек не может жить. Есть  еще  одно  понятие, которое  является также  важным  для  нас – это  семья.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Ребята, как вы думаете, что такое Родина? (учитель слушает ответы детей)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Давайте посмотрим, какое определение дают в разных толковых словарях слову Родина.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1. Родина -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Отечество, родная страна. Любовь к родине. (словарь Ожегова).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2. </w:t>
            </w: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Отечество -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 страна, в которой человек родился и гражданином которой он состоит. (словарь Ушакова).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textAlignment w:val="top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3.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Родина -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место, страна, где человек родился; где впервые сложился, возник этнос.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val="clear" w:color="auto" w:fill="FFFFFF"/>
              <w:spacing w:lineRule="auto" w:line="240" w:before="0" w:after="225"/>
              <w:ind w:left="0" w:hanging="360"/>
              <w:jc w:val="both"/>
              <w:textAlignment w:val="top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Место возникновения, открытия или изобретения чего-либо. (Энциклопедический словарь).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val="clear" w:color="auto" w:fill="FFFFFF"/>
              <w:spacing w:lineRule="auto" w:line="240" w:before="0" w:after="225"/>
              <w:ind w:left="0" w:hanging="360"/>
              <w:jc w:val="both"/>
              <w:textAlignment w:val="top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. Давайте составим свое определение слова «Родина» и запишем его в тетрадь .</w:t>
            </w:r>
          </w:p>
        </w:tc>
        <w:tc>
          <w:tcPr>
            <w:tcW w:w="52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Ребята отвечают на вопрос учителя.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Работают со словарями.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2.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Составляют и записывают свое  определение слова «Родина».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8921" w:hRule="atLeast"/>
        </w:trPr>
        <w:tc>
          <w:tcPr>
            <w:tcW w:w="5228" w:type="dxa"/>
            <w:tcBorders/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2</w:t>
            </w:r>
            <w:r>
              <w:rPr>
                <w:kern w:val="0"/>
                <w:sz w:val="28"/>
                <w:szCs w:val="28"/>
                <w:lang w:val="ru-RU" w:bidi="ar-SA"/>
              </w:rPr>
              <w:t>. Родина славится своими красивейшими местами и достопримечательностями. Какие достопримечательности  Тамбовской области вы знаете?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Молодцы! Давайте познакомимся с самыми известными достопримечательностях нашего края.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3.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 - Ребята, а что такое  СЕМЬЯ?   Какие ассоциации возникают, когда вы слышите это слово?</w:t>
            </w:r>
          </w:p>
          <w:p>
            <w:pPr>
              <w:pStyle w:val="NoSpacing"/>
              <w:widowControl w:val="false"/>
              <w:suppressAutoHyphens w:val="true"/>
              <w:spacing w:before="280" w:after="280"/>
              <w:rPr/>
            </w:pPr>
            <w:r>
              <w:rPr/>
              <w:t>- Семья – это маленькое солнце, которое согревает нас своим теплом.</w:t>
            </w:r>
          </w:p>
          <w:p>
            <w:pPr>
              <w:pStyle w:val="NoSpacing"/>
              <w:widowControl w:val="false"/>
              <w:suppressAutoHyphens w:val="true"/>
              <w:spacing w:before="280" w:after="28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Происхождение слова «СЕМЬЯ»</w:t>
            </w:r>
          </w:p>
          <w:p>
            <w:pPr>
              <w:pStyle w:val="NoSpacing"/>
              <w:widowControl w:val="false"/>
              <w:suppressAutoHyphens w:val="true"/>
              <w:spacing w:before="280" w:after="280"/>
              <w:rPr/>
            </w:pPr>
            <w:r>
              <w:rPr/>
              <w:t>-</w:t>
            </w:r>
            <w:r>
              <w:rPr>
                <w:rStyle w:val="Appleconvertedspace"/>
              </w:rPr>
              <w:t> </w:t>
            </w:r>
            <w:r>
              <w:rPr/>
              <w:t>СЕМЬЯ</w:t>
            </w:r>
            <w:r>
              <w:rPr>
                <w:rStyle w:val="Appleconvertedspace"/>
              </w:rPr>
              <w:t> </w:t>
            </w:r>
            <w:r>
              <w:rPr/>
              <w:t>– сколько загадок в этом слове! Существует несколько версий его происхождения.</w:t>
            </w:r>
          </w:p>
          <w:p>
            <w:pPr>
              <w:pStyle w:val="NoSpacing"/>
              <w:widowControl w:val="false"/>
              <w:suppressAutoHyphens w:val="true"/>
              <w:spacing w:before="280" w:after="280"/>
              <w:rPr/>
            </w:pPr>
            <w:r>
              <w:rPr/>
              <w:t xml:space="preserve">    </w:t>
            </w:r>
            <w:r>
              <w:rPr/>
              <w:t>Слово «семья»</w:t>
            </w:r>
            <w:r>
              <w:rPr>
                <w:rStyle w:val="Appleconvertedspace"/>
              </w:rPr>
              <w:t> </w:t>
            </w:r>
            <w:r>
              <w:rPr/>
              <w:t>-  делится на 2 слова «семь»  и «Я», т.е. 7 + я. Это значит семеро как я. Ведь в семье  все  чем–то похожи друг на друга: лицом, голосом, взглядом, характером; могут быть общие интересы, увлечения.</w:t>
            </w:r>
          </w:p>
          <w:p>
            <w:pPr>
              <w:pStyle w:val="NoSpacing"/>
              <w:widowControl w:val="false"/>
              <w:suppressAutoHyphens w:val="true"/>
              <w:spacing w:before="280" w:after="280"/>
              <w:rPr/>
            </w:pPr>
            <w:r>
              <w:rPr/>
              <w:t>«Семь» - не делится. Оно считается  особенным числом и напоминает о том, что и «семья» - тоже едина и неделима.</w:t>
            </w:r>
          </w:p>
          <w:p>
            <w:pPr>
              <w:pStyle w:val="NoSpacing"/>
              <w:widowControl w:val="false"/>
              <w:suppressAutoHyphens w:val="true"/>
              <w:spacing w:before="280" w:after="280"/>
              <w:rPr/>
            </w:pPr>
            <w:r>
              <w:rPr/>
              <w:t>- А ещё можно сказать, что слово «семья»  происходит от слова «СЕМЯ».   Маленькое семя, с любовью посаженное  в землю даёт вскоре крепкий росток, на котором со временем появляются сначала нежные цветочки, а затем  добрые плоды.</w:t>
            </w:r>
          </w:p>
          <w:p>
            <w:pPr>
              <w:pStyle w:val="NoSpacing"/>
              <w:widowControl w:val="false"/>
              <w:suppressAutoHyphens w:val="true"/>
              <w:spacing w:before="280" w:after="280"/>
              <w:rPr/>
            </w:pPr>
            <w:r>
              <w:rPr/>
              <w:t xml:space="preserve">    </w:t>
            </w:r>
            <w:r>
              <w:rPr/>
              <w:t>Когда ваши родители создали семью, она тоже напоминала маленькое семя.  Его нужно было с любовью взращивать: жить в согласии, заботиться друг о друге. Семья крепнет, а семя превращается в крепкий росток. На нём зацветают и первые цветочки  - сынки и дочки.</w:t>
            </w:r>
          </w:p>
          <w:p>
            <w:pPr>
              <w:pStyle w:val="NoSpacing"/>
              <w:widowControl w:val="false"/>
              <w:suppressAutoHyphens w:val="true"/>
              <w:spacing w:before="280" w:after="280"/>
              <w:rPr/>
            </w:pPr>
            <w:r>
              <w:rPr/>
              <w:t xml:space="preserve">    </w:t>
            </w:r>
            <w:r>
              <w:rPr/>
              <w:t>Теперь у родителей главная забота: вырастить детей хорошими людьми. И для этого они не жалеют ни сил, ни времени.</w:t>
            </w:r>
          </w:p>
          <w:p>
            <w:pPr>
              <w:pStyle w:val="NoSpacing"/>
              <w:widowControl w:val="false"/>
              <w:suppressAutoHyphens w:val="true"/>
              <w:spacing w:before="280" w:after="280"/>
              <w:rPr/>
            </w:pPr>
            <w:r>
              <w:rPr/>
              <w:t xml:space="preserve">    </w:t>
            </w:r>
            <w:r>
              <w:rPr/>
              <w:t xml:space="preserve">В каждой семье существуют свои традиции.   Что это такое?    Давайте разберёмся вместе </w:t>
            </w:r>
            <w:r>
              <w:rPr/>
              <w:t>и посмотрим значение этого слова в толковом словаре.</w:t>
            </w:r>
          </w:p>
          <w:p>
            <w:pPr>
              <w:pStyle w:val="NoSpacing"/>
              <w:widowControl w:val="false"/>
              <w:suppressAutoHyphens w:val="true"/>
              <w:spacing w:before="280" w:after="280"/>
              <w:rPr/>
            </w:pPr>
            <w:r>
              <w:rPr/>
              <w:t>Традиции – это обычаи,  перешедшие от старших поколений к младшим.</w:t>
            </w:r>
          </w:p>
          <w:p>
            <w:pPr>
              <w:pStyle w:val="NoSpacing"/>
              <w:widowControl w:val="false"/>
              <w:suppressAutoHyphens w:val="true"/>
              <w:spacing w:before="280" w:after="280"/>
              <w:rPr/>
            </w:pPr>
            <w:r>
              <w:rPr/>
            </w:r>
          </w:p>
          <w:p>
            <w:pPr>
              <w:pStyle w:val="NoSpacing"/>
              <w:widowControl w:val="false"/>
              <w:suppressAutoHyphens w:val="true"/>
              <w:spacing w:before="280" w:after="280"/>
              <w:rPr/>
            </w:pPr>
            <w:r>
              <w:rPr/>
            </w:r>
          </w:p>
          <w:p>
            <w:pPr>
              <w:pStyle w:val="NoSpacing"/>
              <w:widowControl w:val="false"/>
              <w:suppressAutoHyphens w:val="true"/>
              <w:spacing w:before="280" w:after="280"/>
              <w:rPr/>
            </w:pPr>
            <w:r>
              <w:rPr/>
              <w:t>- А что же такое  семейные традиции?</w:t>
            </w:r>
          </w:p>
          <w:p>
            <w:pPr>
              <w:pStyle w:val="NoSpacing"/>
              <w:widowControl w:val="false"/>
              <w:suppressAutoHyphens w:val="true"/>
              <w:spacing w:before="280" w:after="280"/>
              <w:rPr/>
            </w:pPr>
            <w:r>
              <w:rPr/>
              <w:t>СЕМЕЙНЫЕ ТРАДИЦИИ -  это принятые  в семье правила, которые постоянно соблюдаются взрослыми и детьми.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- А какие семейные традиции знаете вы? (ответы учащихся)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</w:r>
            <w:bookmarkStart w:id="0" w:name="_Hlk151982782"/>
            <w:bookmarkStart w:id="1" w:name="_Hlk151982782"/>
            <w:bookmarkEnd w:id="1"/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4.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Ребята, а сейчас давайте каждый из вас  придумает девиз и герб вашей семье. </w:t>
            </w:r>
          </w:p>
        </w:tc>
        <w:tc>
          <w:tcPr>
            <w:tcW w:w="5227" w:type="dxa"/>
            <w:tcBorders/>
          </w:tcPr>
          <w:p>
            <w:pPr>
              <w:pStyle w:val="NormalWeb"/>
              <w:widowControl w:val="false"/>
              <w:shd w:val="clear" w:color="auto" w:fill="FFFFFF"/>
              <w:spacing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Приводят приметы достопримечательностей родного края.</w:t>
            </w:r>
          </w:p>
          <w:p>
            <w:pPr>
              <w:pStyle w:val="NormalWeb"/>
              <w:widowControl w:val="false"/>
              <w:shd w:val="clear" w:color="auto" w:fill="FFFFFF"/>
              <w:spacing w:before="28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2.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Смотрят материал  с достопримечательностями Тамбовской области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https://www.tripadvisor.ru/Attractions-g2323961-Activities-Tambov_Oblast_Central_Russia.html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3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.-Отвечают на вопросы учителя. 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Рассказывают о своих семейных  традициях, демонстрируют фото (если есть), </w:t>
            </w:r>
            <w:r>
              <w:rPr>
                <w:kern w:val="0"/>
                <w:sz w:val="28"/>
                <w:szCs w:val="28"/>
                <w:lang w:val="ru-RU" w:bidi="ar-SA"/>
              </w:rPr>
              <w:t>работают с толковым словарем.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>
              <w:rPr>
                <w:b w:val="false"/>
                <w:bCs w:val="false"/>
                <w:sz w:val="28"/>
                <w:szCs w:val="28"/>
              </w:rPr>
              <w:t xml:space="preserve"> Дети рисуют герб семьи и придумывают девиз.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Обсуждение выполненной работы. </w:t>
            </w:r>
          </w:p>
        </w:tc>
      </w:tr>
      <w:tr>
        <w:trPr>
          <w:trHeight w:val="341" w:hRule="atLeast"/>
        </w:trPr>
        <w:tc>
          <w:tcPr>
            <w:tcW w:w="10455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Закрепление изученного</w:t>
            </w:r>
          </w:p>
        </w:tc>
      </w:tr>
      <w:tr>
        <w:trPr>
          <w:trHeight w:val="1132" w:hRule="atLeast"/>
        </w:trPr>
        <w:tc>
          <w:tcPr>
            <w:tcW w:w="5228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ru-RU" w:bidi="ar-SA"/>
              </w:rPr>
              <w:t>Ученик продолжает фразу: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ru-RU" w:bidi="ar-SA"/>
              </w:rPr>
              <w:t>«Родина — это...»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ru-RU" w:bidi="ar-SA"/>
              </w:rPr>
              <w:t>«Семья – это…»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ru-RU" w:bidi="ar-SA"/>
              </w:rPr>
              <w:t>«Отечество – это…»</w:t>
            </w:r>
          </w:p>
        </w:tc>
        <w:tc>
          <w:tcPr>
            <w:tcW w:w="5227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ind w:left="0" w:hanging="36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shd w:fill="FFFFFF" w:val="clear"/>
                <w:lang w:val="en-US" w:eastAsia="ru-RU" w:bidi="ar-SA"/>
              </w:rPr>
              <w:t>Выполняют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shd w:fill="FFFFFF" w:val="clear"/>
                <w:lang w:val="en-US" w:eastAsia="ru-RU" w:bidi="ar-SA"/>
              </w:rPr>
              <w:t xml:space="preserve"> задание.</w:t>
            </w:r>
          </w:p>
        </w:tc>
      </w:tr>
      <w:tr>
        <w:trPr>
          <w:trHeight w:val="393" w:hRule="atLeast"/>
        </w:trPr>
        <w:tc>
          <w:tcPr>
            <w:tcW w:w="10455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Рефлексия</w:t>
            </w:r>
          </w:p>
        </w:tc>
      </w:tr>
      <w:tr>
        <w:trPr>
          <w:trHeight w:val="733" w:hRule="atLeast"/>
        </w:trPr>
        <w:tc>
          <w:tcPr>
            <w:tcW w:w="5228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ind w:left="0" w:hanging="36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Составление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«Синквейна»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со словом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«Семья», «Отечечтво», «Родина»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ind w:left="0" w:hanging="36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ind w:left="0" w:hanging="360"/>
              <w:jc w:val="left"/>
              <w:rPr>
                <w:u w:val="single"/>
              </w:rPr>
            </w:pPr>
            <w:r>
              <w:rPr>
                <w:sz w:val="30"/>
                <w:szCs w:val="30"/>
                <w:u w:val="single"/>
              </w:rPr>
              <w:t>Правила составления синквейна:</w:t>
            </w:r>
          </w:p>
          <w:p>
            <w:pPr>
              <w:pStyle w:val="NoSpacing"/>
              <w:numPr>
                <w:ilvl w:val="0"/>
                <w:numId w:val="1"/>
              </w:numPr>
              <w:spacing w:before="280" w:after="280"/>
              <w:rPr/>
            </w:pPr>
            <w:r>
              <w:rPr/>
              <w:t>В первой строке одним словом обозначается тема (именем существительным).</w:t>
            </w:r>
          </w:p>
          <w:p>
            <w:pPr>
              <w:pStyle w:val="NoSpacing"/>
              <w:numPr>
                <w:ilvl w:val="0"/>
                <w:numId w:val="1"/>
              </w:numPr>
              <w:spacing w:before="280" w:after="280"/>
              <w:rPr/>
            </w:pPr>
            <w:r>
              <w:rPr/>
              <w:t>торая строка – описание темы двумя словами (прилагательные)</w:t>
            </w:r>
          </w:p>
          <w:p>
            <w:pPr>
              <w:pStyle w:val="NoSpacing"/>
              <w:numPr>
                <w:ilvl w:val="0"/>
                <w:numId w:val="1"/>
              </w:numPr>
              <w:spacing w:before="280" w:after="280"/>
              <w:rPr/>
            </w:pPr>
            <w:r>
              <w:rPr/>
              <w:t>Третья строка – описание действия в рамках этой темы тремя словами (глаголы, причастия)</w:t>
            </w:r>
          </w:p>
          <w:p>
            <w:pPr>
              <w:pStyle w:val="NoSpacing"/>
              <w:numPr>
                <w:ilvl w:val="0"/>
                <w:numId w:val="1"/>
              </w:numPr>
              <w:spacing w:before="280" w:after="280"/>
              <w:rPr/>
            </w:pPr>
            <w:r>
              <w:rPr/>
              <w:t>Четвертая строка – предложение из четырех слов, выражающая отношение к теме (разные части речи)</w:t>
            </w:r>
          </w:p>
          <w:p>
            <w:pPr>
              <w:pStyle w:val="NoSpacing"/>
              <w:numPr>
                <w:ilvl w:val="0"/>
                <w:numId w:val="1"/>
              </w:numPr>
              <w:spacing w:before="280" w:after="280"/>
              <w:rPr/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8"/>
                <w:szCs w:val="28"/>
                <w:lang w:val="ru-RU" w:eastAsia="ru-RU" w:bidi="ar-SA"/>
              </w:rPr>
              <w:t>Пятая строка – одно слово, синоним темы</w:t>
            </w:r>
          </w:p>
          <w:p>
            <w:pPr>
              <w:pStyle w:val="NoSpacing"/>
              <w:numPr>
                <w:ilvl w:val="0"/>
                <w:numId w:val="0"/>
              </w:numPr>
              <w:spacing w:before="280" w:after="280"/>
              <w:ind w:left="720" w:hanging="0"/>
              <w:rPr/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Ребята,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пасибо ВАМ за урок. Я желаю, чтобы в вашей семье всегда хранились самые лучшие традиции, которые мы называем – семейными ценностями!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hd w:val="clear" w:color="auto" w:fill="FFFFFF"/>
              <w:spacing w:lineRule="auto" w:line="240" w:before="280" w:after="280"/>
              <w:ind w:left="0" w:hanging="36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5227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ind w:left="0" w:hanging="36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shd w:fill="FFFFFF" w:val="clear"/>
                <w:lang w:eastAsia="ru-RU"/>
              </w:rPr>
            </w:pPr>
            <w:bookmarkStart w:id="2" w:name="_GoBack"/>
            <w:bookmarkEnd w:id="2"/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shd w:fill="FFFFFF" w:val="clear"/>
                <w:lang w:val="en-US" w:eastAsia="ru-RU" w:bidi="ar-SA"/>
              </w:rPr>
              <w:t>Выполняют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shd w:fill="FFFFFF" w:val="clear"/>
                <w:lang w:val="en-US" w:eastAsia="ru-RU" w:bidi="ar-SA"/>
              </w:rPr>
              <w:t xml:space="preserve"> задание.</w:t>
            </w:r>
          </w:p>
        </w:tc>
      </w:tr>
      <w:tr>
        <w:trPr>
          <w:trHeight w:val="367" w:hRule="atLeast"/>
        </w:trPr>
        <w:tc>
          <w:tcPr>
            <w:tcW w:w="10455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Домашнее задание</w:t>
            </w:r>
          </w:p>
        </w:tc>
      </w:tr>
      <w:tr>
        <w:trPr>
          <w:trHeight w:val="606" w:hRule="atLeast"/>
        </w:trPr>
        <w:tc>
          <w:tcPr>
            <w:tcW w:w="5228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Написать четверостишие на тему: "Родина начинается с семьи".</w:t>
            </w:r>
          </w:p>
        </w:tc>
        <w:tc>
          <w:tcPr>
            <w:tcW w:w="52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Записывают домашнюю работу.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8"/>
                <w:u w:val="single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D3D5B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u w:val="single"/>
          <w:lang w:eastAsia="ru-RU"/>
        </w:rPr>
        <w:t>И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спользуемые образовательные ресурсы : </w:t>
      </w:r>
    </w:p>
    <w:p>
      <w:pPr>
        <w:pStyle w:val="Normal"/>
        <w:spacing w:lineRule="auto" w:line="240" w:before="0" w:after="0"/>
        <w:rPr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u w:val="none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eastAsia="ru-RU"/>
        </w:rPr>
        <w:t>Семейный кодекс РФ.</w:t>
      </w:r>
    </w:p>
    <w:p>
      <w:pPr>
        <w:pStyle w:val="Normal"/>
        <w:spacing w:lineRule="auto" w:line="240" w:before="0" w:after="0"/>
        <w:rPr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eastAsia="ru-RU"/>
        </w:rPr>
        <w:t>2. Д.С. Ожегов. Толковый словарь. М., Просвещение, 2001 год.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eastAsia="ru-RU"/>
        </w:rPr>
        <w:t xml:space="preserve">3.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eastAsia="ru-RU"/>
        </w:rPr>
        <w:t xml:space="preserve">Толковый словарь русского языка Ефремовой. </w:t>
      </w:r>
      <w:r>
        <w:rPr>
          <w:rStyle w:val="Style15"/>
          <w:sz w:val="28"/>
          <w:szCs w:val="28"/>
          <w:u w:val="none"/>
        </w:rPr>
        <w:t xml:space="preserve"> М., Русский язык, 2000</w:t>
      </w:r>
      <w:r>
        <w:rPr>
          <w:sz w:val="28"/>
          <w:szCs w:val="28"/>
          <w:u w:val="none"/>
        </w:rPr>
        <w:t xml:space="preserve"> </w:t>
      </w:r>
    </w:p>
    <w:p>
      <w:pPr>
        <w:pStyle w:val="Normal"/>
        <w:spacing w:lineRule="auto" w:line="240" w:before="0" w:after="0"/>
        <w:rPr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eastAsia="ru-RU"/>
        </w:rPr>
        <w:t xml:space="preserve">4.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ru-RU" w:eastAsia="ru-RU" w:bidi="ar-SA"/>
        </w:rPr>
        <w:t>https://www.tripadvisor.ru/Attractions-g2323961-Activities-Tambov_Oblast_Central_Russia.html</w:t>
      </w:r>
    </w:p>
    <w:sectPr>
      <w:type w:val="nextPage"/>
      <w:pgSz w:w="11906" w:h="16838"/>
      <w:pgMar w:left="720" w:right="720" w:gutter="0" w:header="0" w:top="720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SimSun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09c4"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SimSu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6"/>
    <w:next w:val="Style17"/>
    <w:qFormat/>
    <w:pPr>
      <w:spacing w:before="240" w:after="120"/>
      <w:outlineLvl w:val="0"/>
    </w:pPr>
    <w:rPr>
      <w:rFonts w:ascii="Liberation Serif" w:hAnsi="Liberation Serif" w:eastAsia="Tahoma" w:cs="Tahoma"/>
      <w:b/>
      <w:bCs/>
      <w:sz w:val="48"/>
      <w:szCs w:val="48"/>
    </w:rPr>
  </w:style>
  <w:style w:type="paragraph" w:styleId="3">
    <w:name w:val="Heading 3"/>
    <w:basedOn w:val="Normal"/>
    <w:link w:val="31"/>
    <w:uiPriority w:val="9"/>
    <w:qFormat/>
    <w:rsid w:val="00b209c4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BalloonText"/>
    <w:uiPriority w:val="99"/>
    <w:qFormat/>
    <w:rsid w:val="00b209c4"/>
    <w:rPr>
      <w:rFonts w:ascii="Segoe UI" w:hAnsi="Segoe UI" w:cs="Segoe UI"/>
      <w:sz w:val="18"/>
      <w:szCs w:val="18"/>
    </w:rPr>
  </w:style>
  <w:style w:type="character" w:styleId="31" w:customStyle="1">
    <w:name w:val="Заголовок 3 Знак"/>
    <w:basedOn w:val="DefaultParagraphFont"/>
    <w:uiPriority w:val="9"/>
    <w:qFormat/>
    <w:rsid w:val="00b209c4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3">
    <w:name w:val="Интернет-ссылка"/>
    <w:basedOn w:val="DefaultParagraphFont"/>
    <w:uiPriority w:val="99"/>
    <w:rsid w:val="00b209c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670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6637c"/>
    <w:rPr>
      <w:color w:val="605E5C"/>
      <w:shd w:fill="E1DFDD" w:val="clear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56637c"/>
    <w:rPr>
      <w:color w:val="800080" w:themeColor="followedHyperlink"/>
      <w:u w:val="single"/>
    </w:rPr>
  </w:style>
  <w:style w:type="character" w:styleId="Appleconvertedspace">
    <w:name w:val="apple-converted-space"/>
    <w:basedOn w:val="DefaultParagraphFont"/>
    <w:qFormat/>
    <w:rPr/>
  </w:style>
  <w:style w:type="character" w:styleId="Ins">
    <w:name w:val="ins"/>
    <w:qFormat/>
    <w:rPr/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BalloonText">
    <w:name w:val="Balloon Text"/>
    <w:basedOn w:val="Normal"/>
    <w:link w:val="Style12"/>
    <w:uiPriority w:val="99"/>
    <w:qFormat/>
    <w:rsid w:val="00b209c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09c4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b209c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qFormat/>
    <w:rsid w:val="00b209c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16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209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LibreOffice/7.3.6.2$Linux_X86_64 LibreOffice_project/30$Build-2</Application>
  <AppVersion>15.0000</AppVersion>
  <Pages>6</Pages>
  <Words>1004</Words>
  <Characters>6409</Characters>
  <CharactersWithSpaces>7378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2023-11-27T08:22:00Z</dcterms:created>
  <dc:creator>User</dc:creator>
  <dc:description/>
  <dc:language>ru-RU</dc:language>
  <cp:lastModifiedBy/>
  <cp:lastPrinted>2021-10-17T04:18:00Z</cp:lastPrinted>
  <dcterms:modified xsi:type="dcterms:W3CDTF">2024-04-17T11:13:54Z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049900e9e812452b8e835c12af74a6e1</vt:lpwstr>
  </property>
</Properties>
</file>