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F912C" w14:textId="77777777" w:rsidR="00F15E50" w:rsidRDefault="00F15E50" w:rsidP="00F15E50">
      <w:pPr>
        <w:spacing w:after="0"/>
        <w:ind w:left="-993" w:right="142"/>
        <w:jc w:val="right"/>
        <w:rPr>
          <w:rFonts w:ascii="Times New Roman" w:hAnsi="Times New Roman" w:cs="Times New Roman"/>
          <w:b/>
          <w:sz w:val="24"/>
          <w:szCs w:val="24"/>
        </w:rPr>
      </w:pPr>
      <w:r>
        <w:rPr>
          <w:rFonts w:ascii="Times New Roman" w:hAnsi="Times New Roman" w:cs="Times New Roman"/>
          <w:b/>
          <w:sz w:val="24"/>
          <w:szCs w:val="24"/>
        </w:rPr>
        <w:t>Стрижаченко Наталья Александровна,</w:t>
      </w:r>
    </w:p>
    <w:p w14:paraId="46312F45" w14:textId="77777777" w:rsidR="00F15E50" w:rsidRDefault="00F15E50" w:rsidP="00F15E50">
      <w:pPr>
        <w:spacing w:after="0"/>
        <w:ind w:left="-993" w:right="142"/>
        <w:jc w:val="right"/>
        <w:rPr>
          <w:rFonts w:ascii="Times New Roman" w:hAnsi="Times New Roman" w:cs="Times New Roman"/>
          <w:sz w:val="24"/>
          <w:szCs w:val="24"/>
        </w:rPr>
      </w:pPr>
      <w:r>
        <w:rPr>
          <w:rFonts w:ascii="Times New Roman" w:hAnsi="Times New Roman" w:cs="Times New Roman"/>
          <w:sz w:val="24"/>
          <w:szCs w:val="24"/>
        </w:rPr>
        <w:t>библиотекарь гимназии</w:t>
      </w:r>
    </w:p>
    <w:p w14:paraId="67EF4A0C" w14:textId="77777777" w:rsidR="00F15E50" w:rsidRDefault="00F15E50" w:rsidP="00F15E50">
      <w:pPr>
        <w:spacing w:after="0"/>
        <w:ind w:left="-993" w:right="142"/>
        <w:rPr>
          <w:sz w:val="24"/>
          <w:szCs w:val="24"/>
        </w:rPr>
      </w:pPr>
    </w:p>
    <w:p w14:paraId="61F8A259" w14:textId="77777777" w:rsidR="00F15E50" w:rsidRDefault="00F15E50" w:rsidP="00F15E50">
      <w:pPr>
        <w:spacing w:after="0"/>
        <w:jc w:val="center"/>
        <w:rPr>
          <w:rFonts w:ascii="Times New Roman" w:hAnsi="Times New Roman" w:cs="Times New Roman"/>
          <w:b/>
          <w:sz w:val="24"/>
          <w:szCs w:val="24"/>
        </w:rPr>
      </w:pPr>
      <w:r>
        <w:rPr>
          <w:rFonts w:ascii="Times New Roman" w:hAnsi="Times New Roman" w:cs="Times New Roman"/>
          <w:b/>
          <w:sz w:val="24"/>
          <w:szCs w:val="24"/>
        </w:rPr>
        <w:t>ФОРМИРОВАНИЕ ЭСТЕТИЧЕСКИХ ЦЕННОСТНЫХ ОРИЕНТАЦИЙ ЛИЧНОСТИ ГИМНАЗИСТА В РАБОТЕ  БИБЛИОТЕКИ  И БИБЛИОТЕЧНОГО КРУЖКА «ВОЛШЕБНЫЙ МИР КНИГИ»</w:t>
      </w:r>
    </w:p>
    <w:p w14:paraId="1A791111" w14:textId="77777777" w:rsidR="00F15E50" w:rsidRDefault="00F15E50" w:rsidP="00F15E50">
      <w:pPr>
        <w:rPr>
          <w:b/>
        </w:rPr>
      </w:pPr>
    </w:p>
    <w:p w14:paraId="31907FC2" w14:textId="77777777" w:rsidR="00F15E50" w:rsidRDefault="00F15E50" w:rsidP="00F15E50">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Современная  библиотека гимназии - это не только место хранения информации, а, прежде всего, информационно-ресурсный центр, осуществляющий полноценное информационное и методическое обеспечение учебно-воспитательного процесса. </w:t>
      </w:r>
    </w:p>
    <w:p w14:paraId="0F82135D" w14:textId="77777777" w:rsidR="00F15E50" w:rsidRDefault="00F15E50" w:rsidP="00F15E50">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Одной из главных задач библиотеки является воспитание у гимназистов информационной культуры чтения, умение пользоваться библиотекой, формирование потребности в систематическом чтении литературы, которое способствует развитию творческой мысли, познавательных интересов и способностей. </w:t>
      </w:r>
      <w:r>
        <w:rPr>
          <w:rFonts w:ascii="Times New Roman" w:hAnsi="Times New Roman" w:cs="Times New Roman"/>
          <w:color w:val="000000"/>
          <w:sz w:val="24"/>
          <w:szCs w:val="24"/>
          <w:shd w:val="clear" w:color="auto" w:fill="FFFFFF"/>
        </w:rPr>
        <w:t>Кругозор ребенка, его образованность, воспитанность в первую очередь формируется в школе. И школьная библиотека играет самую активную роль. Она служит прекрасной питательной средой для трансформации и воспроизводства читательской культуры и литературного вкуса.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Только работа в библиотеке с многообразием первоисточников может дать ученику широкий спектр факторов и взглядов, из которых сложится собственный взгляд на мир.</w:t>
      </w:r>
      <w:r>
        <w:rPr>
          <w:rFonts w:ascii="Times New Roman" w:hAnsi="Times New Roman" w:cs="Times New Roman"/>
          <w:color w:val="000000"/>
          <w:sz w:val="24"/>
          <w:szCs w:val="24"/>
        </w:rPr>
        <w:br/>
      </w:r>
      <w:r>
        <w:rPr>
          <w:rFonts w:ascii="Times New Roman" w:hAnsi="Times New Roman" w:cs="Times New Roman"/>
          <w:bCs/>
          <w:sz w:val="24"/>
          <w:szCs w:val="24"/>
        </w:rPr>
        <w:t>Приоритетным направлением работы современной  библиотеки является популяризация чтения. Социологические исследования свидетельствуют о том, что чтение книг сегодня не очень популярным занятием. Одним из путей восстановления интереса к чтению является использование всех существующих и новых форм массовой работы.</w:t>
      </w:r>
    </w:p>
    <w:p w14:paraId="0C2DA11E" w14:textId="77777777" w:rsidR="00F15E50" w:rsidRDefault="00F15E50" w:rsidP="00F15E50">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К традиционным, проверенным временем форм массовой работы библиотеки с читателями можно отнести распространенные в библиотеках литературные вечера, читательские конференции, устные журналы.</w:t>
      </w:r>
    </w:p>
    <w:p w14:paraId="4D8AB691" w14:textId="77777777" w:rsidR="00F15E50" w:rsidRDefault="00F15E50" w:rsidP="00F15E50">
      <w:pPr>
        <w:spacing w:after="0"/>
        <w:jc w:val="both"/>
        <w:rPr>
          <w:rFonts w:ascii="Times New Roman" w:hAnsi="Times New Roman" w:cs="Times New Roman"/>
          <w:bCs/>
          <w:sz w:val="24"/>
          <w:szCs w:val="24"/>
        </w:rPr>
      </w:pPr>
      <w:r>
        <w:rPr>
          <w:rFonts w:ascii="Times New Roman" w:hAnsi="Times New Roman" w:cs="Times New Roman"/>
          <w:bCs/>
          <w:sz w:val="24"/>
          <w:szCs w:val="24"/>
        </w:rPr>
        <w:t>Большое внимание уделяется эстетическому воспитанию читателей. У детей очень рано появляется интерес к прекрасному. Они с большим удовольствием сами рисуют, пишут стихи, читают стихи, инсценируют художественные произведения. Значительное место в работе библиотеки нашей гимназии занимает библиотечный кружок «Волшебный мир книги», члены которого ремонтируют книги, приобретают полезные библиотечно-библиографические знания, выступают как артисты, создают книгу.</w:t>
      </w:r>
    </w:p>
    <w:p w14:paraId="5D8ABB21" w14:textId="5CC287F1" w:rsidR="00F15E50" w:rsidRDefault="00F15E50" w:rsidP="00F15E50">
      <w:pPr>
        <w:spacing w:after="0"/>
        <w:jc w:val="both"/>
        <w:rPr>
          <w:rFonts w:ascii="Times New Roman" w:hAnsi="Times New Roman" w:cs="Times New Roman"/>
          <w:bCs/>
          <w:sz w:val="24"/>
          <w:szCs w:val="24"/>
        </w:rPr>
      </w:pPr>
      <w:r>
        <w:rPr>
          <w:rFonts w:ascii="Times New Roman" w:hAnsi="Times New Roman" w:cs="Times New Roman"/>
          <w:bCs/>
          <w:sz w:val="24"/>
          <w:szCs w:val="24"/>
        </w:rPr>
        <w:tab/>
        <w:t xml:space="preserve">В гимназии ежегодно проводится Неделя детской книги, эта форма работы с учащимися привлекает детей к неисчерпаемым источникам знаний, способствует развитию творчества их познавательной деятельности. В рамках недели проводится конкурс детских рисунков </w:t>
      </w:r>
      <w:r w:rsidR="00B16180">
        <w:rPr>
          <w:rFonts w:ascii="Times New Roman" w:hAnsi="Times New Roman" w:cs="Times New Roman"/>
          <w:bCs/>
          <w:sz w:val="24"/>
          <w:szCs w:val="24"/>
        </w:rPr>
        <w:t>«Мой</w:t>
      </w:r>
      <w:r>
        <w:rPr>
          <w:rFonts w:ascii="Times New Roman" w:hAnsi="Times New Roman" w:cs="Times New Roman"/>
          <w:bCs/>
          <w:sz w:val="24"/>
          <w:szCs w:val="24"/>
        </w:rPr>
        <w:t xml:space="preserve"> любимый литературный герой», литературная викторина </w:t>
      </w:r>
      <w:r w:rsidR="00B16180">
        <w:rPr>
          <w:rFonts w:ascii="Times New Roman" w:hAnsi="Times New Roman" w:cs="Times New Roman"/>
          <w:bCs/>
          <w:sz w:val="24"/>
          <w:szCs w:val="24"/>
        </w:rPr>
        <w:t>Книга, читатель</w:t>
      </w:r>
      <w:r>
        <w:rPr>
          <w:rFonts w:ascii="Times New Roman" w:hAnsi="Times New Roman" w:cs="Times New Roman"/>
          <w:bCs/>
          <w:sz w:val="24"/>
          <w:szCs w:val="24"/>
        </w:rPr>
        <w:t>, библиотека», вернисаж «Волшебный мир книги», конкурс «Лучший читательский дневник», а завершается Неделя Праздником книги «Книга наш друг, без неё как без рук». В конце учебного года проводится мероприятие «Золотая полка», где учащиеся, родители, педагоги рассказывают о книгах, которые прочитали во время учебного года и презентовали их, дети представляли свои рисунки к полюбившимся книгам. Учащиеся библиотечного кружка «Волшебный мир книги» работали над проектом создания книги о театре «За кулисами театра». Они сами выступали в роли составителя, редактора, иллюстратора и т.д.</w:t>
      </w:r>
    </w:p>
    <w:p w14:paraId="2E39D4C1" w14:textId="77777777" w:rsidR="00F15E50" w:rsidRDefault="00F15E50" w:rsidP="00F15E50">
      <w:pPr>
        <w:spacing w:after="0"/>
        <w:jc w:val="both"/>
        <w:rPr>
          <w:rFonts w:ascii="Times New Roman" w:hAnsi="Times New Roman" w:cs="Times New Roman"/>
          <w:sz w:val="24"/>
          <w:szCs w:val="24"/>
        </w:rPr>
      </w:pPr>
      <w:r>
        <w:rPr>
          <w:rFonts w:ascii="Times New Roman" w:hAnsi="Times New Roman" w:cs="Times New Roman"/>
          <w:bCs/>
          <w:sz w:val="24"/>
          <w:szCs w:val="24"/>
        </w:rPr>
        <w:lastRenderedPageBreak/>
        <w:tab/>
        <w:t xml:space="preserve"> К знаменательным и памятным датам детских писателей ими были проведены литературные праздники «Сказки дедушки Корнея», посвящённый творчеству К.Чуковского, «95 лет со дня рождения Джанни Родари», «180 лет со дня рождения Марка Твена», «110 лет со дня рождения Агнии Барто»,</w:t>
      </w:r>
      <w:r>
        <w:rPr>
          <w:rFonts w:ascii="Times New Roman" w:hAnsi="Times New Roman" w:cs="Times New Roman"/>
          <w:sz w:val="24"/>
          <w:szCs w:val="24"/>
        </w:rPr>
        <w:t xml:space="preserve"> « Наш земляк- В.И, Даль» (К 215 годовщине со дня рождения В.И Даля), « 225 лет со дня рождения С.Т.Аксакова», « 135 лет со дня рождения русского писателя, переводчика и искусствоведа К.И.Чуковского».</w:t>
      </w:r>
    </w:p>
    <w:p w14:paraId="7BA3BBF0" w14:textId="46D29D29" w:rsidR="00F15E50" w:rsidRDefault="00F15E50" w:rsidP="00F15E50">
      <w:pPr>
        <w:spacing w:after="0"/>
        <w:ind w:firstLine="357"/>
        <w:jc w:val="both"/>
        <w:rPr>
          <w:rFonts w:ascii="Times New Roman" w:hAnsi="Times New Roman" w:cs="Times New Roman"/>
          <w:sz w:val="24"/>
          <w:szCs w:val="24"/>
        </w:rPr>
      </w:pPr>
      <w:r>
        <w:rPr>
          <w:rFonts w:ascii="Times New Roman" w:hAnsi="Times New Roman" w:cs="Times New Roman"/>
          <w:bCs/>
          <w:sz w:val="24"/>
          <w:szCs w:val="24"/>
        </w:rPr>
        <w:t xml:space="preserve">  </w:t>
      </w:r>
      <w:r w:rsidR="00B16180">
        <w:rPr>
          <w:rFonts w:ascii="Times New Roman" w:hAnsi="Times New Roman" w:cs="Times New Roman"/>
          <w:bCs/>
          <w:sz w:val="24"/>
          <w:szCs w:val="24"/>
        </w:rPr>
        <w:t xml:space="preserve">Ежегодно учащиеся   </w:t>
      </w:r>
      <w:r>
        <w:rPr>
          <w:rFonts w:ascii="Times New Roman" w:hAnsi="Times New Roman" w:cs="Times New Roman"/>
          <w:sz w:val="24"/>
          <w:szCs w:val="24"/>
        </w:rPr>
        <w:t>6-10 классов участв</w:t>
      </w:r>
      <w:r w:rsidR="00B16180">
        <w:rPr>
          <w:rFonts w:ascii="Times New Roman" w:hAnsi="Times New Roman" w:cs="Times New Roman"/>
          <w:sz w:val="24"/>
          <w:szCs w:val="24"/>
        </w:rPr>
        <w:t xml:space="preserve">уют  </w:t>
      </w:r>
      <w:r>
        <w:rPr>
          <w:rFonts w:ascii="Times New Roman" w:hAnsi="Times New Roman" w:cs="Times New Roman"/>
          <w:sz w:val="24"/>
          <w:szCs w:val="24"/>
        </w:rPr>
        <w:t xml:space="preserve"> </w:t>
      </w:r>
      <w:r w:rsidR="00B16180">
        <w:rPr>
          <w:rFonts w:ascii="Times New Roman" w:hAnsi="Times New Roman" w:cs="Times New Roman"/>
          <w:sz w:val="24"/>
          <w:szCs w:val="24"/>
        </w:rPr>
        <w:t xml:space="preserve">в гимназическом этапе Международного конкурса  </w:t>
      </w:r>
      <w:r>
        <w:rPr>
          <w:rFonts w:ascii="Times New Roman" w:hAnsi="Times New Roman" w:cs="Times New Roman"/>
          <w:sz w:val="24"/>
          <w:szCs w:val="24"/>
        </w:rPr>
        <w:t xml:space="preserve"> конкурсе чтецов «Живая классика». </w:t>
      </w:r>
      <w:r w:rsidR="00B16180">
        <w:rPr>
          <w:rFonts w:ascii="Times New Roman" w:hAnsi="Times New Roman" w:cs="Times New Roman"/>
          <w:sz w:val="24"/>
          <w:szCs w:val="24"/>
        </w:rPr>
        <w:t xml:space="preserve">С каждым годом увеличивается число участников, качество и артистизм подготовленных отрывков произведений. Ребята радуются своим победам на районном и республиканском уровнях. Шаповалова Варвара стала участником и заключительного этапа, побывав в «Артеке». </w:t>
      </w:r>
      <w:r>
        <w:rPr>
          <w:rFonts w:ascii="Times New Roman" w:hAnsi="Times New Roman" w:cs="Times New Roman"/>
          <w:sz w:val="24"/>
          <w:szCs w:val="24"/>
        </w:rPr>
        <w:t xml:space="preserve">Лучшие читатели гимназии на «Празднике чести гимназии» были награждены грамотами. </w:t>
      </w:r>
    </w:p>
    <w:p w14:paraId="536DDF7F" w14:textId="792DDDB6" w:rsidR="00F15E50" w:rsidRDefault="00F15E50" w:rsidP="00F15E50">
      <w:pPr>
        <w:spacing w:after="0"/>
        <w:ind w:firstLine="357"/>
        <w:jc w:val="both"/>
        <w:rPr>
          <w:rFonts w:ascii="Times New Roman" w:hAnsi="Times New Roman" w:cs="Times New Roman"/>
          <w:sz w:val="24"/>
          <w:szCs w:val="24"/>
        </w:rPr>
      </w:pPr>
      <w:r>
        <w:rPr>
          <w:rFonts w:ascii="Times New Roman" w:hAnsi="Times New Roman" w:cs="Times New Roman"/>
          <w:sz w:val="24"/>
          <w:szCs w:val="24"/>
        </w:rPr>
        <w:t xml:space="preserve">Учащиеся гимназии </w:t>
      </w:r>
      <w:r w:rsidR="0087783B">
        <w:rPr>
          <w:rFonts w:ascii="Times New Roman" w:hAnsi="Times New Roman" w:cs="Times New Roman"/>
          <w:sz w:val="24"/>
          <w:szCs w:val="24"/>
        </w:rPr>
        <w:t>принимают участие</w:t>
      </w:r>
      <w:r>
        <w:rPr>
          <w:rFonts w:ascii="Times New Roman" w:hAnsi="Times New Roman" w:cs="Times New Roman"/>
          <w:sz w:val="24"/>
          <w:szCs w:val="24"/>
        </w:rPr>
        <w:t xml:space="preserve"> в республиканском открытом конкурсе народного артиста им. В.</w:t>
      </w:r>
      <w:r w:rsidR="0087783B">
        <w:rPr>
          <w:rFonts w:ascii="Times New Roman" w:hAnsi="Times New Roman" w:cs="Times New Roman"/>
          <w:sz w:val="24"/>
          <w:szCs w:val="24"/>
        </w:rPr>
        <w:t xml:space="preserve"> Куркина, показывая высокие результаты. Интересен для наших гимназистов </w:t>
      </w:r>
      <w:r w:rsidR="00CC6981">
        <w:rPr>
          <w:rFonts w:ascii="Times New Roman" w:hAnsi="Times New Roman" w:cs="Times New Roman"/>
          <w:sz w:val="24"/>
          <w:szCs w:val="24"/>
        </w:rPr>
        <w:t>и республиканский</w:t>
      </w:r>
      <w:r>
        <w:rPr>
          <w:rFonts w:ascii="Times New Roman" w:hAnsi="Times New Roman" w:cs="Times New Roman"/>
          <w:sz w:val="24"/>
          <w:szCs w:val="24"/>
        </w:rPr>
        <w:t xml:space="preserve"> конкурс юных поэтов и прозаиков «И пробуждается поэзия во мне». По материалам этих конкурсов в библиотеке создан альманах «Лепестки», где собраны все сочинения и стихи поэтов нашей гимназии.</w:t>
      </w:r>
    </w:p>
    <w:p w14:paraId="3923E7F9" w14:textId="23900EC4" w:rsidR="00F15E50" w:rsidRDefault="00F15E50" w:rsidP="00F15E50">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Патриотическое воспитание невозможно без изучения истории родного края, Любовь к Родине, чувство ответственности за судьбу родного края не возникают сами по себе, а воспитываются. В библиотеке оформлены книжные выставки: « Мой край родной, земля моя Донбасс», « Пусть помнят живые, пусть помнят потомки» (Ко дню памяти жертв фашизма), « А.Фадеев и его роман «Молодая гвардия» (К </w:t>
      </w:r>
      <w:r w:rsidR="001F6BF3">
        <w:rPr>
          <w:rFonts w:ascii="Times New Roman" w:hAnsi="Times New Roman" w:cs="Times New Roman"/>
          <w:sz w:val="24"/>
          <w:szCs w:val="24"/>
        </w:rPr>
        <w:t>80-летию подпольной организации «Молодая гвардия»</w:t>
      </w:r>
      <w:r w:rsidR="007F50A1">
        <w:rPr>
          <w:rFonts w:ascii="Times New Roman" w:hAnsi="Times New Roman" w:cs="Times New Roman"/>
          <w:sz w:val="24"/>
          <w:szCs w:val="24"/>
        </w:rPr>
        <w:t xml:space="preserve">), </w:t>
      </w:r>
      <w:r>
        <w:rPr>
          <w:rFonts w:ascii="Times New Roman" w:hAnsi="Times New Roman" w:cs="Times New Roman"/>
          <w:sz w:val="24"/>
          <w:szCs w:val="24"/>
        </w:rPr>
        <w:t xml:space="preserve"> «Войны священные страницы навеки в памяти людской» (Ко Дню Победы), «Славься, Республика, наша народная, славься любимый шахтёрский            Донбасс» (Ко Дню Республики) и др.Читательская конференция по книге Бориса Полевого «Повесть о настоящем человеке», была подготовлена членами библиотечного кружка «Волшебный мир книги». Стрижаченко Наталья Александровна, библиотекарь гимназии, заострила внимание на легендарной книге Б.Полевого «Повесть о настоящем человеке». Прототипом главного героя которой стал Герой Советского Союза Алексей Петрович Маресьев.     Члены библиотечного кружка рассказали об авторе книги на все времена Борисе </w:t>
      </w:r>
      <w:r w:rsidR="007F50A1">
        <w:rPr>
          <w:rFonts w:ascii="Times New Roman" w:hAnsi="Times New Roman" w:cs="Times New Roman"/>
          <w:sz w:val="24"/>
          <w:szCs w:val="24"/>
        </w:rPr>
        <w:t>Полевом, зачитали</w:t>
      </w:r>
      <w:r>
        <w:rPr>
          <w:rFonts w:ascii="Times New Roman" w:hAnsi="Times New Roman" w:cs="Times New Roman"/>
          <w:sz w:val="24"/>
          <w:szCs w:val="24"/>
        </w:rPr>
        <w:t xml:space="preserve"> наиболее понравившиеся отрывки этого произведения и высказали своё отношение к прочитанному.     Больше всего детям понравились сценка «В лесу» в исполнении шестиклассников </w:t>
      </w:r>
      <w:r w:rsidR="007F50A1">
        <w:rPr>
          <w:rFonts w:ascii="Times New Roman" w:hAnsi="Times New Roman" w:cs="Times New Roman"/>
          <w:sz w:val="24"/>
          <w:szCs w:val="24"/>
        </w:rPr>
        <w:t>и сценка</w:t>
      </w:r>
      <w:r>
        <w:rPr>
          <w:rFonts w:ascii="Times New Roman" w:hAnsi="Times New Roman" w:cs="Times New Roman"/>
          <w:sz w:val="24"/>
          <w:szCs w:val="24"/>
        </w:rPr>
        <w:t xml:space="preserve"> </w:t>
      </w:r>
      <w:r w:rsidR="007F50A1">
        <w:rPr>
          <w:rFonts w:ascii="Times New Roman" w:hAnsi="Times New Roman" w:cs="Times New Roman"/>
          <w:sz w:val="24"/>
          <w:szCs w:val="24"/>
        </w:rPr>
        <w:t>«В</w:t>
      </w:r>
      <w:r>
        <w:rPr>
          <w:rFonts w:ascii="Times New Roman" w:hAnsi="Times New Roman" w:cs="Times New Roman"/>
          <w:sz w:val="24"/>
          <w:szCs w:val="24"/>
        </w:rPr>
        <w:t xml:space="preserve"> госпитале», артистично исполненная семиклассниками.   Буктрейлер по книге помог ярче представить состояние души Алексея Мересьева, наиболее трагичные моменты его жизни.</w:t>
      </w:r>
    </w:p>
    <w:p w14:paraId="31871752" w14:textId="77777777" w:rsidR="00F15E50" w:rsidRDefault="00F15E50" w:rsidP="00F15E50">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bCs/>
          <w:i/>
          <w:iCs/>
          <w:sz w:val="24"/>
          <w:szCs w:val="24"/>
        </w:rPr>
        <w:t>уктрейлер</w:t>
      </w:r>
      <w:r>
        <w:rPr>
          <w:rFonts w:ascii="Times New Roman" w:hAnsi="Times New Roman" w:cs="Times New Roman"/>
          <w:bCs/>
          <w:sz w:val="24"/>
          <w:szCs w:val="24"/>
        </w:rPr>
        <w:t xml:space="preserve"> - форма рекламы книги, анонс на книгу в виде короткого видеоролика, который включает в себя самые яркие моменты книги или в том или ином виде визуализирует ее содержание. </w:t>
      </w:r>
      <w:r>
        <w:rPr>
          <w:rFonts w:ascii="Times New Roman" w:hAnsi="Times New Roman" w:cs="Times New Roman"/>
          <w:sz w:val="24"/>
          <w:szCs w:val="24"/>
        </w:rPr>
        <w:t>Вопросы, предложенные детям для обсуждения, продемонстрировали, что ребята сделали для себя правильные выводы: «Настоящий человек - это  патриот своей Родины, умный, волевой, целеустремлённый, честный, трудолюбивый, готовый помочь и выручить товарища из беды».</w:t>
      </w:r>
    </w:p>
    <w:p w14:paraId="269672CB" w14:textId="2D7DC832" w:rsidR="00F15E50" w:rsidRDefault="00F15E50" w:rsidP="00F15E50">
      <w:pPr>
        <w:spacing w:after="0"/>
        <w:jc w:val="both"/>
        <w:rPr>
          <w:rFonts w:ascii="Times New Roman" w:hAnsi="Times New Roman" w:cs="Times New Roman"/>
          <w:sz w:val="24"/>
          <w:szCs w:val="24"/>
        </w:rPr>
      </w:pPr>
      <w:r>
        <w:rPr>
          <w:rFonts w:ascii="Times New Roman" w:hAnsi="Times New Roman" w:cs="Times New Roman"/>
          <w:sz w:val="24"/>
          <w:szCs w:val="24"/>
        </w:rPr>
        <w:tab/>
      </w:r>
      <w:r w:rsidR="007F50A1">
        <w:rPr>
          <w:rFonts w:ascii="Times New Roman" w:hAnsi="Times New Roman" w:cs="Times New Roman"/>
          <w:sz w:val="24"/>
          <w:szCs w:val="24"/>
        </w:rPr>
        <w:t>Для учащихся</w:t>
      </w:r>
      <w:r>
        <w:rPr>
          <w:rFonts w:ascii="Times New Roman" w:hAnsi="Times New Roman" w:cs="Times New Roman"/>
          <w:sz w:val="24"/>
          <w:szCs w:val="24"/>
        </w:rPr>
        <w:t xml:space="preserve"> 5-7 классов была подготовлена литературно-музыкальная композиция «Памяти павших, будьте достойны!», посвящённая героям «Молодой гвардии», библиотекарем гимназии был подготовлен обзор литературы «Ради жизни на земле». В феврале был проведён час мужества, посвященный 7</w:t>
      </w:r>
      <w:r w:rsidR="007F50A1">
        <w:rPr>
          <w:rFonts w:ascii="Times New Roman" w:hAnsi="Times New Roman" w:cs="Times New Roman"/>
          <w:sz w:val="24"/>
          <w:szCs w:val="24"/>
        </w:rPr>
        <w:t>9</w:t>
      </w:r>
      <w:r>
        <w:rPr>
          <w:rFonts w:ascii="Times New Roman" w:hAnsi="Times New Roman" w:cs="Times New Roman"/>
          <w:sz w:val="24"/>
          <w:szCs w:val="24"/>
        </w:rPr>
        <w:t xml:space="preserve">-й годовщине освобождения посёлка Успенка от немецко-фашистских захватчиков, где </w:t>
      </w:r>
      <w:r w:rsidR="007F50A1">
        <w:rPr>
          <w:rFonts w:ascii="Times New Roman" w:hAnsi="Times New Roman" w:cs="Times New Roman"/>
          <w:sz w:val="24"/>
          <w:szCs w:val="24"/>
        </w:rPr>
        <w:t xml:space="preserve">прозвучали </w:t>
      </w:r>
      <w:r w:rsidR="007F50A1">
        <w:rPr>
          <w:rFonts w:ascii="Times New Roman" w:hAnsi="Times New Roman" w:cs="Times New Roman"/>
          <w:sz w:val="24"/>
          <w:szCs w:val="24"/>
        </w:rPr>
        <w:lastRenderedPageBreak/>
        <w:t xml:space="preserve">стихи  </w:t>
      </w:r>
      <w:r>
        <w:rPr>
          <w:rFonts w:ascii="Times New Roman" w:hAnsi="Times New Roman" w:cs="Times New Roman"/>
          <w:sz w:val="24"/>
          <w:szCs w:val="24"/>
        </w:rPr>
        <w:t xml:space="preserve"> сборника стихов «Гражданская поэзия Донбасса» и обзор литературы «Эхо войны и память сердца». В апреле этого года для учащихся 7-</w:t>
      </w:r>
      <w:r w:rsidR="007F50A1">
        <w:rPr>
          <w:rFonts w:ascii="Times New Roman" w:hAnsi="Times New Roman" w:cs="Times New Roman"/>
          <w:sz w:val="24"/>
          <w:szCs w:val="24"/>
        </w:rPr>
        <w:t>11</w:t>
      </w:r>
      <w:r>
        <w:rPr>
          <w:rFonts w:ascii="Times New Roman" w:hAnsi="Times New Roman" w:cs="Times New Roman"/>
          <w:sz w:val="24"/>
          <w:szCs w:val="24"/>
        </w:rPr>
        <w:t xml:space="preserve"> классов было проведено мероприятие, посвященное 3</w:t>
      </w:r>
      <w:r w:rsidR="007F50A1">
        <w:rPr>
          <w:rFonts w:ascii="Times New Roman" w:hAnsi="Times New Roman" w:cs="Times New Roman"/>
          <w:sz w:val="24"/>
          <w:szCs w:val="24"/>
        </w:rPr>
        <w:t>5</w:t>
      </w:r>
      <w:r>
        <w:rPr>
          <w:rFonts w:ascii="Times New Roman" w:hAnsi="Times New Roman" w:cs="Times New Roman"/>
          <w:sz w:val="24"/>
          <w:szCs w:val="24"/>
        </w:rPr>
        <w:t xml:space="preserve">-й годовщине со дня Чернобыльской </w:t>
      </w:r>
      <w:r w:rsidR="00CC6981">
        <w:rPr>
          <w:rFonts w:ascii="Times New Roman" w:hAnsi="Times New Roman" w:cs="Times New Roman"/>
          <w:sz w:val="24"/>
          <w:szCs w:val="24"/>
        </w:rPr>
        <w:t>трагедии «</w:t>
      </w:r>
      <w:r>
        <w:rPr>
          <w:rFonts w:ascii="Times New Roman" w:hAnsi="Times New Roman" w:cs="Times New Roman"/>
          <w:sz w:val="24"/>
          <w:szCs w:val="24"/>
        </w:rPr>
        <w:t>Весна, отравленная страхом»</w:t>
      </w:r>
    </w:p>
    <w:p w14:paraId="74BE8C97" w14:textId="005C5B4D" w:rsidR="00F15E50" w:rsidRDefault="00F15E50" w:rsidP="00F15E50">
      <w:pPr>
        <w:jc w:val="both"/>
        <w:rPr>
          <w:rFonts w:ascii="Times New Roman" w:hAnsi="Times New Roman" w:cs="Times New Roman"/>
          <w:sz w:val="24"/>
          <w:szCs w:val="24"/>
        </w:rPr>
      </w:pPr>
      <w:r>
        <w:rPr>
          <w:rFonts w:ascii="Times New Roman" w:hAnsi="Times New Roman" w:cs="Times New Roman"/>
          <w:sz w:val="24"/>
          <w:szCs w:val="24"/>
        </w:rPr>
        <w:tab/>
        <w:t>Члены библиотечного кружка участвовали во всех мероприятиях, которые проводились библиотекой</w:t>
      </w:r>
      <w:r w:rsidR="00CC6981">
        <w:rPr>
          <w:rFonts w:ascii="Times New Roman" w:hAnsi="Times New Roman" w:cs="Times New Roman"/>
          <w:sz w:val="24"/>
          <w:szCs w:val="24"/>
        </w:rPr>
        <w:t xml:space="preserve"> гимназии,</w:t>
      </w:r>
      <w:r>
        <w:rPr>
          <w:rFonts w:ascii="Times New Roman" w:hAnsi="Times New Roman" w:cs="Times New Roman"/>
          <w:sz w:val="24"/>
          <w:szCs w:val="24"/>
        </w:rPr>
        <w:t xml:space="preserve"> научились оформлять книжные выставки, </w:t>
      </w:r>
      <w:r w:rsidR="00CC6981">
        <w:rPr>
          <w:rFonts w:ascii="Times New Roman" w:hAnsi="Times New Roman" w:cs="Times New Roman"/>
          <w:sz w:val="24"/>
          <w:szCs w:val="24"/>
        </w:rPr>
        <w:t xml:space="preserve">создавать рукописные </w:t>
      </w:r>
      <w:r>
        <w:rPr>
          <w:rFonts w:ascii="Times New Roman" w:hAnsi="Times New Roman" w:cs="Times New Roman"/>
          <w:sz w:val="24"/>
          <w:szCs w:val="24"/>
        </w:rPr>
        <w:t>книги, стали настоящими верными и надёжными помощниками школьного библиотекаря. Кругозор ребёнка, его образованность, воспитанность в первую очередь формируется в школ</w:t>
      </w:r>
      <w:r w:rsidR="00CC6981">
        <w:rPr>
          <w:rFonts w:ascii="Times New Roman" w:hAnsi="Times New Roman" w:cs="Times New Roman"/>
          <w:sz w:val="24"/>
          <w:szCs w:val="24"/>
        </w:rPr>
        <w:t>ьные годы</w:t>
      </w:r>
      <w:r>
        <w:rPr>
          <w:rFonts w:ascii="Times New Roman" w:hAnsi="Times New Roman" w:cs="Times New Roman"/>
          <w:sz w:val="24"/>
          <w:szCs w:val="24"/>
        </w:rPr>
        <w:t>. И библиотека играет</w:t>
      </w:r>
      <w:r w:rsidR="00CC6981">
        <w:rPr>
          <w:rFonts w:ascii="Times New Roman" w:hAnsi="Times New Roman" w:cs="Times New Roman"/>
          <w:sz w:val="24"/>
          <w:szCs w:val="24"/>
        </w:rPr>
        <w:t xml:space="preserve"> в этом</w:t>
      </w:r>
      <w:r>
        <w:rPr>
          <w:rFonts w:ascii="Times New Roman" w:hAnsi="Times New Roman" w:cs="Times New Roman"/>
          <w:sz w:val="24"/>
          <w:szCs w:val="24"/>
        </w:rPr>
        <w:t xml:space="preserve"> самую активную роль. Только работа в библиотеке с многообразием источников может дать ученику широкий спектр факторов и взглядов, из которых сложится собственный взгляд на мир.</w:t>
      </w:r>
      <w:r w:rsidR="00CC6981">
        <w:rPr>
          <w:rFonts w:ascii="Times New Roman" w:hAnsi="Times New Roman" w:cs="Times New Roman"/>
          <w:sz w:val="24"/>
          <w:szCs w:val="24"/>
        </w:rPr>
        <w:t xml:space="preserve"> Библиотека выполняет свои </w:t>
      </w:r>
      <w:r>
        <w:rPr>
          <w:rFonts w:ascii="Times New Roman" w:hAnsi="Times New Roman" w:cs="Times New Roman"/>
          <w:sz w:val="24"/>
          <w:szCs w:val="24"/>
        </w:rPr>
        <w:t>основные цели и задачи</w:t>
      </w:r>
      <w:r w:rsidR="00CC6981">
        <w:rPr>
          <w:rFonts w:ascii="Times New Roman" w:hAnsi="Times New Roman" w:cs="Times New Roman"/>
          <w:sz w:val="24"/>
          <w:szCs w:val="24"/>
        </w:rPr>
        <w:t>.</w:t>
      </w:r>
      <w:r>
        <w:rPr>
          <w:rFonts w:ascii="Times New Roman" w:hAnsi="Times New Roman" w:cs="Times New Roman"/>
          <w:sz w:val="24"/>
          <w:szCs w:val="24"/>
        </w:rPr>
        <w:t xml:space="preserve"> </w:t>
      </w:r>
      <w:r w:rsidR="00CC6981">
        <w:rPr>
          <w:rFonts w:ascii="Times New Roman" w:hAnsi="Times New Roman" w:cs="Times New Roman"/>
          <w:sz w:val="24"/>
          <w:szCs w:val="24"/>
        </w:rPr>
        <w:t xml:space="preserve">  </w:t>
      </w:r>
      <w:r>
        <w:rPr>
          <w:rFonts w:ascii="Times New Roman" w:hAnsi="Times New Roman" w:cs="Times New Roman"/>
          <w:sz w:val="24"/>
          <w:szCs w:val="24"/>
        </w:rPr>
        <w:t xml:space="preserve"> Дети </w:t>
      </w:r>
      <w:r w:rsidR="00CC6981">
        <w:rPr>
          <w:rFonts w:ascii="Times New Roman" w:hAnsi="Times New Roman" w:cs="Times New Roman"/>
          <w:sz w:val="24"/>
          <w:szCs w:val="24"/>
        </w:rPr>
        <w:t xml:space="preserve"> </w:t>
      </w:r>
      <w:r>
        <w:rPr>
          <w:rFonts w:ascii="Times New Roman" w:hAnsi="Times New Roman" w:cs="Times New Roman"/>
          <w:sz w:val="24"/>
          <w:szCs w:val="24"/>
        </w:rPr>
        <w:t xml:space="preserve"> прекрасно читают стихи и прозу, являются лучшими читателями гимназии, научились рациональным приёмам работы с любыми типами и видами литературы, познакомились с навыками самостоятельной работы поиска, анализа, синтеза информации, научились применять найденную информацию, укрепили интерес к познанию окружающего мира через чтение литературы.</w:t>
      </w:r>
    </w:p>
    <w:p w14:paraId="72273FEF" w14:textId="66CC9F0C" w:rsidR="00CC6981" w:rsidRDefault="00CC6981" w:rsidP="00F15E50">
      <w:pPr>
        <w:jc w:val="both"/>
        <w:rPr>
          <w:rFonts w:ascii="Times New Roman" w:hAnsi="Times New Roman" w:cs="Times New Roman"/>
          <w:sz w:val="24"/>
          <w:szCs w:val="24"/>
        </w:rPr>
      </w:pPr>
    </w:p>
    <w:p w14:paraId="52FE74E3" w14:textId="4131185A" w:rsidR="00CC6981" w:rsidRDefault="00CC6981" w:rsidP="00F15E50">
      <w:pPr>
        <w:jc w:val="both"/>
        <w:rPr>
          <w:rFonts w:ascii="Times New Roman" w:hAnsi="Times New Roman" w:cs="Times New Roman"/>
          <w:sz w:val="24"/>
          <w:szCs w:val="24"/>
        </w:rPr>
      </w:pPr>
      <w:r>
        <w:rPr>
          <w:rFonts w:ascii="Times New Roman" w:hAnsi="Times New Roman" w:cs="Times New Roman"/>
          <w:sz w:val="24"/>
          <w:szCs w:val="24"/>
        </w:rPr>
        <w:t>Список использованной литературы</w:t>
      </w:r>
    </w:p>
    <w:p w14:paraId="4D247B8F" w14:textId="77777777" w:rsidR="00CD7A84" w:rsidRDefault="00CD7A84" w:rsidP="00F15E50"/>
    <w:sectPr w:rsidR="00CD7A84" w:rsidSect="00CD7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15E50"/>
    <w:rsid w:val="001F6BF3"/>
    <w:rsid w:val="007F50A1"/>
    <w:rsid w:val="0087783B"/>
    <w:rsid w:val="00B16180"/>
    <w:rsid w:val="00CC6981"/>
    <w:rsid w:val="00CD7A84"/>
    <w:rsid w:val="00F15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6AB5"/>
  <w15:docId w15:val="{3E03A983-E9AA-485C-B5EB-068F8531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E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8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1170</Words>
  <Characters>6671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Успенская Гимназия</cp:lastModifiedBy>
  <cp:revision>5</cp:revision>
  <dcterms:created xsi:type="dcterms:W3CDTF">2022-11-20T19:08:00Z</dcterms:created>
  <dcterms:modified xsi:type="dcterms:W3CDTF">2022-11-21T10:44:00Z</dcterms:modified>
</cp:coreProperties>
</file>