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453" w:rsidRPr="00506649" w:rsidRDefault="00DA5453" w:rsidP="00506649">
      <w:pPr>
        <w:spacing w:after="0"/>
        <w:ind w:firstLine="851"/>
        <w:jc w:val="center"/>
        <w:rPr>
          <w:rFonts w:ascii="Times New Roman" w:hAnsi="Times New Roman" w:cs="Times New Roman"/>
          <w:b/>
          <w:color w:val="000000" w:themeColor="text1"/>
          <w:sz w:val="24"/>
          <w:szCs w:val="24"/>
          <w:u w:val="single"/>
        </w:rPr>
      </w:pPr>
      <w:r w:rsidRPr="00506649">
        <w:rPr>
          <w:rFonts w:ascii="Times New Roman" w:hAnsi="Times New Roman" w:cs="Times New Roman"/>
          <w:b/>
          <w:color w:val="000000" w:themeColor="text1"/>
          <w:sz w:val="24"/>
          <w:szCs w:val="24"/>
          <w:u w:val="single"/>
        </w:rPr>
        <w:t>Старкина А.Е.</w:t>
      </w:r>
    </w:p>
    <w:p w:rsidR="00882341" w:rsidRPr="00506649" w:rsidRDefault="0075450A" w:rsidP="00506649">
      <w:pPr>
        <w:spacing w:after="0"/>
        <w:ind w:firstLine="851"/>
        <w:jc w:val="center"/>
        <w:rPr>
          <w:rFonts w:ascii="Times New Roman" w:hAnsi="Times New Roman" w:cs="Times New Roman"/>
          <w:b/>
          <w:color w:val="000000" w:themeColor="text1"/>
          <w:sz w:val="24"/>
          <w:szCs w:val="24"/>
          <w:u w:val="single"/>
        </w:rPr>
      </w:pPr>
      <w:r w:rsidRPr="00506649">
        <w:rPr>
          <w:rFonts w:ascii="Times New Roman" w:hAnsi="Times New Roman" w:cs="Times New Roman"/>
          <w:b/>
          <w:color w:val="000000" w:themeColor="text1"/>
          <w:sz w:val="24"/>
          <w:szCs w:val="24"/>
          <w:u w:val="single"/>
        </w:rPr>
        <w:t xml:space="preserve"> «</w:t>
      </w:r>
      <w:r w:rsidR="00FA68CB" w:rsidRPr="00506649">
        <w:rPr>
          <w:rFonts w:ascii="Times New Roman" w:hAnsi="Times New Roman" w:cs="Times New Roman"/>
          <w:b/>
          <w:color w:val="000000" w:themeColor="text1"/>
          <w:sz w:val="24"/>
          <w:szCs w:val="24"/>
          <w:u w:val="single"/>
        </w:rPr>
        <w:t xml:space="preserve">Формирование читательской грамотности </w:t>
      </w:r>
      <w:r w:rsidR="00AA79A1" w:rsidRPr="00506649">
        <w:rPr>
          <w:rFonts w:ascii="Times New Roman" w:hAnsi="Times New Roman" w:cs="Times New Roman"/>
          <w:b/>
          <w:color w:val="000000" w:themeColor="text1"/>
          <w:sz w:val="24"/>
          <w:szCs w:val="24"/>
          <w:u w:val="single"/>
        </w:rPr>
        <w:t>на уроках истории</w:t>
      </w:r>
      <w:r w:rsidRPr="00506649">
        <w:rPr>
          <w:rFonts w:ascii="Times New Roman" w:hAnsi="Times New Roman" w:cs="Times New Roman"/>
          <w:b/>
          <w:color w:val="000000" w:themeColor="text1"/>
          <w:sz w:val="24"/>
          <w:szCs w:val="24"/>
          <w:u w:val="single"/>
        </w:rPr>
        <w:t>»</w:t>
      </w:r>
      <w:r w:rsidR="00AA79A1" w:rsidRPr="00506649">
        <w:rPr>
          <w:rFonts w:ascii="Times New Roman" w:hAnsi="Times New Roman" w:cs="Times New Roman"/>
          <w:b/>
          <w:color w:val="000000" w:themeColor="text1"/>
          <w:sz w:val="24"/>
          <w:szCs w:val="24"/>
          <w:u w:val="single"/>
        </w:rPr>
        <w:t>.</w:t>
      </w:r>
    </w:p>
    <w:p w:rsidR="009218DC" w:rsidRPr="00506649" w:rsidRDefault="009218DC" w:rsidP="00506649">
      <w:pPr>
        <w:pStyle w:val="a3"/>
        <w:shd w:val="clear" w:color="auto" w:fill="FFFFFF"/>
        <w:spacing w:after="150"/>
        <w:ind w:firstLine="851"/>
        <w:jc w:val="both"/>
        <w:rPr>
          <w:color w:val="000000" w:themeColor="text1"/>
        </w:rPr>
      </w:pPr>
      <w:r w:rsidRPr="00506649">
        <w:rPr>
          <w:color w:val="000000" w:themeColor="text1"/>
          <w:shd w:val="clear" w:color="auto" w:fill="FFFFFF"/>
        </w:rPr>
        <w:t xml:space="preserve">Согласно обновленным ФГОС задачей </w:t>
      </w:r>
      <w:r w:rsidR="00625EC6" w:rsidRPr="00506649">
        <w:rPr>
          <w:color w:val="000000" w:themeColor="text1"/>
          <w:shd w:val="clear" w:color="auto" w:fill="FFFFFF"/>
        </w:rPr>
        <w:t xml:space="preserve">учебного предмета «история»  является </w:t>
      </w:r>
      <w:r w:rsidRPr="00506649">
        <w:rPr>
          <w:color w:val="000000" w:themeColor="text1"/>
        </w:rPr>
        <w:t>развитие способностей учащихся анализировать содержащу</w:t>
      </w:r>
      <w:r w:rsidR="00625EC6" w:rsidRPr="00506649">
        <w:rPr>
          <w:color w:val="000000" w:themeColor="text1"/>
        </w:rPr>
        <w:t>юся в различных источниках</w:t>
      </w:r>
      <w:bookmarkStart w:id="0" w:name="_GoBack"/>
      <w:bookmarkEnd w:id="0"/>
      <w:r w:rsidR="00625EC6" w:rsidRPr="00506649">
        <w:rPr>
          <w:color w:val="000000" w:themeColor="text1"/>
        </w:rPr>
        <w:t xml:space="preserve"> инфор</w:t>
      </w:r>
      <w:r w:rsidRPr="00506649">
        <w:rPr>
          <w:color w:val="000000" w:themeColor="text1"/>
        </w:rPr>
        <w:t xml:space="preserve">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506649">
        <w:rPr>
          <w:color w:val="000000" w:themeColor="text1"/>
        </w:rPr>
        <w:t>полиэтничном</w:t>
      </w:r>
      <w:proofErr w:type="spellEnd"/>
      <w:r w:rsidRPr="00506649">
        <w:rPr>
          <w:color w:val="000000" w:themeColor="text1"/>
        </w:rPr>
        <w:t xml:space="preserve"> и многоконфессиональном обществе. </w:t>
      </w:r>
    </w:p>
    <w:p w:rsidR="009218DC" w:rsidRPr="00506649" w:rsidRDefault="009218DC" w:rsidP="00506649">
      <w:pPr>
        <w:pStyle w:val="a3"/>
        <w:shd w:val="clear" w:color="auto" w:fill="FFFFFF"/>
        <w:spacing w:after="150"/>
        <w:ind w:firstLine="851"/>
        <w:jc w:val="both"/>
        <w:rPr>
          <w:color w:val="000000" w:themeColor="text1"/>
        </w:rPr>
      </w:pPr>
      <w:r w:rsidRPr="00506649">
        <w:rPr>
          <w:color w:val="000000" w:themeColor="text1"/>
        </w:rPr>
        <w:t>В работе с историческим и</w:t>
      </w:r>
      <w:r w:rsidR="00F02202" w:rsidRPr="00506649">
        <w:rPr>
          <w:color w:val="000000" w:themeColor="text1"/>
        </w:rPr>
        <w:t>сточником я стараюсь обучить учащихся:</w:t>
      </w:r>
    </w:p>
    <w:p w:rsidR="009218DC" w:rsidRPr="00506649" w:rsidRDefault="009218DC" w:rsidP="00506649">
      <w:pPr>
        <w:pStyle w:val="a3"/>
        <w:shd w:val="clear" w:color="auto" w:fill="FFFFFF"/>
        <w:spacing w:after="150"/>
        <w:ind w:firstLine="851"/>
        <w:jc w:val="both"/>
        <w:rPr>
          <w:color w:val="000000" w:themeColor="text1"/>
          <w:shd w:val="clear" w:color="auto" w:fill="FFFFFF"/>
        </w:rPr>
      </w:pPr>
      <w:r w:rsidRPr="00506649">
        <w:rPr>
          <w:color w:val="000000" w:themeColor="text1"/>
          <w:shd w:val="clear" w:color="auto" w:fill="FFFFFF"/>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9218DC" w:rsidRPr="00506649" w:rsidRDefault="009218DC" w:rsidP="00506649">
      <w:pPr>
        <w:pStyle w:val="a3"/>
        <w:shd w:val="clear" w:color="auto" w:fill="FFFFFF"/>
        <w:spacing w:after="150"/>
        <w:ind w:firstLine="851"/>
        <w:jc w:val="both"/>
        <w:rPr>
          <w:color w:val="000000" w:themeColor="text1"/>
          <w:shd w:val="clear" w:color="auto" w:fill="FFFFFF"/>
        </w:rPr>
      </w:pPr>
      <w:r w:rsidRPr="00506649">
        <w:rPr>
          <w:color w:val="000000" w:themeColor="text1"/>
          <w:shd w:val="clear" w:color="auto" w:fill="FFFFFF"/>
        </w:rPr>
        <w:t>—различать памятники культуры изучаемой эпохи и источники, созданные в последующие эпохи, приводить примеры;</w:t>
      </w:r>
    </w:p>
    <w:p w:rsidR="00F02202" w:rsidRPr="00506649" w:rsidRDefault="009218DC" w:rsidP="00506649">
      <w:pPr>
        <w:pStyle w:val="a3"/>
        <w:shd w:val="clear" w:color="auto" w:fill="FFFFFF"/>
        <w:spacing w:after="150"/>
        <w:ind w:firstLine="851"/>
        <w:jc w:val="both"/>
        <w:rPr>
          <w:color w:val="000000" w:themeColor="text1"/>
          <w:shd w:val="clear" w:color="auto" w:fill="FFFFFF"/>
        </w:rPr>
      </w:pPr>
      <w:r w:rsidRPr="00506649">
        <w:rPr>
          <w:color w:val="000000" w:themeColor="text1"/>
          <w:shd w:val="clear" w:color="auto" w:fill="FFFFFF"/>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rsidR="00F02202" w:rsidRPr="00506649" w:rsidRDefault="00625EC6" w:rsidP="00506649">
      <w:pPr>
        <w:pStyle w:val="a3"/>
        <w:shd w:val="clear" w:color="auto" w:fill="FFFFFF"/>
        <w:spacing w:before="0" w:beforeAutospacing="0" w:after="150" w:afterAutospacing="0"/>
        <w:ind w:firstLine="851"/>
        <w:jc w:val="both"/>
        <w:rPr>
          <w:bCs/>
          <w:color w:val="000000" w:themeColor="text1"/>
        </w:rPr>
      </w:pPr>
      <w:r w:rsidRPr="00506649">
        <w:rPr>
          <w:bCs/>
          <w:color w:val="000000" w:themeColor="text1"/>
        </w:rPr>
        <w:t xml:space="preserve">С этой целью я использую </w:t>
      </w:r>
      <w:r w:rsidR="00A25A2C" w:rsidRPr="00506649">
        <w:rPr>
          <w:bCs/>
          <w:color w:val="000000" w:themeColor="text1"/>
        </w:rPr>
        <w:t xml:space="preserve">разнообразные и увлекательные </w:t>
      </w:r>
      <w:r w:rsidR="00E71EDD" w:rsidRPr="00506649">
        <w:rPr>
          <w:bCs/>
          <w:color w:val="000000" w:themeColor="text1"/>
        </w:rPr>
        <w:t>исторические источники</w:t>
      </w:r>
      <w:r w:rsidRPr="00506649">
        <w:rPr>
          <w:bCs/>
          <w:color w:val="000000" w:themeColor="text1"/>
        </w:rPr>
        <w:t xml:space="preserve">: </w:t>
      </w:r>
      <w:r w:rsidR="00A25A2C" w:rsidRPr="00506649">
        <w:rPr>
          <w:bCs/>
          <w:color w:val="000000" w:themeColor="text1"/>
        </w:rPr>
        <w:t>учебны</w:t>
      </w:r>
      <w:r w:rsidRPr="00506649">
        <w:rPr>
          <w:bCs/>
          <w:color w:val="000000" w:themeColor="text1"/>
        </w:rPr>
        <w:t>е и художественные тексты, публицистику</w:t>
      </w:r>
      <w:r w:rsidR="00A25A2C" w:rsidRPr="00506649">
        <w:rPr>
          <w:bCs/>
          <w:color w:val="000000" w:themeColor="text1"/>
        </w:rPr>
        <w:t xml:space="preserve">, </w:t>
      </w:r>
      <w:r w:rsidR="00E71EDD" w:rsidRPr="00506649">
        <w:rPr>
          <w:bCs/>
          <w:color w:val="000000" w:themeColor="text1"/>
        </w:rPr>
        <w:t xml:space="preserve">письма, </w:t>
      </w:r>
      <w:r w:rsidR="00A25A2C" w:rsidRPr="00506649">
        <w:rPr>
          <w:bCs/>
          <w:color w:val="000000" w:themeColor="text1"/>
        </w:rPr>
        <w:t xml:space="preserve">деловые документы, буклеты, листовки, афиши, рекламы, карты, схемы, сайты и др. </w:t>
      </w:r>
    </w:p>
    <w:p w:rsidR="00A25A2C" w:rsidRPr="00506649" w:rsidRDefault="00DA5453" w:rsidP="00506649">
      <w:pPr>
        <w:pStyle w:val="a3"/>
        <w:shd w:val="clear" w:color="auto" w:fill="FFFFFF"/>
        <w:spacing w:before="0" w:beforeAutospacing="0" w:after="150" w:afterAutospacing="0"/>
        <w:ind w:firstLine="851"/>
        <w:jc w:val="both"/>
        <w:rPr>
          <w:bCs/>
          <w:color w:val="000000" w:themeColor="text1"/>
        </w:rPr>
      </w:pPr>
      <w:r w:rsidRPr="00506649">
        <w:rPr>
          <w:bCs/>
          <w:color w:val="000000" w:themeColor="text1"/>
        </w:rPr>
        <w:t>П</w:t>
      </w:r>
      <w:r w:rsidR="00625EC6" w:rsidRPr="00506649">
        <w:rPr>
          <w:bCs/>
          <w:color w:val="000000" w:themeColor="text1"/>
        </w:rPr>
        <w:t xml:space="preserve">еред вами </w:t>
      </w:r>
      <w:r w:rsidR="008F0BF6" w:rsidRPr="00506649">
        <w:rPr>
          <w:bCs/>
          <w:color w:val="000000" w:themeColor="text1"/>
        </w:rPr>
        <w:t xml:space="preserve">сплошной </w:t>
      </w:r>
      <w:r w:rsidR="00625EC6" w:rsidRPr="00506649">
        <w:rPr>
          <w:bCs/>
          <w:color w:val="000000" w:themeColor="text1"/>
        </w:rPr>
        <w:t>текст о Древнем Двуречье.</w:t>
      </w:r>
    </w:p>
    <w:p w:rsidR="00D91856" w:rsidRPr="00506649" w:rsidRDefault="006B01A9" w:rsidP="00506649">
      <w:pPr>
        <w:pStyle w:val="a3"/>
        <w:shd w:val="clear" w:color="auto" w:fill="FFFFFF"/>
        <w:spacing w:before="0" w:beforeAutospacing="0" w:after="150" w:afterAutospacing="0"/>
        <w:ind w:firstLine="851"/>
        <w:jc w:val="both"/>
        <w:rPr>
          <w:color w:val="000000" w:themeColor="text1"/>
          <w:shd w:val="clear" w:color="auto" w:fill="FFFFFF"/>
        </w:rPr>
      </w:pPr>
      <w:r w:rsidRPr="00506649">
        <w:rPr>
          <w:noProof/>
          <w:color w:val="000000" w:themeColor="text1"/>
        </w:rPr>
        <w:drawing>
          <wp:inline distT="0" distB="0" distL="0" distR="0" wp14:anchorId="5DBDE370" wp14:editId="58CB2A3C">
            <wp:extent cx="5933333" cy="1123810"/>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33333" cy="1123810"/>
                    </a:xfrm>
                    <a:prstGeom prst="rect">
                      <a:avLst/>
                    </a:prstGeom>
                  </pic:spPr>
                </pic:pic>
              </a:graphicData>
            </a:graphic>
          </wp:inline>
        </w:drawing>
      </w:r>
    </w:p>
    <w:p w:rsidR="006B01A9" w:rsidRPr="00506649" w:rsidRDefault="006B01A9" w:rsidP="00506649">
      <w:pPr>
        <w:pStyle w:val="a3"/>
        <w:shd w:val="clear" w:color="auto" w:fill="FFFFFF"/>
        <w:spacing w:before="0" w:beforeAutospacing="0" w:after="150" w:afterAutospacing="0"/>
        <w:ind w:firstLine="851"/>
        <w:jc w:val="both"/>
        <w:rPr>
          <w:color w:val="000000" w:themeColor="text1"/>
          <w:shd w:val="clear" w:color="auto" w:fill="FFFFFF"/>
        </w:rPr>
      </w:pPr>
      <w:r w:rsidRPr="00506649">
        <w:rPr>
          <w:noProof/>
          <w:color w:val="000000" w:themeColor="text1"/>
        </w:rPr>
        <w:drawing>
          <wp:inline distT="0" distB="0" distL="0" distR="0" wp14:anchorId="052024E1" wp14:editId="3D33807D">
            <wp:extent cx="5790476" cy="2714286"/>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90476" cy="2714286"/>
                    </a:xfrm>
                    <a:prstGeom prst="rect">
                      <a:avLst/>
                    </a:prstGeom>
                  </pic:spPr>
                </pic:pic>
              </a:graphicData>
            </a:graphic>
          </wp:inline>
        </w:drawing>
      </w:r>
    </w:p>
    <w:p w:rsidR="006B01A9" w:rsidRPr="00506649" w:rsidRDefault="006B01A9" w:rsidP="00506649">
      <w:pPr>
        <w:pStyle w:val="a3"/>
        <w:shd w:val="clear" w:color="auto" w:fill="FFFFFF"/>
        <w:spacing w:before="0" w:beforeAutospacing="0" w:after="150" w:afterAutospacing="0"/>
        <w:ind w:firstLine="851"/>
        <w:jc w:val="both"/>
        <w:rPr>
          <w:color w:val="000000" w:themeColor="text1"/>
          <w:shd w:val="clear" w:color="auto" w:fill="FFFFFF"/>
        </w:rPr>
      </w:pPr>
    </w:p>
    <w:p w:rsidR="006B01A9" w:rsidRPr="00506649" w:rsidRDefault="00A969CD" w:rsidP="00506649">
      <w:pPr>
        <w:pStyle w:val="a3"/>
        <w:shd w:val="clear" w:color="auto" w:fill="FFFFFF"/>
        <w:spacing w:before="0" w:beforeAutospacing="0" w:after="150" w:afterAutospacing="0"/>
        <w:ind w:firstLine="851"/>
        <w:jc w:val="both"/>
        <w:rPr>
          <w:color w:val="000000" w:themeColor="text1"/>
        </w:rPr>
      </w:pPr>
      <w:r w:rsidRPr="00506649">
        <w:rPr>
          <w:color w:val="000000" w:themeColor="text1"/>
        </w:rPr>
        <w:t>Я предлагаю учащимся</w:t>
      </w:r>
      <w:r w:rsidR="003B5333" w:rsidRPr="00506649">
        <w:rPr>
          <w:color w:val="000000" w:themeColor="text1"/>
        </w:rPr>
        <w:t xml:space="preserve"> следующий алгоритм работы</w:t>
      </w:r>
      <w:r w:rsidR="00625EC6" w:rsidRPr="00506649">
        <w:rPr>
          <w:color w:val="000000" w:themeColor="text1"/>
        </w:rPr>
        <w:t xml:space="preserve"> с </w:t>
      </w:r>
      <w:proofErr w:type="gramStart"/>
      <w:r w:rsidR="00625EC6" w:rsidRPr="00506649">
        <w:rPr>
          <w:color w:val="000000" w:themeColor="text1"/>
        </w:rPr>
        <w:t>текстом:</w:t>
      </w:r>
      <w:r w:rsidR="003B5333" w:rsidRPr="00506649">
        <w:rPr>
          <w:color w:val="000000" w:themeColor="text1"/>
        </w:rPr>
        <w:t>:</w:t>
      </w:r>
      <w:proofErr w:type="gramEnd"/>
      <w:r w:rsidR="006B01A9" w:rsidRPr="00506649">
        <w:rPr>
          <w:color w:val="000000" w:themeColor="text1"/>
        </w:rPr>
        <w:t xml:space="preserve"> </w:t>
      </w:r>
    </w:p>
    <w:p w:rsidR="00625EC6" w:rsidRPr="00506649" w:rsidRDefault="00625EC6" w:rsidP="00506649">
      <w:pPr>
        <w:pStyle w:val="a3"/>
        <w:numPr>
          <w:ilvl w:val="0"/>
          <w:numId w:val="9"/>
        </w:numPr>
        <w:shd w:val="clear" w:color="auto" w:fill="FFFFFF"/>
        <w:spacing w:before="0" w:beforeAutospacing="0" w:after="150" w:afterAutospacing="0"/>
        <w:ind w:firstLine="851"/>
        <w:jc w:val="both"/>
        <w:rPr>
          <w:color w:val="000000" w:themeColor="text1"/>
        </w:rPr>
      </w:pPr>
      <w:r w:rsidRPr="00506649">
        <w:rPr>
          <w:color w:val="000000" w:themeColor="text1"/>
        </w:rPr>
        <w:t>Определить, о чем этот текст.</w:t>
      </w:r>
    </w:p>
    <w:p w:rsidR="00625EC6" w:rsidRPr="00506649" w:rsidRDefault="00625EC6" w:rsidP="00506649">
      <w:pPr>
        <w:pStyle w:val="a3"/>
        <w:numPr>
          <w:ilvl w:val="0"/>
          <w:numId w:val="9"/>
        </w:numPr>
        <w:shd w:val="clear" w:color="auto" w:fill="FFFFFF"/>
        <w:spacing w:before="0" w:beforeAutospacing="0" w:after="150" w:afterAutospacing="0"/>
        <w:ind w:firstLine="851"/>
        <w:jc w:val="both"/>
        <w:rPr>
          <w:color w:val="000000" w:themeColor="text1"/>
        </w:rPr>
      </w:pPr>
      <w:r w:rsidRPr="00506649">
        <w:rPr>
          <w:color w:val="000000" w:themeColor="text1"/>
        </w:rPr>
        <w:lastRenderedPageBreak/>
        <w:t>Прочитать текст, разделить его на части и озаглавить их.</w:t>
      </w:r>
    </w:p>
    <w:p w:rsidR="008F0BF6" w:rsidRPr="00506649" w:rsidRDefault="00625EC6" w:rsidP="00506649">
      <w:pPr>
        <w:pStyle w:val="a3"/>
        <w:numPr>
          <w:ilvl w:val="0"/>
          <w:numId w:val="9"/>
        </w:numPr>
        <w:shd w:val="clear" w:color="auto" w:fill="FFFFFF"/>
        <w:spacing w:before="0" w:beforeAutospacing="0" w:after="150" w:afterAutospacing="0"/>
        <w:ind w:firstLine="851"/>
        <w:jc w:val="both"/>
        <w:rPr>
          <w:color w:val="000000" w:themeColor="text1"/>
        </w:rPr>
      </w:pPr>
      <w:r w:rsidRPr="00506649">
        <w:rPr>
          <w:color w:val="000000" w:themeColor="text1"/>
        </w:rPr>
        <w:t>Найти главную мысль каждого абзаца.</w:t>
      </w:r>
    </w:p>
    <w:p w:rsidR="00625EC6" w:rsidRPr="00506649" w:rsidRDefault="00625EC6" w:rsidP="00506649">
      <w:pPr>
        <w:pStyle w:val="a3"/>
        <w:numPr>
          <w:ilvl w:val="0"/>
          <w:numId w:val="9"/>
        </w:numPr>
        <w:shd w:val="clear" w:color="auto" w:fill="FFFFFF"/>
        <w:spacing w:before="0" w:beforeAutospacing="0" w:after="150" w:afterAutospacing="0"/>
        <w:ind w:firstLine="851"/>
        <w:jc w:val="both"/>
        <w:rPr>
          <w:color w:val="000000" w:themeColor="text1"/>
        </w:rPr>
      </w:pPr>
      <w:r w:rsidRPr="00506649">
        <w:rPr>
          <w:color w:val="000000" w:themeColor="text1"/>
        </w:rPr>
        <w:t xml:space="preserve">Составить письменный план текста. </w:t>
      </w:r>
      <w:r w:rsidR="008F0BF6" w:rsidRPr="00506649">
        <w:rPr>
          <w:color w:val="000000" w:themeColor="text1"/>
        </w:rPr>
        <w:t xml:space="preserve">Ученики </w:t>
      </w:r>
      <w:proofErr w:type="gramStart"/>
      <w:r w:rsidR="008F0BF6" w:rsidRPr="00506649">
        <w:rPr>
          <w:color w:val="000000" w:themeColor="text1"/>
        </w:rPr>
        <w:t>приобщаются  к</w:t>
      </w:r>
      <w:proofErr w:type="gramEnd"/>
      <w:r w:rsidR="008F0BF6" w:rsidRPr="00506649">
        <w:rPr>
          <w:color w:val="000000" w:themeColor="text1"/>
        </w:rPr>
        <w:t xml:space="preserve"> культуре письменной научной работы, умению выделять пункты плана правильно, гра</w:t>
      </w:r>
      <w:r w:rsidR="00D24696" w:rsidRPr="00506649">
        <w:rPr>
          <w:color w:val="000000" w:themeColor="text1"/>
        </w:rPr>
        <w:t>мотно, аккуратно, в соответствии</w:t>
      </w:r>
      <w:r w:rsidR="008F0BF6" w:rsidRPr="00506649">
        <w:rPr>
          <w:color w:val="000000" w:themeColor="text1"/>
        </w:rPr>
        <w:t xml:space="preserve"> с требованиями, предъявляемыми к научному тексту.</w:t>
      </w:r>
    </w:p>
    <w:p w:rsidR="00A969CD" w:rsidRPr="00506649" w:rsidRDefault="00A969CD" w:rsidP="00506649">
      <w:pPr>
        <w:pStyle w:val="a3"/>
        <w:shd w:val="clear" w:color="auto" w:fill="FFFFFF"/>
        <w:spacing w:before="0" w:beforeAutospacing="0" w:after="150" w:afterAutospacing="0"/>
        <w:ind w:firstLine="851"/>
        <w:jc w:val="both"/>
        <w:rPr>
          <w:bCs/>
        </w:rPr>
      </w:pPr>
      <w:r w:rsidRPr="00506649">
        <w:rPr>
          <w:bCs/>
        </w:rPr>
        <w:t xml:space="preserve">В дополнение ребятам предлагаю следующий тип задания, где им необходимо распознать верную или ложную информацию. Ведь к прочтению текста нужно подходить осмысленно. </w:t>
      </w:r>
    </w:p>
    <w:p w:rsidR="00590D4A" w:rsidRPr="00506649" w:rsidRDefault="00792606" w:rsidP="00506649">
      <w:pPr>
        <w:pStyle w:val="a3"/>
        <w:shd w:val="clear" w:color="auto" w:fill="FFFFFF"/>
        <w:spacing w:before="0" w:beforeAutospacing="0" w:after="150" w:afterAutospacing="0"/>
        <w:ind w:firstLine="851"/>
        <w:jc w:val="both"/>
        <w:rPr>
          <w:b/>
          <w:bCs/>
          <w:i/>
        </w:rPr>
      </w:pPr>
      <w:r w:rsidRPr="00506649">
        <w:rPr>
          <w:b/>
          <w:bCs/>
          <w:i/>
        </w:rPr>
        <w:t xml:space="preserve">Задание. </w:t>
      </w:r>
      <w:r w:rsidR="00590D4A" w:rsidRPr="00506649">
        <w:rPr>
          <w:b/>
          <w:bCs/>
          <w:i/>
        </w:rPr>
        <w:t>После внимательного изучения текста прочитайте утверждения. Верны ли они? Поставьте напротив каждого утверждения «да» или «нет».</w:t>
      </w:r>
    </w:p>
    <w:tbl>
      <w:tblPr>
        <w:tblStyle w:val="a4"/>
        <w:tblW w:w="0" w:type="auto"/>
        <w:tblLook w:val="04A0" w:firstRow="1" w:lastRow="0" w:firstColumn="1" w:lastColumn="0" w:noHBand="0" w:noVBand="1"/>
      </w:tblPr>
      <w:tblGrid>
        <w:gridCol w:w="4672"/>
        <w:gridCol w:w="4673"/>
      </w:tblGrid>
      <w:tr w:rsidR="00302D87" w:rsidRPr="00506649" w:rsidTr="00027B52">
        <w:tc>
          <w:tcPr>
            <w:tcW w:w="4672" w:type="dxa"/>
          </w:tcPr>
          <w:p w:rsidR="00027B52" w:rsidRPr="00506649" w:rsidRDefault="00027B52" w:rsidP="00506649">
            <w:pPr>
              <w:pStyle w:val="a3"/>
              <w:spacing w:before="0" w:beforeAutospacing="0" w:after="150" w:afterAutospacing="0"/>
              <w:ind w:firstLine="851"/>
              <w:jc w:val="both"/>
              <w:rPr>
                <w:b/>
                <w:color w:val="000000" w:themeColor="text1"/>
              </w:rPr>
            </w:pPr>
            <w:r w:rsidRPr="00506649">
              <w:rPr>
                <w:b/>
                <w:color w:val="000000" w:themeColor="text1"/>
              </w:rPr>
              <w:t>Утверждение</w:t>
            </w:r>
          </w:p>
        </w:tc>
        <w:tc>
          <w:tcPr>
            <w:tcW w:w="4673" w:type="dxa"/>
          </w:tcPr>
          <w:p w:rsidR="00027B52" w:rsidRPr="00506649" w:rsidRDefault="00027B52" w:rsidP="00506649">
            <w:pPr>
              <w:pStyle w:val="a3"/>
              <w:spacing w:before="0" w:beforeAutospacing="0" w:after="150" w:afterAutospacing="0"/>
              <w:ind w:firstLine="851"/>
              <w:jc w:val="both"/>
              <w:rPr>
                <w:b/>
                <w:color w:val="000000" w:themeColor="text1"/>
              </w:rPr>
            </w:pPr>
            <w:r w:rsidRPr="00506649">
              <w:rPr>
                <w:b/>
                <w:color w:val="000000" w:themeColor="text1"/>
              </w:rPr>
              <w:t>«Да» или «Нет»</w:t>
            </w:r>
          </w:p>
        </w:tc>
      </w:tr>
      <w:tr w:rsidR="00302D87" w:rsidRPr="00506649" w:rsidTr="00027B52">
        <w:tc>
          <w:tcPr>
            <w:tcW w:w="4672" w:type="dxa"/>
          </w:tcPr>
          <w:p w:rsidR="00027B52" w:rsidRPr="00506649" w:rsidRDefault="002A2492" w:rsidP="00506649">
            <w:pPr>
              <w:pStyle w:val="a3"/>
              <w:spacing w:before="0" w:beforeAutospacing="0" w:after="150" w:afterAutospacing="0"/>
              <w:ind w:firstLine="851"/>
              <w:jc w:val="both"/>
              <w:rPr>
                <w:color w:val="000000" w:themeColor="text1"/>
              </w:rPr>
            </w:pPr>
            <w:r w:rsidRPr="00506649">
              <w:rPr>
                <w:color w:val="000000" w:themeColor="text1"/>
              </w:rPr>
              <w:t xml:space="preserve">1. </w:t>
            </w:r>
            <w:r w:rsidR="00607623" w:rsidRPr="00506649">
              <w:rPr>
                <w:color w:val="000000" w:themeColor="text1"/>
              </w:rPr>
              <w:t>Другое название Двуречья – Междуречье.</w:t>
            </w:r>
          </w:p>
        </w:tc>
        <w:tc>
          <w:tcPr>
            <w:tcW w:w="4673" w:type="dxa"/>
          </w:tcPr>
          <w:p w:rsidR="00027B52" w:rsidRPr="00506649" w:rsidRDefault="00027B52" w:rsidP="00506649">
            <w:pPr>
              <w:pStyle w:val="a3"/>
              <w:spacing w:before="0" w:beforeAutospacing="0" w:after="150" w:afterAutospacing="0"/>
              <w:ind w:firstLine="851"/>
              <w:jc w:val="both"/>
              <w:rPr>
                <w:color w:val="000000" w:themeColor="text1"/>
              </w:rPr>
            </w:pPr>
          </w:p>
        </w:tc>
      </w:tr>
      <w:tr w:rsidR="00302D87" w:rsidRPr="00506649" w:rsidTr="00027B52">
        <w:tc>
          <w:tcPr>
            <w:tcW w:w="4672" w:type="dxa"/>
          </w:tcPr>
          <w:p w:rsidR="00027B52" w:rsidRPr="00506649" w:rsidRDefault="00027B52" w:rsidP="00506649">
            <w:pPr>
              <w:pStyle w:val="a3"/>
              <w:spacing w:before="0" w:beforeAutospacing="0" w:after="150" w:afterAutospacing="0"/>
              <w:ind w:firstLine="851"/>
              <w:jc w:val="both"/>
              <w:rPr>
                <w:color w:val="000000" w:themeColor="text1"/>
              </w:rPr>
            </w:pPr>
            <w:r w:rsidRPr="00506649">
              <w:rPr>
                <w:color w:val="000000" w:themeColor="text1"/>
              </w:rPr>
              <w:t xml:space="preserve">2. </w:t>
            </w:r>
            <w:r w:rsidR="00607623" w:rsidRPr="00506649">
              <w:rPr>
                <w:color w:val="000000" w:themeColor="text1"/>
              </w:rPr>
              <w:t>Страна получила подобное название, так как расположена между двумя крупными реками – Евфрат и Тигр.</w:t>
            </w:r>
          </w:p>
        </w:tc>
        <w:tc>
          <w:tcPr>
            <w:tcW w:w="4673" w:type="dxa"/>
          </w:tcPr>
          <w:p w:rsidR="00027B52" w:rsidRPr="00506649" w:rsidRDefault="00027B52" w:rsidP="00506649">
            <w:pPr>
              <w:pStyle w:val="a3"/>
              <w:spacing w:before="0" w:beforeAutospacing="0" w:after="150" w:afterAutospacing="0"/>
              <w:ind w:firstLine="851"/>
              <w:jc w:val="both"/>
              <w:rPr>
                <w:color w:val="000000" w:themeColor="text1"/>
              </w:rPr>
            </w:pPr>
          </w:p>
        </w:tc>
      </w:tr>
      <w:tr w:rsidR="00302D87" w:rsidRPr="00506649" w:rsidTr="00027B52">
        <w:tc>
          <w:tcPr>
            <w:tcW w:w="4672" w:type="dxa"/>
          </w:tcPr>
          <w:p w:rsidR="00027B52" w:rsidRPr="00506649" w:rsidRDefault="00027B52" w:rsidP="00506649">
            <w:pPr>
              <w:pStyle w:val="a3"/>
              <w:spacing w:before="0" w:beforeAutospacing="0" w:after="150" w:afterAutospacing="0"/>
              <w:ind w:firstLine="851"/>
              <w:jc w:val="both"/>
              <w:rPr>
                <w:color w:val="000000" w:themeColor="text1"/>
              </w:rPr>
            </w:pPr>
            <w:r w:rsidRPr="00506649">
              <w:rPr>
                <w:color w:val="000000" w:themeColor="text1"/>
              </w:rPr>
              <w:t xml:space="preserve">3. </w:t>
            </w:r>
            <w:r w:rsidR="00607623" w:rsidRPr="00506649">
              <w:rPr>
                <w:color w:val="000000" w:themeColor="text1"/>
              </w:rPr>
              <w:t xml:space="preserve">Почвы в Двуречье не плодородны, невозможно заниматься земледелием. </w:t>
            </w:r>
          </w:p>
        </w:tc>
        <w:tc>
          <w:tcPr>
            <w:tcW w:w="4673" w:type="dxa"/>
          </w:tcPr>
          <w:p w:rsidR="00027B52" w:rsidRPr="00506649" w:rsidRDefault="00027B52" w:rsidP="00506649">
            <w:pPr>
              <w:pStyle w:val="a3"/>
              <w:spacing w:before="0" w:beforeAutospacing="0" w:after="150" w:afterAutospacing="0"/>
              <w:ind w:firstLine="851"/>
              <w:jc w:val="both"/>
              <w:rPr>
                <w:color w:val="000000" w:themeColor="text1"/>
              </w:rPr>
            </w:pPr>
          </w:p>
        </w:tc>
      </w:tr>
      <w:tr w:rsidR="00302D87" w:rsidRPr="00506649" w:rsidTr="00027B52">
        <w:tc>
          <w:tcPr>
            <w:tcW w:w="4672" w:type="dxa"/>
          </w:tcPr>
          <w:p w:rsidR="00027B52" w:rsidRPr="00506649" w:rsidRDefault="00027B52" w:rsidP="00506649">
            <w:pPr>
              <w:pStyle w:val="a3"/>
              <w:spacing w:before="0" w:beforeAutospacing="0" w:after="150" w:afterAutospacing="0"/>
              <w:ind w:firstLine="851"/>
              <w:jc w:val="both"/>
              <w:rPr>
                <w:color w:val="000000" w:themeColor="text1"/>
              </w:rPr>
            </w:pPr>
            <w:r w:rsidRPr="00506649">
              <w:rPr>
                <w:color w:val="000000" w:themeColor="text1"/>
              </w:rPr>
              <w:t xml:space="preserve">4. </w:t>
            </w:r>
            <w:r w:rsidR="00607623" w:rsidRPr="00506649">
              <w:rPr>
                <w:color w:val="000000" w:themeColor="text1"/>
              </w:rPr>
              <w:t>Как и в Египте, здесь проходили разливы рек, но они были достаточно бурными.</w:t>
            </w:r>
          </w:p>
        </w:tc>
        <w:tc>
          <w:tcPr>
            <w:tcW w:w="4673" w:type="dxa"/>
          </w:tcPr>
          <w:p w:rsidR="00027B52" w:rsidRPr="00506649" w:rsidRDefault="00027B52" w:rsidP="00506649">
            <w:pPr>
              <w:pStyle w:val="a3"/>
              <w:spacing w:before="0" w:beforeAutospacing="0" w:after="150" w:afterAutospacing="0"/>
              <w:ind w:firstLine="851"/>
              <w:jc w:val="both"/>
              <w:rPr>
                <w:color w:val="000000" w:themeColor="text1"/>
              </w:rPr>
            </w:pPr>
          </w:p>
        </w:tc>
      </w:tr>
      <w:tr w:rsidR="00302D87" w:rsidRPr="00506649" w:rsidTr="00027B52">
        <w:tc>
          <w:tcPr>
            <w:tcW w:w="4672" w:type="dxa"/>
          </w:tcPr>
          <w:p w:rsidR="00027B52" w:rsidRPr="00506649" w:rsidRDefault="00607623" w:rsidP="00506649">
            <w:pPr>
              <w:pStyle w:val="a3"/>
              <w:spacing w:before="0" w:beforeAutospacing="0" w:after="150" w:afterAutospacing="0"/>
              <w:ind w:firstLine="851"/>
              <w:jc w:val="both"/>
              <w:rPr>
                <w:color w:val="000000" w:themeColor="text1"/>
              </w:rPr>
            </w:pPr>
            <w:r w:rsidRPr="00506649">
              <w:rPr>
                <w:color w:val="000000" w:themeColor="text1"/>
              </w:rPr>
              <w:t>5. Государства на территории Двуречья возникли более 10 тысяч лет назад.</w:t>
            </w:r>
          </w:p>
        </w:tc>
        <w:tc>
          <w:tcPr>
            <w:tcW w:w="4673" w:type="dxa"/>
          </w:tcPr>
          <w:p w:rsidR="00027B52" w:rsidRPr="00506649" w:rsidRDefault="00027B52" w:rsidP="00506649">
            <w:pPr>
              <w:pStyle w:val="a3"/>
              <w:spacing w:before="0" w:beforeAutospacing="0" w:after="150" w:afterAutospacing="0"/>
              <w:ind w:firstLine="851"/>
              <w:jc w:val="both"/>
              <w:rPr>
                <w:color w:val="000000" w:themeColor="text1"/>
              </w:rPr>
            </w:pPr>
          </w:p>
        </w:tc>
      </w:tr>
    </w:tbl>
    <w:p w:rsidR="00FB1EF9" w:rsidRPr="00506649" w:rsidRDefault="00FB1EF9" w:rsidP="00506649">
      <w:pPr>
        <w:pStyle w:val="a3"/>
        <w:shd w:val="clear" w:color="auto" w:fill="FFFFFF"/>
        <w:spacing w:before="0" w:beforeAutospacing="0" w:after="150" w:afterAutospacing="0"/>
        <w:ind w:firstLine="851"/>
        <w:jc w:val="both"/>
        <w:rPr>
          <w:color w:val="000000" w:themeColor="text1"/>
        </w:rPr>
      </w:pPr>
    </w:p>
    <w:p w:rsidR="00A969CD" w:rsidRPr="00506649" w:rsidRDefault="00A969CD" w:rsidP="00506649">
      <w:pPr>
        <w:pStyle w:val="a3"/>
        <w:shd w:val="clear" w:color="auto" w:fill="FFFFFF"/>
        <w:spacing w:before="0" w:beforeAutospacing="0" w:after="150" w:afterAutospacing="0"/>
        <w:ind w:firstLine="851"/>
        <w:jc w:val="both"/>
        <w:rPr>
          <w:bCs/>
          <w:color w:val="000000" w:themeColor="text1"/>
          <w:shd w:val="clear" w:color="auto" w:fill="FFFFFF"/>
        </w:rPr>
      </w:pPr>
      <w:r w:rsidRPr="00506649">
        <w:rPr>
          <w:bCs/>
          <w:color w:val="000000" w:themeColor="text1"/>
          <w:shd w:val="clear" w:color="auto" w:fill="FFFFFF"/>
        </w:rPr>
        <w:t xml:space="preserve">Следующий формат текста, который я использую на уроках, - </w:t>
      </w:r>
      <w:proofErr w:type="spellStart"/>
      <w:r w:rsidRPr="00506649">
        <w:rPr>
          <w:bCs/>
          <w:color w:val="000000" w:themeColor="text1"/>
          <w:shd w:val="clear" w:color="auto" w:fill="FFFFFF"/>
        </w:rPr>
        <w:t>несплошной</w:t>
      </w:r>
      <w:proofErr w:type="spellEnd"/>
      <w:r w:rsidRPr="00506649">
        <w:rPr>
          <w:bCs/>
          <w:color w:val="000000" w:themeColor="text1"/>
          <w:shd w:val="clear" w:color="auto" w:fill="FFFFFF"/>
        </w:rPr>
        <w:t>.</w:t>
      </w:r>
    </w:p>
    <w:p w:rsidR="00792606" w:rsidRPr="00506649" w:rsidRDefault="00A969CD" w:rsidP="00506649">
      <w:pPr>
        <w:pStyle w:val="a3"/>
        <w:shd w:val="clear" w:color="auto" w:fill="FFFFFF"/>
        <w:spacing w:before="0" w:beforeAutospacing="0" w:after="150" w:afterAutospacing="0"/>
        <w:ind w:firstLine="851"/>
        <w:jc w:val="both"/>
        <w:rPr>
          <w:color w:val="000000" w:themeColor="text1"/>
          <w:shd w:val="clear" w:color="auto" w:fill="FFFFFF"/>
        </w:rPr>
      </w:pPr>
      <w:r w:rsidRPr="00506649">
        <w:rPr>
          <w:color w:val="000000" w:themeColor="text1"/>
          <w:shd w:val="clear" w:color="auto" w:fill="FFFFFF"/>
        </w:rPr>
        <w:t>Задача ученика прочитать текст об одном из памятников древнеегипетской культуры</w:t>
      </w:r>
      <w:r w:rsidR="00792606" w:rsidRPr="00506649">
        <w:rPr>
          <w:color w:val="000000" w:themeColor="text1"/>
          <w:shd w:val="clear" w:color="auto" w:fill="FFFFFF"/>
        </w:rPr>
        <w:t>. В данном случае – текст о знаменитой палетке Нармера. Здесь учащиеся должны соотнести описание одной из сторон данной пластины с самим изображением.</w:t>
      </w:r>
    </w:p>
    <w:p w:rsidR="00334D81" w:rsidRPr="00506649" w:rsidRDefault="00334D81" w:rsidP="00506649">
      <w:pPr>
        <w:pStyle w:val="a3"/>
        <w:shd w:val="clear" w:color="auto" w:fill="FFFFFF"/>
        <w:spacing w:before="0" w:beforeAutospacing="0" w:after="150" w:afterAutospacing="0"/>
        <w:ind w:firstLine="851"/>
        <w:jc w:val="both"/>
        <w:rPr>
          <w:color w:val="000000" w:themeColor="text1"/>
          <w:shd w:val="clear" w:color="auto" w:fill="FFFFFF"/>
        </w:rPr>
      </w:pPr>
      <w:r w:rsidRPr="00506649">
        <w:rPr>
          <w:color w:val="000000" w:themeColor="text1"/>
          <w:shd w:val="clear" w:color="auto" w:fill="FFFFFF"/>
        </w:rPr>
        <w:t>После выполнения первой части задания, я задаю дополнительные вопросы. Например, о значении памятника в истории Древнего Египта и другие. Ребята же отвечая на нах, развивают уже и другие видам грамотности, например,</w:t>
      </w:r>
      <w:r w:rsidR="00DB0702" w:rsidRPr="00506649">
        <w:rPr>
          <w:color w:val="000000" w:themeColor="text1"/>
          <w:shd w:val="clear" w:color="auto" w:fill="FFFFFF"/>
        </w:rPr>
        <w:t xml:space="preserve"> математическую. Так н</w:t>
      </w:r>
      <w:r w:rsidRPr="00506649">
        <w:rPr>
          <w:color w:val="000000" w:themeColor="text1"/>
          <w:shd w:val="clear" w:color="auto" w:fill="FFFFFF"/>
        </w:rPr>
        <w:t>а пластине есть изображение сокола, символизирующего царя. Птица держит в руках несколько стеблей папируса, что означает количество военнопленных.</w:t>
      </w:r>
      <w:r w:rsidR="00DB0702" w:rsidRPr="00506649">
        <w:rPr>
          <w:color w:val="000000" w:themeColor="text1"/>
          <w:shd w:val="clear" w:color="auto" w:fill="FFFFFF"/>
        </w:rPr>
        <w:t xml:space="preserve"> Задача ребят посчитать сколько пленных было захвачено</w:t>
      </w:r>
      <w:r w:rsidR="00D24696" w:rsidRPr="00506649">
        <w:rPr>
          <w:color w:val="000000" w:themeColor="text1"/>
          <w:shd w:val="clear" w:color="auto" w:fill="FFFFFF"/>
        </w:rPr>
        <w:t xml:space="preserve"> в результате похода на Северный</w:t>
      </w:r>
      <w:r w:rsidR="00DB0702" w:rsidRPr="00506649">
        <w:rPr>
          <w:color w:val="000000" w:themeColor="text1"/>
          <w:shd w:val="clear" w:color="auto" w:fill="FFFFFF"/>
        </w:rPr>
        <w:t xml:space="preserve"> Египет, при условии, что каждый стебель папируса равен 1000 </w:t>
      </w:r>
      <w:proofErr w:type="spellStart"/>
      <w:r w:rsidR="00DB0702" w:rsidRPr="00506649">
        <w:rPr>
          <w:color w:val="000000" w:themeColor="text1"/>
          <w:shd w:val="clear" w:color="auto" w:fill="FFFFFF"/>
        </w:rPr>
        <w:t>пленнённых</w:t>
      </w:r>
      <w:proofErr w:type="spellEnd"/>
      <w:r w:rsidR="00DB0702" w:rsidRPr="00506649">
        <w:rPr>
          <w:color w:val="000000" w:themeColor="text1"/>
          <w:shd w:val="clear" w:color="auto" w:fill="FFFFFF"/>
        </w:rPr>
        <w:t xml:space="preserve"> людей.</w:t>
      </w:r>
      <w:r w:rsidR="00A1600F" w:rsidRPr="00506649">
        <w:rPr>
          <w:color w:val="000000" w:themeColor="text1"/>
          <w:shd w:val="clear" w:color="auto" w:fill="FFFFFF"/>
        </w:rPr>
        <w:t xml:space="preserve"> Здесь уже анализируется и визуальная информация.</w:t>
      </w:r>
    </w:p>
    <w:p w:rsidR="008F0BF6" w:rsidRPr="00506649" w:rsidRDefault="00792606" w:rsidP="00506649">
      <w:pPr>
        <w:pStyle w:val="a3"/>
        <w:shd w:val="clear" w:color="auto" w:fill="FFFFFF"/>
        <w:spacing w:before="0" w:beforeAutospacing="0" w:after="150" w:afterAutospacing="0"/>
        <w:ind w:firstLine="851"/>
        <w:jc w:val="both"/>
        <w:rPr>
          <w:color w:val="000000" w:themeColor="text1"/>
          <w:shd w:val="clear" w:color="auto" w:fill="FFFFFF"/>
        </w:rPr>
      </w:pPr>
      <w:r w:rsidRPr="00506649">
        <w:rPr>
          <w:b/>
          <w:color w:val="000000" w:themeColor="text1"/>
          <w:shd w:val="clear" w:color="auto" w:fill="FFFFFF"/>
        </w:rPr>
        <w:t xml:space="preserve">Задание. </w:t>
      </w:r>
      <w:r w:rsidR="008F0BF6" w:rsidRPr="00506649">
        <w:rPr>
          <w:color w:val="000000" w:themeColor="text1"/>
          <w:shd w:val="clear" w:color="auto" w:fill="FFFFFF"/>
        </w:rPr>
        <w:t>«Прочитайте текст об одном из памятников древнеегипетской культуры. Соотнесите отрывок текста с изображением, которое ему соответствует. Ответьте на вопросы».</w:t>
      </w:r>
    </w:p>
    <w:p w:rsidR="008F0BF6" w:rsidRPr="00506649" w:rsidRDefault="008F0BF6" w:rsidP="00506649">
      <w:pPr>
        <w:pStyle w:val="a3"/>
        <w:shd w:val="clear" w:color="auto" w:fill="FFFFFF"/>
        <w:spacing w:before="0" w:beforeAutospacing="0" w:after="150" w:afterAutospacing="0"/>
        <w:ind w:firstLine="851"/>
        <w:jc w:val="both"/>
        <w:rPr>
          <w:color w:val="000000" w:themeColor="text1"/>
          <w:shd w:val="clear" w:color="auto" w:fill="FFFFFF"/>
        </w:rPr>
      </w:pPr>
      <w:r w:rsidRPr="00506649">
        <w:rPr>
          <w:color w:val="000000" w:themeColor="text1"/>
          <w:shd w:val="clear" w:color="auto" w:fill="FFFFFF"/>
        </w:rPr>
        <w:t>Пале́тка Нарме́ра — двухсторонняя пластина культового назначения, которая использовалась для ритуального растирания красок. Датируется концом IV тыс. до н. э. На обеих сторонах палетки имеются рельефные изображения фараона Нармера. Палетка Нармера исполнена в виде победной стелы и повествует о триумфальной победе Южного Египта над Северным.</w:t>
      </w:r>
    </w:p>
    <w:p w:rsidR="00B41A87" w:rsidRPr="00506649" w:rsidRDefault="008F0BF6" w:rsidP="00506649">
      <w:pPr>
        <w:pStyle w:val="a3"/>
        <w:shd w:val="clear" w:color="auto" w:fill="FFFFFF"/>
        <w:spacing w:before="0" w:beforeAutospacing="0" w:after="150" w:afterAutospacing="0"/>
        <w:ind w:firstLine="851"/>
        <w:jc w:val="both"/>
        <w:rPr>
          <w:color w:val="000000" w:themeColor="text1"/>
          <w:shd w:val="clear" w:color="auto" w:fill="FFFFFF"/>
        </w:rPr>
      </w:pPr>
      <w:r w:rsidRPr="00506649">
        <w:rPr>
          <w:color w:val="000000" w:themeColor="text1"/>
          <w:shd w:val="clear" w:color="auto" w:fill="FFFFFF"/>
        </w:rPr>
        <w:t>Палетка является одним из первых экспонатов, предстающих перед посетителями Египетского музея в Каире.</w:t>
      </w:r>
    </w:p>
    <w:p w:rsidR="00B41A87" w:rsidRPr="00506649" w:rsidRDefault="00B41A87" w:rsidP="00506649">
      <w:pPr>
        <w:ind w:firstLine="851"/>
        <w:rPr>
          <w:rFonts w:ascii="Times New Roman" w:eastAsia="Times New Roman" w:hAnsi="Times New Roman" w:cs="Times New Roman"/>
          <w:color w:val="000000" w:themeColor="text1"/>
          <w:sz w:val="24"/>
          <w:szCs w:val="24"/>
          <w:shd w:val="clear" w:color="auto" w:fill="FFFFFF"/>
          <w:lang w:eastAsia="ru-RU"/>
        </w:rPr>
      </w:pPr>
      <w:r w:rsidRPr="00506649">
        <w:rPr>
          <w:rFonts w:ascii="Times New Roman" w:hAnsi="Times New Roman" w:cs="Times New Roman"/>
          <w:color w:val="000000" w:themeColor="text1"/>
          <w:sz w:val="24"/>
          <w:szCs w:val="24"/>
          <w:shd w:val="clear" w:color="auto" w:fill="FFFFFF"/>
        </w:rPr>
        <w:br w:type="page"/>
      </w:r>
    </w:p>
    <w:p w:rsidR="008F0BF6" w:rsidRPr="00506649" w:rsidRDefault="008F0BF6" w:rsidP="00506649">
      <w:pPr>
        <w:pStyle w:val="a3"/>
        <w:shd w:val="clear" w:color="auto" w:fill="FFFFFF"/>
        <w:spacing w:before="0" w:beforeAutospacing="0" w:after="150" w:afterAutospacing="0"/>
        <w:ind w:firstLine="851"/>
        <w:jc w:val="both"/>
        <w:rPr>
          <w:color w:val="000000" w:themeColor="text1"/>
          <w:shd w:val="clear" w:color="auto" w:fill="FFFFFF"/>
        </w:rPr>
      </w:pPr>
    </w:p>
    <w:tbl>
      <w:tblPr>
        <w:tblStyle w:val="a4"/>
        <w:tblW w:w="0" w:type="auto"/>
        <w:tblLook w:val="04A0" w:firstRow="1" w:lastRow="0" w:firstColumn="1" w:lastColumn="0" w:noHBand="0" w:noVBand="1"/>
      </w:tblPr>
      <w:tblGrid>
        <w:gridCol w:w="4672"/>
        <w:gridCol w:w="4673"/>
      </w:tblGrid>
      <w:tr w:rsidR="008F0BF6" w:rsidRPr="00506649" w:rsidTr="0060357F">
        <w:tc>
          <w:tcPr>
            <w:tcW w:w="4672" w:type="dxa"/>
          </w:tcPr>
          <w:p w:rsidR="008F0BF6" w:rsidRPr="00506649" w:rsidRDefault="008F0BF6" w:rsidP="00506649">
            <w:pPr>
              <w:pStyle w:val="a3"/>
              <w:spacing w:after="150"/>
              <w:ind w:firstLine="851"/>
              <w:jc w:val="both"/>
              <w:rPr>
                <w:color w:val="000000" w:themeColor="text1"/>
                <w:shd w:val="clear" w:color="auto" w:fill="FFFFFF"/>
              </w:rPr>
            </w:pPr>
            <w:r w:rsidRPr="00506649">
              <w:rPr>
                <w:color w:val="000000" w:themeColor="text1"/>
                <w:shd w:val="clear" w:color="auto" w:fill="FFFFFF"/>
              </w:rPr>
              <w:t>А) В центре изображены переплетённые длинношеие львы, которых держат на поводках двое бородатых мужчин. Их шеи обрамляют круг палетки Нармера, что может, по мнению учёных, символизировать насильственное объединение двух частей страны.</w:t>
            </w:r>
          </w:p>
          <w:p w:rsidR="008F0BF6" w:rsidRPr="00506649" w:rsidRDefault="008F0BF6" w:rsidP="00506649">
            <w:pPr>
              <w:pStyle w:val="a3"/>
              <w:spacing w:after="150"/>
              <w:ind w:firstLine="851"/>
              <w:jc w:val="both"/>
              <w:rPr>
                <w:color w:val="000000" w:themeColor="text1"/>
                <w:shd w:val="clear" w:color="auto" w:fill="FFFFFF"/>
              </w:rPr>
            </w:pPr>
            <w:r w:rsidRPr="00506649">
              <w:rPr>
                <w:color w:val="000000" w:themeColor="text1"/>
                <w:shd w:val="clear" w:color="auto" w:fill="FFFFFF"/>
              </w:rPr>
              <w:t>В верхней части видна фигура правителя Древнего Египта. Он одет в тунику, завязанную через левое плечо и подпоясанную бычьим хвостом. Фараон представлен в «красной короне» правителей Нижнего Египта, увенчивающей его в знак победы над ними. В руках у него жезл и цеп. Он участвует в процессии вместе с шестью приближёнными к месту, где лежат враги. Двое из свиты изображены спереди и позади фараона и предположительно являются высшими чиновниками.</w:t>
            </w:r>
          </w:p>
          <w:p w:rsidR="008F0BF6" w:rsidRPr="00506649" w:rsidRDefault="008F0BF6" w:rsidP="00506649">
            <w:pPr>
              <w:pStyle w:val="a3"/>
              <w:spacing w:before="0" w:beforeAutospacing="0" w:after="150" w:afterAutospacing="0"/>
              <w:ind w:firstLine="851"/>
              <w:jc w:val="both"/>
              <w:rPr>
                <w:color w:val="000000" w:themeColor="text1"/>
                <w:shd w:val="clear" w:color="auto" w:fill="FFFFFF"/>
              </w:rPr>
            </w:pPr>
            <w:r w:rsidRPr="00506649">
              <w:rPr>
                <w:color w:val="000000" w:themeColor="text1"/>
                <w:shd w:val="clear" w:color="auto" w:fill="FFFFFF"/>
              </w:rPr>
              <w:t>Внизу изображён бык, разбивающий рогами вражескую стену и олицетворяющий фараона.</w:t>
            </w:r>
          </w:p>
        </w:tc>
        <w:tc>
          <w:tcPr>
            <w:tcW w:w="4673" w:type="dxa"/>
          </w:tcPr>
          <w:p w:rsidR="008F0BF6" w:rsidRPr="00506649" w:rsidRDefault="008F0BF6" w:rsidP="00506649">
            <w:pPr>
              <w:pStyle w:val="a3"/>
              <w:spacing w:before="0" w:beforeAutospacing="0" w:after="150" w:afterAutospacing="0"/>
              <w:ind w:firstLine="851"/>
              <w:jc w:val="both"/>
              <w:rPr>
                <w:color w:val="000000" w:themeColor="text1"/>
                <w:shd w:val="clear" w:color="auto" w:fill="FFFFFF"/>
              </w:rPr>
            </w:pPr>
            <w:r w:rsidRPr="00506649">
              <w:rPr>
                <w:color w:val="000000" w:themeColor="text1"/>
                <w:shd w:val="clear" w:color="auto" w:fill="FFFFFF"/>
              </w:rPr>
              <w:t>1)</w:t>
            </w:r>
          </w:p>
          <w:p w:rsidR="008F0BF6" w:rsidRPr="00506649" w:rsidRDefault="008F0BF6" w:rsidP="00506649">
            <w:pPr>
              <w:pStyle w:val="a3"/>
              <w:spacing w:before="0" w:beforeAutospacing="0" w:after="150" w:afterAutospacing="0"/>
              <w:ind w:firstLine="851"/>
              <w:jc w:val="both"/>
              <w:rPr>
                <w:color w:val="000000" w:themeColor="text1"/>
                <w:shd w:val="clear" w:color="auto" w:fill="FFFFFF"/>
              </w:rPr>
            </w:pPr>
            <w:r w:rsidRPr="00506649">
              <w:rPr>
                <w:noProof/>
                <w:color w:val="000000" w:themeColor="text1"/>
              </w:rPr>
              <w:t xml:space="preserve"> </w:t>
            </w:r>
            <w:r w:rsidRPr="00506649">
              <w:rPr>
                <w:noProof/>
                <w:color w:val="000000" w:themeColor="text1"/>
              </w:rPr>
              <w:drawing>
                <wp:inline distT="0" distB="0" distL="0" distR="0" wp14:anchorId="7A76D320" wp14:editId="3B8E7467">
                  <wp:extent cx="1653540" cy="2377440"/>
                  <wp:effectExtent l="0" t="0" r="3810" b="3810"/>
                  <wp:docPr id="9" name="Рисунок 9" descr="Narmer Pal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mer Palette.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0343" t="-971"/>
                          <a:stretch/>
                        </pic:blipFill>
                        <pic:spPr bwMode="auto">
                          <a:xfrm>
                            <a:off x="0" y="0"/>
                            <a:ext cx="1653540" cy="237744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F0BF6" w:rsidRPr="00506649" w:rsidTr="0060357F">
        <w:tc>
          <w:tcPr>
            <w:tcW w:w="4672" w:type="dxa"/>
          </w:tcPr>
          <w:p w:rsidR="008F0BF6" w:rsidRPr="00506649" w:rsidRDefault="008F0BF6" w:rsidP="00506649">
            <w:pPr>
              <w:pStyle w:val="a3"/>
              <w:shd w:val="clear" w:color="auto" w:fill="FFFFFF"/>
              <w:spacing w:before="120" w:beforeAutospacing="0" w:after="120" w:afterAutospacing="0"/>
              <w:ind w:firstLine="851"/>
              <w:jc w:val="both"/>
              <w:rPr>
                <w:color w:val="000000" w:themeColor="text1"/>
              </w:rPr>
            </w:pPr>
            <w:r w:rsidRPr="00506649">
              <w:rPr>
                <w:color w:val="000000" w:themeColor="text1"/>
                <w:shd w:val="clear" w:color="auto" w:fill="FFFFFF"/>
              </w:rPr>
              <w:t xml:space="preserve">Б) </w:t>
            </w:r>
            <w:r w:rsidRPr="00506649">
              <w:rPr>
                <w:color w:val="000000" w:themeColor="text1"/>
              </w:rPr>
              <w:t>На обратной стороне палетки изображён царь Нармер, который замахивается булавой на пленного северянина. Фараон держит пленного за волосы. Фигура Нармера занимает центр композиции. На нём те же одежды, но голову венчает уже «белая корона» Верхнего Египта. Над царём бог Гор в виде сокола держит в лапе верёвку. Голова пленника поднимается из иероглифического знака земли. Под изображением сокола помещены шесть стеблей папируса. Стебель папируса в египетской системе счёта означает тысячу. Сокол символизирует царя, захватившего пленников.</w:t>
            </w:r>
          </w:p>
          <w:p w:rsidR="008F0BF6" w:rsidRPr="00506649" w:rsidRDefault="008F0BF6" w:rsidP="00506649">
            <w:pPr>
              <w:pStyle w:val="a3"/>
              <w:shd w:val="clear" w:color="auto" w:fill="FFFFFF"/>
              <w:spacing w:before="120" w:beforeAutospacing="0" w:after="120" w:afterAutospacing="0"/>
              <w:ind w:firstLine="851"/>
              <w:jc w:val="both"/>
              <w:rPr>
                <w:color w:val="000000" w:themeColor="text1"/>
              </w:rPr>
            </w:pPr>
            <w:r w:rsidRPr="00506649">
              <w:rPr>
                <w:color w:val="000000" w:themeColor="text1"/>
              </w:rPr>
              <w:t>За головой пленника справа изображена острога, а под ней — прямоугольник с волнистыми линиями, что может означать наименование страны — «на берегу моря». Часть египтологов считает, что это ранние иероглифы, обозначающие «гарпун» и «озеро».</w:t>
            </w:r>
          </w:p>
          <w:p w:rsidR="008F0BF6" w:rsidRPr="00506649" w:rsidRDefault="008F0BF6" w:rsidP="00506649">
            <w:pPr>
              <w:pStyle w:val="a3"/>
              <w:shd w:val="clear" w:color="auto" w:fill="FFFFFF"/>
              <w:spacing w:before="120" w:beforeAutospacing="0" w:after="120" w:afterAutospacing="0"/>
              <w:ind w:firstLine="851"/>
              <w:jc w:val="both"/>
              <w:rPr>
                <w:color w:val="000000" w:themeColor="text1"/>
              </w:rPr>
            </w:pPr>
            <w:r w:rsidRPr="00506649">
              <w:rPr>
                <w:color w:val="000000" w:themeColor="text1"/>
              </w:rPr>
              <w:t xml:space="preserve">В нижней части палетки видны изображения убегающих врагов. Две распростёртые фигуры обнажённых мужчин могут изображать как пленённых, </w:t>
            </w:r>
            <w:r w:rsidRPr="00506649">
              <w:rPr>
                <w:color w:val="000000" w:themeColor="text1"/>
              </w:rPr>
              <w:lastRenderedPageBreak/>
              <w:t>так и мёртвых врагов. Их головы повёрнуты в противоположную сторону от фараона и носильщика сандалий.</w:t>
            </w:r>
          </w:p>
          <w:p w:rsidR="008F0BF6" w:rsidRPr="00506649" w:rsidRDefault="008F0BF6" w:rsidP="00506649">
            <w:pPr>
              <w:pStyle w:val="a3"/>
              <w:spacing w:before="0" w:beforeAutospacing="0" w:after="150" w:afterAutospacing="0"/>
              <w:ind w:firstLine="851"/>
              <w:jc w:val="both"/>
              <w:rPr>
                <w:color w:val="000000" w:themeColor="text1"/>
                <w:shd w:val="clear" w:color="auto" w:fill="FFFFFF"/>
              </w:rPr>
            </w:pPr>
          </w:p>
        </w:tc>
        <w:tc>
          <w:tcPr>
            <w:tcW w:w="4673" w:type="dxa"/>
          </w:tcPr>
          <w:p w:rsidR="008F0BF6" w:rsidRPr="00506649" w:rsidRDefault="008F0BF6" w:rsidP="00506649">
            <w:pPr>
              <w:pStyle w:val="a3"/>
              <w:spacing w:before="0" w:beforeAutospacing="0" w:after="150" w:afterAutospacing="0"/>
              <w:ind w:firstLine="851"/>
              <w:jc w:val="both"/>
              <w:rPr>
                <w:color w:val="000000" w:themeColor="text1"/>
                <w:shd w:val="clear" w:color="auto" w:fill="FFFFFF"/>
              </w:rPr>
            </w:pPr>
            <w:r w:rsidRPr="00506649">
              <w:rPr>
                <w:color w:val="000000" w:themeColor="text1"/>
                <w:shd w:val="clear" w:color="auto" w:fill="FFFFFF"/>
              </w:rPr>
              <w:lastRenderedPageBreak/>
              <w:t>2)</w:t>
            </w:r>
          </w:p>
          <w:p w:rsidR="008F0BF6" w:rsidRPr="00506649" w:rsidRDefault="008F0BF6" w:rsidP="00506649">
            <w:pPr>
              <w:pStyle w:val="a3"/>
              <w:spacing w:before="0" w:beforeAutospacing="0" w:after="150" w:afterAutospacing="0"/>
              <w:ind w:firstLine="851"/>
              <w:jc w:val="both"/>
              <w:rPr>
                <w:color w:val="000000" w:themeColor="text1"/>
                <w:shd w:val="clear" w:color="auto" w:fill="FFFFFF"/>
              </w:rPr>
            </w:pPr>
            <w:r w:rsidRPr="00506649">
              <w:rPr>
                <w:color w:val="000000" w:themeColor="text1"/>
              </w:rPr>
              <w:t xml:space="preserve"> </w:t>
            </w:r>
            <w:r w:rsidRPr="00506649">
              <w:rPr>
                <w:noProof/>
                <w:color w:val="000000" w:themeColor="text1"/>
              </w:rPr>
              <w:drawing>
                <wp:inline distT="0" distB="0" distL="0" distR="0" wp14:anchorId="63145DF8" wp14:editId="1F65E908">
                  <wp:extent cx="1729740" cy="2339340"/>
                  <wp:effectExtent l="0" t="0" r="3810" b="3810"/>
                  <wp:docPr id="8" name="Рисунок 8" descr="Narmer Pal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mer Palette.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 r="48054" b="647"/>
                          <a:stretch/>
                        </pic:blipFill>
                        <pic:spPr bwMode="auto">
                          <a:xfrm>
                            <a:off x="0" y="0"/>
                            <a:ext cx="1729740" cy="23393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41A87" w:rsidRPr="00506649" w:rsidRDefault="00B41A87" w:rsidP="00506649">
      <w:pPr>
        <w:pStyle w:val="a3"/>
        <w:shd w:val="clear" w:color="auto" w:fill="FFFFFF"/>
        <w:spacing w:before="0" w:beforeAutospacing="0" w:after="150" w:afterAutospacing="0"/>
        <w:ind w:firstLine="851"/>
        <w:jc w:val="both"/>
        <w:rPr>
          <w:i/>
          <w:shd w:val="clear" w:color="auto" w:fill="FFFFFF"/>
        </w:rPr>
      </w:pPr>
    </w:p>
    <w:p w:rsidR="008F0BF6" w:rsidRPr="00506649" w:rsidRDefault="008F0BF6" w:rsidP="00506649">
      <w:pPr>
        <w:pStyle w:val="a3"/>
        <w:shd w:val="clear" w:color="auto" w:fill="FFFFFF"/>
        <w:spacing w:before="0" w:beforeAutospacing="0" w:after="150" w:afterAutospacing="0"/>
        <w:ind w:firstLine="851"/>
        <w:jc w:val="both"/>
        <w:rPr>
          <w:i/>
          <w:shd w:val="clear" w:color="auto" w:fill="FFFFFF"/>
        </w:rPr>
      </w:pPr>
      <w:r w:rsidRPr="00506649">
        <w:rPr>
          <w:i/>
          <w:shd w:val="clear" w:color="auto" w:fill="FFFFFF"/>
        </w:rPr>
        <w:t>Вопросы:</w:t>
      </w:r>
    </w:p>
    <w:p w:rsidR="008F0BF6" w:rsidRPr="00506649" w:rsidRDefault="008F0BF6" w:rsidP="00506649">
      <w:pPr>
        <w:pStyle w:val="a3"/>
        <w:shd w:val="clear" w:color="auto" w:fill="FFFFFF"/>
        <w:spacing w:before="0" w:beforeAutospacing="0" w:after="150" w:afterAutospacing="0"/>
        <w:ind w:firstLine="851"/>
        <w:jc w:val="both"/>
        <w:rPr>
          <w:color w:val="000000" w:themeColor="text1"/>
          <w:shd w:val="clear" w:color="auto" w:fill="FFFFFF"/>
        </w:rPr>
      </w:pPr>
      <w:r w:rsidRPr="00506649">
        <w:rPr>
          <w:color w:val="000000" w:themeColor="text1"/>
          <w:shd w:val="clear" w:color="auto" w:fill="FFFFFF"/>
        </w:rPr>
        <w:t>1. Кто такой Нармер? Значение представленного памятника древней истории?</w:t>
      </w:r>
    </w:p>
    <w:p w:rsidR="008F0BF6" w:rsidRPr="00506649" w:rsidRDefault="008F0BF6" w:rsidP="00506649">
      <w:pPr>
        <w:pStyle w:val="a3"/>
        <w:shd w:val="clear" w:color="auto" w:fill="FFFFFF"/>
        <w:spacing w:before="0" w:beforeAutospacing="0" w:after="150" w:afterAutospacing="0"/>
        <w:ind w:firstLine="851"/>
        <w:jc w:val="both"/>
        <w:rPr>
          <w:color w:val="000000" w:themeColor="text1"/>
          <w:shd w:val="clear" w:color="auto" w:fill="FFFFFF"/>
        </w:rPr>
      </w:pPr>
      <w:r w:rsidRPr="00506649">
        <w:rPr>
          <w:color w:val="000000" w:themeColor="text1"/>
          <w:shd w:val="clear" w:color="auto" w:fill="FFFFFF"/>
        </w:rPr>
        <w:t>2. На палетке изображена фигура человека, чья должность считалась одной из самых почетных после фараона в Древнем Египте. Назовите эту должность.</w:t>
      </w:r>
    </w:p>
    <w:p w:rsidR="008F0BF6" w:rsidRPr="00506649" w:rsidRDefault="008F0BF6" w:rsidP="00506649">
      <w:pPr>
        <w:pStyle w:val="a3"/>
        <w:shd w:val="clear" w:color="auto" w:fill="FFFFFF"/>
        <w:spacing w:before="0" w:beforeAutospacing="0" w:after="150" w:afterAutospacing="0"/>
        <w:ind w:firstLine="851"/>
        <w:jc w:val="both"/>
        <w:rPr>
          <w:color w:val="000000" w:themeColor="text1"/>
          <w:shd w:val="clear" w:color="auto" w:fill="FFFFFF"/>
        </w:rPr>
      </w:pPr>
      <w:r w:rsidRPr="00506649">
        <w:rPr>
          <w:color w:val="000000" w:themeColor="text1"/>
          <w:shd w:val="clear" w:color="auto" w:fill="FFFFFF"/>
        </w:rPr>
        <w:t>3. Сколько пленников захватил фараон Нармер?</w:t>
      </w:r>
    </w:p>
    <w:p w:rsidR="00EE3142" w:rsidRPr="00506649" w:rsidRDefault="00B11DE9" w:rsidP="00506649">
      <w:pPr>
        <w:pStyle w:val="a3"/>
        <w:shd w:val="clear" w:color="auto" w:fill="FFFFFF"/>
        <w:spacing w:before="0" w:beforeAutospacing="0" w:after="150" w:afterAutospacing="0"/>
        <w:ind w:firstLine="851"/>
        <w:jc w:val="both"/>
        <w:rPr>
          <w:color w:val="000000" w:themeColor="text1"/>
        </w:rPr>
      </w:pPr>
      <w:r w:rsidRPr="00506649">
        <w:rPr>
          <w:color w:val="000000" w:themeColor="text1"/>
        </w:rPr>
        <w:t xml:space="preserve">Рассмотрим пример работы и с другими видами источников, представленными сплошным и </w:t>
      </w:r>
      <w:proofErr w:type="spellStart"/>
      <w:r w:rsidRPr="00506649">
        <w:rPr>
          <w:color w:val="000000" w:themeColor="text1"/>
        </w:rPr>
        <w:t>несплошным</w:t>
      </w:r>
      <w:proofErr w:type="spellEnd"/>
      <w:r w:rsidRPr="00506649">
        <w:rPr>
          <w:color w:val="000000" w:themeColor="text1"/>
        </w:rPr>
        <w:t xml:space="preserve"> текстами. </w:t>
      </w:r>
      <w:r w:rsidR="00EE3142" w:rsidRPr="00506649">
        <w:rPr>
          <w:color w:val="000000" w:themeColor="text1"/>
        </w:rPr>
        <w:t xml:space="preserve">Перед вами на слайде – используемые источники информации и рабочий лист с интеллект-картой. Всё это для изучения темы «Завоевательные походы Тутмоса </w:t>
      </w:r>
      <w:r w:rsidR="00EE3142" w:rsidRPr="00506649">
        <w:rPr>
          <w:color w:val="000000" w:themeColor="text1"/>
          <w:lang w:val="en-US"/>
        </w:rPr>
        <w:t>III</w:t>
      </w:r>
      <w:r w:rsidR="00EE3142" w:rsidRPr="00506649">
        <w:rPr>
          <w:color w:val="000000" w:themeColor="text1"/>
        </w:rPr>
        <w:t>».</w:t>
      </w:r>
      <w:r w:rsidR="00DA5453" w:rsidRPr="00506649">
        <w:rPr>
          <w:color w:val="000000" w:themeColor="text1"/>
        </w:rPr>
        <w:t xml:space="preserve"> З</w:t>
      </w:r>
      <w:r w:rsidR="008B4E7B" w:rsidRPr="00506649">
        <w:rPr>
          <w:color w:val="000000" w:themeColor="text1"/>
        </w:rPr>
        <w:t xml:space="preserve">адача </w:t>
      </w:r>
      <w:r w:rsidR="00DA5453" w:rsidRPr="00506649">
        <w:rPr>
          <w:color w:val="000000" w:themeColor="text1"/>
        </w:rPr>
        <w:t xml:space="preserve">учащихся </w:t>
      </w:r>
      <w:r w:rsidR="008B4E7B" w:rsidRPr="00506649">
        <w:rPr>
          <w:color w:val="000000" w:themeColor="text1"/>
        </w:rPr>
        <w:t>- н</w:t>
      </w:r>
      <w:r w:rsidRPr="00506649">
        <w:rPr>
          <w:color w:val="000000" w:themeColor="text1"/>
        </w:rPr>
        <w:t>а основе исторической карты «Древний Египет»</w:t>
      </w:r>
      <w:r w:rsidR="007A75E1" w:rsidRPr="00506649">
        <w:rPr>
          <w:color w:val="000000" w:themeColor="text1"/>
        </w:rPr>
        <w:t>,</w:t>
      </w:r>
      <w:r w:rsidR="00EE3142" w:rsidRPr="00506649">
        <w:rPr>
          <w:color w:val="000000" w:themeColor="text1"/>
        </w:rPr>
        <w:t xml:space="preserve"> отрывка из древнеегипетской летописи </w:t>
      </w:r>
      <w:r w:rsidRPr="00506649">
        <w:rPr>
          <w:color w:val="000000" w:themeColor="text1"/>
        </w:rPr>
        <w:t xml:space="preserve">заполнить </w:t>
      </w:r>
      <w:r w:rsidR="00DB5F02" w:rsidRPr="00506649">
        <w:rPr>
          <w:color w:val="000000" w:themeColor="text1"/>
        </w:rPr>
        <w:t>недостающие элементы в интеллект-карте</w:t>
      </w:r>
      <w:r w:rsidR="00EE3142" w:rsidRPr="00506649">
        <w:rPr>
          <w:color w:val="000000" w:themeColor="text1"/>
        </w:rPr>
        <w:t>. Для начала рассказываю о принципах со</w:t>
      </w:r>
      <w:r w:rsidR="00DB5F02" w:rsidRPr="00506649">
        <w:rPr>
          <w:color w:val="000000" w:themeColor="text1"/>
        </w:rPr>
        <w:t>ставления любой интеллект-карты, далее раздаю рабочие листы с заданием и алгоритмом действий</w:t>
      </w:r>
      <w:r w:rsidR="00EE3142" w:rsidRPr="00506649">
        <w:rPr>
          <w:color w:val="000000" w:themeColor="text1"/>
        </w:rPr>
        <w:t xml:space="preserve">. </w:t>
      </w:r>
      <w:r w:rsidR="00965B57" w:rsidRPr="00506649">
        <w:rPr>
          <w:color w:val="000000" w:themeColor="text1"/>
        </w:rPr>
        <w:t xml:space="preserve">В интеллект-карте заполнены основные направления походов Тутмоса </w:t>
      </w:r>
      <w:r w:rsidR="00965B57" w:rsidRPr="00506649">
        <w:rPr>
          <w:color w:val="000000" w:themeColor="text1"/>
          <w:lang w:val="en-US"/>
        </w:rPr>
        <w:t>III</w:t>
      </w:r>
      <w:r w:rsidR="00965B57" w:rsidRPr="00506649">
        <w:rPr>
          <w:color w:val="000000" w:themeColor="text1"/>
        </w:rPr>
        <w:t>, учащиеся же должны найти страны, которые завоевал фараон, а также результат этого похода</w:t>
      </w:r>
      <w:r w:rsidR="007A75E1" w:rsidRPr="00506649">
        <w:rPr>
          <w:color w:val="000000" w:themeColor="text1"/>
        </w:rPr>
        <w:t xml:space="preserve"> или битвы. </w:t>
      </w:r>
      <w:r w:rsidR="00EE3142" w:rsidRPr="00506649">
        <w:rPr>
          <w:color w:val="000000" w:themeColor="text1"/>
        </w:rPr>
        <w:t xml:space="preserve">Работать </w:t>
      </w:r>
      <w:r w:rsidR="007A75E1" w:rsidRPr="00506649">
        <w:rPr>
          <w:color w:val="000000" w:themeColor="text1"/>
        </w:rPr>
        <w:t>предлагаю в паре</w:t>
      </w:r>
      <w:r w:rsidR="00EE3142" w:rsidRPr="00506649">
        <w:rPr>
          <w:color w:val="000000" w:themeColor="text1"/>
        </w:rPr>
        <w:t xml:space="preserve">. По окончании времени учащиеся заполняют </w:t>
      </w:r>
      <w:r w:rsidR="00DB5F02" w:rsidRPr="00506649">
        <w:rPr>
          <w:color w:val="000000" w:themeColor="text1"/>
        </w:rPr>
        <w:t>интеллект-карту</w:t>
      </w:r>
      <w:r w:rsidR="00EE3142" w:rsidRPr="00506649">
        <w:rPr>
          <w:color w:val="000000" w:themeColor="text1"/>
        </w:rPr>
        <w:t xml:space="preserve"> уже на доске. Далее </w:t>
      </w:r>
      <w:r w:rsidR="00C61E44" w:rsidRPr="00506649">
        <w:rPr>
          <w:color w:val="000000" w:themeColor="text1"/>
        </w:rPr>
        <w:t>рассказывают</w:t>
      </w:r>
      <w:r w:rsidR="00EE3142" w:rsidRPr="00506649">
        <w:rPr>
          <w:color w:val="000000" w:themeColor="text1"/>
        </w:rPr>
        <w:t xml:space="preserve"> о военных</w:t>
      </w:r>
      <w:r w:rsidR="008B4E7B" w:rsidRPr="00506649">
        <w:rPr>
          <w:color w:val="000000" w:themeColor="text1"/>
        </w:rPr>
        <w:t xml:space="preserve"> походах фараонов</w:t>
      </w:r>
      <w:r w:rsidR="00C61E44" w:rsidRPr="00506649">
        <w:rPr>
          <w:color w:val="000000" w:themeColor="text1"/>
        </w:rPr>
        <w:t>, делают</w:t>
      </w:r>
      <w:r w:rsidR="00AA3E04" w:rsidRPr="00506649">
        <w:rPr>
          <w:color w:val="000000" w:themeColor="text1"/>
        </w:rPr>
        <w:t xml:space="preserve"> выводы.</w:t>
      </w:r>
    </w:p>
    <w:p w:rsidR="00B6034F" w:rsidRPr="00506649" w:rsidRDefault="00A1600F" w:rsidP="00506649">
      <w:pPr>
        <w:pStyle w:val="a3"/>
        <w:shd w:val="clear" w:color="auto" w:fill="FFFFFF"/>
        <w:spacing w:before="0" w:beforeAutospacing="0" w:after="150" w:afterAutospacing="0"/>
        <w:ind w:firstLine="851"/>
        <w:jc w:val="both"/>
        <w:rPr>
          <w:b/>
          <w:color w:val="000000" w:themeColor="text1"/>
        </w:rPr>
      </w:pPr>
      <w:r w:rsidRPr="00506649">
        <w:rPr>
          <w:b/>
          <w:color w:val="000000" w:themeColor="text1"/>
        </w:rPr>
        <w:t>Задание.</w:t>
      </w:r>
    </w:p>
    <w:p w:rsidR="00740B33" w:rsidRPr="00506649" w:rsidRDefault="00A473E7" w:rsidP="00506649">
      <w:pPr>
        <w:ind w:firstLine="851"/>
        <w:jc w:val="both"/>
        <w:rPr>
          <w:rFonts w:ascii="Times New Roman" w:hAnsi="Times New Roman" w:cs="Times New Roman"/>
          <w:noProof/>
          <w:color w:val="000000" w:themeColor="text1"/>
          <w:sz w:val="24"/>
          <w:szCs w:val="24"/>
        </w:rPr>
      </w:pPr>
      <w:r w:rsidRPr="00506649">
        <w:rPr>
          <w:rFonts w:ascii="Times New Roman" w:hAnsi="Times New Roman" w:cs="Times New Roman"/>
          <w:color w:val="000000" w:themeColor="text1"/>
          <w:sz w:val="24"/>
          <w:szCs w:val="24"/>
        </w:rPr>
        <w:t>«</w:t>
      </w:r>
      <w:r w:rsidR="002C023E" w:rsidRPr="00506649">
        <w:rPr>
          <w:rFonts w:ascii="Times New Roman" w:hAnsi="Times New Roman" w:cs="Times New Roman"/>
          <w:color w:val="000000" w:themeColor="text1"/>
          <w:sz w:val="24"/>
          <w:szCs w:val="24"/>
        </w:rPr>
        <w:t>Вам необходимо рассказать о походах фараона Т</w:t>
      </w:r>
      <w:r w:rsidR="002839D7" w:rsidRPr="00506649">
        <w:rPr>
          <w:rFonts w:ascii="Times New Roman" w:hAnsi="Times New Roman" w:cs="Times New Roman"/>
          <w:color w:val="000000" w:themeColor="text1"/>
          <w:sz w:val="24"/>
          <w:szCs w:val="24"/>
        </w:rPr>
        <w:t xml:space="preserve">утмоса III. Для этого заполнить интеллект-карту </w:t>
      </w:r>
      <w:r w:rsidR="002C023E" w:rsidRPr="00506649">
        <w:rPr>
          <w:rFonts w:ascii="Times New Roman" w:hAnsi="Times New Roman" w:cs="Times New Roman"/>
          <w:color w:val="000000" w:themeColor="text1"/>
          <w:sz w:val="24"/>
          <w:szCs w:val="24"/>
        </w:rPr>
        <w:t>«</w:t>
      </w:r>
      <w:r w:rsidR="002839D7" w:rsidRPr="00506649">
        <w:rPr>
          <w:rFonts w:ascii="Times New Roman" w:hAnsi="Times New Roman" w:cs="Times New Roman"/>
          <w:color w:val="000000" w:themeColor="text1"/>
          <w:sz w:val="24"/>
          <w:szCs w:val="24"/>
        </w:rPr>
        <w:t>Зав</w:t>
      </w:r>
      <w:r w:rsidR="003C6D25" w:rsidRPr="00506649">
        <w:rPr>
          <w:rFonts w:ascii="Times New Roman" w:hAnsi="Times New Roman" w:cs="Times New Roman"/>
          <w:color w:val="000000" w:themeColor="text1"/>
          <w:sz w:val="24"/>
          <w:szCs w:val="24"/>
        </w:rPr>
        <w:t xml:space="preserve">оевательные походы Тутмоса III». </w:t>
      </w:r>
      <w:r w:rsidR="002C023E" w:rsidRPr="00506649">
        <w:rPr>
          <w:rFonts w:ascii="Times New Roman" w:hAnsi="Times New Roman" w:cs="Times New Roman"/>
          <w:color w:val="000000" w:themeColor="text1"/>
          <w:sz w:val="24"/>
          <w:szCs w:val="24"/>
        </w:rPr>
        <w:t xml:space="preserve">В процессе </w:t>
      </w:r>
      <w:r w:rsidR="003C6D25" w:rsidRPr="00506649">
        <w:rPr>
          <w:rFonts w:ascii="Times New Roman" w:hAnsi="Times New Roman" w:cs="Times New Roman"/>
          <w:color w:val="000000" w:themeColor="text1"/>
          <w:sz w:val="24"/>
          <w:szCs w:val="24"/>
        </w:rPr>
        <w:t xml:space="preserve">ее </w:t>
      </w:r>
      <w:r w:rsidR="002C023E" w:rsidRPr="00506649">
        <w:rPr>
          <w:rFonts w:ascii="Times New Roman" w:hAnsi="Times New Roman" w:cs="Times New Roman"/>
          <w:color w:val="000000" w:themeColor="text1"/>
          <w:sz w:val="24"/>
          <w:szCs w:val="24"/>
        </w:rPr>
        <w:t xml:space="preserve">заполнения используйте карту в атласе на с.6 </w:t>
      </w:r>
      <w:r w:rsidR="00DB7084" w:rsidRPr="00506649">
        <w:rPr>
          <w:rFonts w:ascii="Times New Roman" w:hAnsi="Times New Roman" w:cs="Times New Roman"/>
          <w:color w:val="000000" w:themeColor="text1"/>
          <w:sz w:val="24"/>
          <w:szCs w:val="24"/>
        </w:rPr>
        <w:t>(</w:t>
      </w:r>
      <w:r w:rsidR="002C023E" w:rsidRPr="00506649">
        <w:rPr>
          <w:rFonts w:ascii="Times New Roman" w:hAnsi="Times New Roman" w:cs="Times New Roman"/>
          <w:color w:val="000000" w:themeColor="text1"/>
          <w:sz w:val="24"/>
          <w:szCs w:val="24"/>
        </w:rPr>
        <w:t>«Древний Египет»</w:t>
      </w:r>
      <w:r w:rsidR="00DB7084" w:rsidRPr="00506649">
        <w:rPr>
          <w:rFonts w:ascii="Times New Roman" w:hAnsi="Times New Roman" w:cs="Times New Roman"/>
          <w:color w:val="000000" w:themeColor="text1"/>
          <w:sz w:val="24"/>
          <w:szCs w:val="24"/>
        </w:rPr>
        <w:t>)</w:t>
      </w:r>
      <w:r w:rsidR="002C023E" w:rsidRPr="00506649">
        <w:rPr>
          <w:rFonts w:ascii="Times New Roman" w:hAnsi="Times New Roman" w:cs="Times New Roman"/>
          <w:color w:val="000000" w:themeColor="text1"/>
          <w:sz w:val="24"/>
          <w:szCs w:val="24"/>
        </w:rPr>
        <w:t>, а также отрывок из источника – древнеегипетской летописи</w:t>
      </w:r>
      <w:r w:rsidRPr="00506649">
        <w:rPr>
          <w:rFonts w:ascii="Times New Roman" w:hAnsi="Times New Roman" w:cs="Times New Roman"/>
          <w:color w:val="000000" w:themeColor="text1"/>
          <w:sz w:val="24"/>
          <w:szCs w:val="24"/>
        </w:rPr>
        <w:t>»</w:t>
      </w:r>
      <w:r w:rsidR="002C023E" w:rsidRPr="00506649">
        <w:rPr>
          <w:rFonts w:ascii="Times New Roman" w:hAnsi="Times New Roman" w:cs="Times New Roman"/>
          <w:color w:val="000000" w:themeColor="text1"/>
          <w:sz w:val="24"/>
          <w:szCs w:val="24"/>
        </w:rPr>
        <w:t>.</w:t>
      </w:r>
      <w:r w:rsidR="00574F11" w:rsidRPr="00506649">
        <w:rPr>
          <w:rFonts w:ascii="Times New Roman" w:hAnsi="Times New Roman" w:cs="Times New Roman"/>
          <w:noProof/>
          <w:color w:val="000000" w:themeColor="text1"/>
          <w:sz w:val="24"/>
          <w:szCs w:val="24"/>
        </w:rPr>
        <w:t xml:space="preserve"> </w:t>
      </w:r>
    </w:p>
    <w:p w:rsidR="003C6D25" w:rsidRPr="00506649" w:rsidRDefault="003C6D25" w:rsidP="00506649">
      <w:pPr>
        <w:ind w:firstLine="851"/>
        <w:jc w:val="both"/>
        <w:rPr>
          <w:rFonts w:ascii="Times New Roman" w:hAnsi="Times New Roman" w:cs="Times New Roman"/>
          <w:noProof/>
          <w:color w:val="000000" w:themeColor="text1"/>
          <w:sz w:val="24"/>
          <w:szCs w:val="24"/>
        </w:rPr>
      </w:pPr>
      <w:r w:rsidRPr="00506649">
        <w:rPr>
          <w:rFonts w:ascii="Times New Roman" w:hAnsi="Times New Roman" w:cs="Times New Roman"/>
          <w:noProof/>
          <w:color w:val="000000" w:themeColor="text1"/>
          <w:sz w:val="24"/>
          <w:szCs w:val="24"/>
        </w:rPr>
        <w:t xml:space="preserve">Ребятам </w:t>
      </w:r>
      <w:r w:rsidR="00A473E7" w:rsidRPr="00506649">
        <w:rPr>
          <w:rFonts w:ascii="Times New Roman" w:hAnsi="Times New Roman" w:cs="Times New Roman"/>
          <w:noProof/>
          <w:color w:val="000000" w:themeColor="text1"/>
          <w:sz w:val="24"/>
          <w:szCs w:val="24"/>
        </w:rPr>
        <w:t>предлагается</w:t>
      </w:r>
      <w:r w:rsidRPr="00506649">
        <w:rPr>
          <w:rFonts w:ascii="Times New Roman" w:hAnsi="Times New Roman" w:cs="Times New Roman"/>
          <w:noProof/>
          <w:color w:val="000000" w:themeColor="text1"/>
          <w:sz w:val="24"/>
          <w:szCs w:val="24"/>
        </w:rPr>
        <w:t xml:space="preserve"> проанализировать полученную информацию, заполнить интеллект-карту, а затем на основе ее – составить рассказ о походах, их результатах, сделать соответствующие выводы о политике фараона Тутмоса </w:t>
      </w:r>
      <w:r w:rsidRPr="00506649">
        <w:rPr>
          <w:rFonts w:ascii="Times New Roman" w:hAnsi="Times New Roman" w:cs="Times New Roman"/>
          <w:noProof/>
          <w:color w:val="000000" w:themeColor="text1"/>
          <w:sz w:val="24"/>
          <w:szCs w:val="24"/>
          <w:lang w:val="en-US"/>
        </w:rPr>
        <w:t>III</w:t>
      </w:r>
      <w:r w:rsidRPr="00506649">
        <w:rPr>
          <w:rFonts w:ascii="Times New Roman" w:hAnsi="Times New Roman" w:cs="Times New Roman"/>
          <w:noProof/>
          <w:color w:val="000000" w:themeColor="text1"/>
          <w:sz w:val="24"/>
          <w:szCs w:val="24"/>
        </w:rPr>
        <w:t>.</w:t>
      </w:r>
    </w:p>
    <w:p w:rsidR="003C6D25" w:rsidRPr="00506649" w:rsidRDefault="003C6D25" w:rsidP="00506649">
      <w:pPr>
        <w:ind w:firstLine="851"/>
        <w:jc w:val="both"/>
        <w:rPr>
          <w:rFonts w:ascii="Times New Roman" w:hAnsi="Times New Roman" w:cs="Times New Roman"/>
          <w:noProof/>
          <w:color w:val="000000" w:themeColor="text1"/>
          <w:sz w:val="24"/>
          <w:szCs w:val="24"/>
        </w:rPr>
      </w:pPr>
    </w:p>
    <w:p w:rsidR="00740B33" w:rsidRPr="00506649" w:rsidRDefault="00740B33" w:rsidP="00506649">
      <w:pPr>
        <w:ind w:firstLine="851"/>
        <w:jc w:val="both"/>
        <w:rPr>
          <w:rFonts w:ascii="Times New Roman" w:hAnsi="Times New Roman" w:cs="Times New Roman"/>
          <w:noProof/>
          <w:color w:val="000000" w:themeColor="text1"/>
          <w:sz w:val="24"/>
          <w:szCs w:val="24"/>
        </w:rPr>
      </w:pPr>
    </w:p>
    <w:p w:rsidR="00740B33" w:rsidRPr="00506649" w:rsidRDefault="002C023E" w:rsidP="00506649">
      <w:pPr>
        <w:ind w:firstLine="851"/>
        <w:jc w:val="both"/>
        <w:rPr>
          <w:rFonts w:ascii="Times New Roman" w:hAnsi="Times New Roman" w:cs="Times New Roman"/>
          <w:noProof/>
          <w:color w:val="000000" w:themeColor="text1"/>
          <w:sz w:val="24"/>
          <w:szCs w:val="24"/>
        </w:rPr>
      </w:pPr>
      <w:r w:rsidRPr="00506649">
        <w:rPr>
          <w:rFonts w:ascii="Times New Roman" w:hAnsi="Times New Roman" w:cs="Times New Roman"/>
          <w:noProof/>
          <w:color w:val="000000" w:themeColor="text1"/>
          <w:sz w:val="24"/>
          <w:szCs w:val="24"/>
          <w:lang w:eastAsia="ru-RU"/>
        </w:rPr>
        <w:lastRenderedPageBreak/>
        <w:drawing>
          <wp:inline distT="0" distB="0" distL="0" distR="0" wp14:anchorId="7BD51073" wp14:editId="37E51233">
            <wp:extent cx="4486275" cy="5501284"/>
            <wp:effectExtent l="0" t="0" r="0" b="4445"/>
            <wp:docPr id="7" name="Рисунок 7" descr="Древний Египет, 3500-332 гг. до н.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ревний Египет, 3500-332 гг. до н.э."/>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6275" cy="5501284"/>
                    </a:xfrm>
                    <a:prstGeom prst="rect">
                      <a:avLst/>
                    </a:prstGeom>
                    <a:noFill/>
                    <a:ln>
                      <a:noFill/>
                    </a:ln>
                  </pic:spPr>
                </pic:pic>
              </a:graphicData>
            </a:graphic>
          </wp:inline>
        </w:drawing>
      </w:r>
    </w:p>
    <w:p w:rsidR="00740B33" w:rsidRPr="00506649" w:rsidRDefault="00740B33" w:rsidP="00506649">
      <w:pPr>
        <w:ind w:firstLine="851"/>
        <w:jc w:val="both"/>
        <w:rPr>
          <w:rFonts w:ascii="Times New Roman" w:hAnsi="Times New Roman" w:cs="Times New Roman"/>
          <w:noProof/>
          <w:color w:val="000000" w:themeColor="text1"/>
          <w:sz w:val="24"/>
          <w:szCs w:val="24"/>
        </w:rPr>
      </w:pPr>
    </w:p>
    <w:p w:rsidR="003C6D25" w:rsidRPr="00506649" w:rsidRDefault="00DB7084" w:rsidP="00506649">
      <w:pPr>
        <w:pStyle w:val="a3"/>
        <w:shd w:val="clear" w:color="auto" w:fill="FFFFFF"/>
        <w:spacing w:before="0" w:beforeAutospacing="0" w:after="150" w:afterAutospacing="0"/>
        <w:ind w:firstLine="851"/>
        <w:jc w:val="both"/>
        <w:rPr>
          <w:color w:val="000000" w:themeColor="text1"/>
          <w:lang w:val="en-US"/>
        </w:rPr>
      </w:pPr>
      <w:r w:rsidRPr="00506649">
        <w:rPr>
          <w:noProof/>
          <w:color w:val="000000" w:themeColor="text1"/>
        </w:rPr>
        <w:lastRenderedPageBreak/>
        <w:drawing>
          <wp:inline distT="0" distB="0" distL="0" distR="0" wp14:anchorId="69F80345" wp14:editId="6AA2589D">
            <wp:extent cx="4676190" cy="665714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76190" cy="6657143"/>
                    </a:xfrm>
                    <a:prstGeom prst="rect">
                      <a:avLst/>
                    </a:prstGeom>
                  </pic:spPr>
                </pic:pic>
              </a:graphicData>
            </a:graphic>
          </wp:inline>
        </w:drawing>
      </w:r>
    </w:p>
    <w:p w:rsidR="00DB7084" w:rsidRPr="00506649" w:rsidRDefault="00DB7084" w:rsidP="00506649">
      <w:pPr>
        <w:pStyle w:val="a3"/>
        <w:shd w:val="clear" w:color="auto" w:fill="FFFFFF"/>
        <w:spacing w:before="0" w:beforeAutospacing="0" w:after="150" w:afterAutospacing="0"/>
        <w:ind w:firstLine="851"/>
        <w:jc w:val="both"/>
        <w:rPr>
          <w:color w:val="000000" w:themeColor="text1"/>
          <w:lang w:val="en-US"/>
        </w:rPr>
      </w:pPr>
      <w:r w:rsidRPr="00506649">
        <w:rPr>
          <w:noProof/>
          <w:color w:val="000000" w:themeColor="text1"/>
        </w:rPr>
        <w:lastRenderedPageBreak/>
        <w:drawing>
          <wp:inline distT="0" distB="0" distL="0" distR="0" wp14:anchorId="712E641C" wp14:editId="1BC387A7">
            <wp:extent cx="4685714" cy="6695238"/>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5714" cy="6695238"/>
                    </a:xfrm>
                    <a:prstGeom prst="rect">
                      <a:avLst/>
                    </a:prstGeom>
                  </pic:spPr>
                </pic:pic>
              </a:graphicData>
            </a:graphic>
          </wp:inline>
        </w:drawing>
      </w:r>
    </w:p>
    <w:p w:rsidR="00302D87" w:rsidRPr="00506649" w:rsidRDefault="00302D87" w:rsidP="00506649">
      <w:pPr>
        <w:pStyle w:val="a3"/>
        <w:shd w:val="clear" w:color="auto" w:fill="FFFFFF"/>
        <w:spacing w:before="0" w:beforeAutospacing="0" w:after="150" w:afterAutospacing="0"/>
        <w:ind w:firstLine="851"/>
        <w:jc w:val="both"/>
        <w:rPr>
          <w:color w:val="000000" w:themeColor="text1"/>
          <w:shd w:val="clear" w:color="auto" w:fill="FFFFFF"/>
        </w:rPr>
      </w:pPr>
    </w:p>
    <w:p w:rsidR="00884B8A" w:rsidRPr="00506649" w:rsidRDefault="00884B8A" w:rsidP="00506649">
      <w:pPr>
        <w:pStyle w:val="a3"/>
        <w:shd w:val="clear" w:color="auto" w:fill="FFFFFF"/>
        <w:spacing w:before="0" w:beforeAutospacing="0" w:after="150" w:afterAutospacing="0"/>
        <w:ind w:firstLine="851"/>
        <w:jc w:val="both"/>
        <w:rPr>
          <w:bCs/>
          <w:color w:val="000000" w:themeColor="text1"/>
        </w:rPr>
      </w:pPr>
      <w:r w:rsidRPr="00506649">
        <w:rPr>
          <w:bCs/>
          <w:color w:val="000000" w:themeColor="text1"/>
        </w:rPr>
        <w:t>Уроки истории предполагают использование огромного количества информации. Важно научить учащихся работать с источником, уметь анализировать его, сравнивать и сопоставлять информацию, критически оценивать текст и делать выводы. Для этого необходимо использовать большое разнообразие текстов совершенно разных форматов и уровней сложности в соответствии с возрастными особенностями и способностями обучающихся.</w:t>
      </w:r>
    </w:p>
    <w:p w:rsidR="00C324A1" w:rsidRPr="00506649" w:rsidRDefault="00C324A1" w:rsidP="00506649">
      <w:pPr>
        <w:pStyle w:val="a3"/>
        <w:shd w:val="clear" w:color="auto" w:fill="FFFFFF"/>
        <w:spacing w:before="0" w:beforeAutospacing="0" w:after="150" w:afterAutospacing="0"/>
        <w:ind w:firstLine="851"/>
        <w:jc w:val="both"/>
        <w:rPr>
          <w:color w:val="000000" w:themeColor="text1"/>
          <w:shd w:val="clear" w:color="auto" w:fill="FFFFFF"/>
        </w:rPr>
      </w:pPr>
    </w:p>
    <w:p w:rsidR="00843DA0" w:rsidRPr="00506649" w:rsidRDefault="00843DA0" w:rsidP="00506649">
      <w:pPr>
        <w:pStyle w:val="a3"/>
        <w:shd w:val="clear" w:color="auto" w:fill="FFFFFF"/>
        <w:spacing w:after="150"/>
        <w:ind w:firstLine="851"/>
        <w:jc w:val="both"/>
        <w:rPr>
          <w:color w:val="000000" w:themeColor="text1"/>
          <w:shd w:val="clear" w:color="auto" w:fill="FFFFFF"/>
        </w:rPr>
      </w:pPr>
      <w:r w:rsidRPr="00506649">
        <w:rPr>
          <w:color w:val="000000" w:themeColor="text1"/>
          <w:shd w:val="clear" w:color="auto" w:fill="FFFFFF"/>
        </w:rPr>
        <w:t xml:space="preserve"> </w:t>
      </w:r>
    </w:p>
    <w:sectPr w:rsidR="00843DA0" w:rsidRPr="00506649" w:rsidSect="00DA54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581F"/>
    <w:multiLevelType w:val="multilevel"/>
    <w:tmpl w:val="C9E0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972A3"/>
    <w:multiLevelType w:val="multilevel"/>
    <w:tmpl w:val="67DC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24EC0"/>
    <w:multiLevelType w:val="multilevel"/>
    <w:tmpl w:val="E74C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F669EF"/>
    <w:multiLevelType w:val="multilevel"/>
    <w:tmpl w:val="875A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B6E5D"/>
    <w:multiLevelType w:val="hybridMultilevel"/>
    <w:tmpl w:val="92BC9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46395C"/>
    <w:multiLevelType w:val="multilevel"/>
    <w:tmpl w:val="8746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2D28FE"/>
    <w:multiLevelType w:val="multilevel"/>
    <w:tmpl w:val="BB2C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886878"/>
    <w:multiLevelType w:val="multilevel"/>
    <w:tmpl w:val="3A06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DE62BB"/>
    <w:multiLevelType w:val="multilevel"/>
    <w:tmpl w:val="C0FA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5"/>
  </w:num>
  <w:num w:numId="4">
    <w:abstractNumId w:val="1"/>
  </w:num>
  <w:num w:numId="5">
    <w:abstractNumId w:val="0"/>
  </w:num>
  <w:num w:numId="6">
    <w:abstractNumId w:val="2"/>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66"/>
    <w:rsid w:val="00027B52"/>
    <w:rsid w:val="0003664E"/>
    <w:rsid w:val="001347D6"/>
    <w:rsid w:val="001D3CA5"/>
    <w:rsid w:val="00232DA6"/>
    <w:rsid w:val="002428ED"/>
    <w:rsid w:val="00243005"/>
    <w:rsid w:val="002574B0"/>
    <w:rsid w:val="002839D7"/>
    <w:rsid w:val="002A2492"/>
    <w:rsid w:val="002C023E"/>
    <w:rsid w:val="002C2ACB"/>
    <w:rsid w:val="00302D87"/>
    <w:rsid w:val="00334D81"/>
    <w:rsid w:val="003629A6"/>
    <w:rsid w:val="003B5333"/>
    <w:rsid w:val="003B66A1"/>
    <w:rsid w:val="003C6D25"/>
    <w:rsid w:val="003E6467"/>
    <w:rsid w:val="003F32C1"/>
    <w:rsid w:val="003F773C"/>
    <w:rsid w:val="00485F4B"/>
    <w:rsid w:val="00492203"/>
    <w:rsid w:val="00506649"/>
    <w:rsid w:val="00574F11"/>
    <w:rsid w:val="00590D4A"/>
    <w:rsid w:val="00607623"/>
    <w:rsid w:val="00625EC6"/>
    <w:rsid w:val="00626266"/>
    <w:rsid w:val="006B01A9"/>
    <w:rsid w:val="006B28B8"/>
    <w:rsid w:val="006D5DFF"/>
    <w:rsid w:val="007404EB"/>
    <w:rsid w:val="00740B33"/>
    <w:rsid w:val="0075450A"/>
    <w:rsid w:val="00782543"/>
    <w:rsid w:val="00792606"/>
    <w:rsid w:val="007A75E1"/>
    <w:rsid w:val="008075DA"/>
    <w:rsid w:val="00831DC4"/>
    <w:rsid w:val="008346E4"/>
    <w:rsid w:val="00842C4C"/>
    <w:rsid w:val="00843DA0"/>
    <w:rsid w:val="00882341"/>
    <w:rsid w:val="00884B8A"/>
    <w:rsid w:val="0088799A"/>
    <w:rsid w:val="008B4E7B"/>
    <w:rsid w:val="008F0BF6"/>
    <w:rsid w:val="008F575A"/>
    <w:rsid w:val="009156D4"/>
    <w:rsid w:val="009218DC"/>
    <w:rsid w:val="00932316"/>
    <w:rsid w:val="00965B57"/>
    <w:rsid w:val="00A04EB5"/>
    <w:rsid w:val="00A1600F"/>
    <w:rsid w:val="00A25A2C"/>
    <w:rsid w:val="00A473E7"/>
    <w:rsid w:val="00A47E58"/>
    <w:rsid w:val="00A969CD"/>
    <w:rsid w:val="00AA3E04"/>
    <w:rsid w:val="00AA79A1"/>
    <w:rsid w:val="00AE644E"/>
    <w:rsid w:val="00B11DE9"/>
    <w:rsid w:val="00B31F49"/>
    <w:rsid w:val="00B41A87"/>
    <w:rsid w:val="00B51F97"/>
    <w:rsid w:val="00B57B1E"/>
    <w:rsid w:val="00B6034F"/>
    <w:rsid w:val="00BF23BA"/>
    <w:rsid w:val="00BF7D90"/>
    <w:rsid w:val="00C324A1"/>
    <w:rsid w:val="00C61E44"/>
    <w:rsid w:val="00CE0F39"/>
    <w:rsid w:val="00D24696"/>
    <w:rsid w:val="00D91856"/>
    <w:rsid w:val="00D932FA"/>
    <w:rsid w:val="00DA5453"/>
    <w:rsid w:val="00DB0702"/>
    <w:rsid w:val="00DB5F02"/>
    <w:rsid w:val="00DB7084"/>
    <w:rsid w:val="00DD4B5E"/>
    <w:rsid w:val="00E71EDD"/>
    <w:rsid w:val="00E7391E"/>
    <w:rsid w:val="00E877D1"/>
    <w:rsid w:val="00EE3142"/>
    <w:rsid w:val="00F02202"/>
    <w:rsid w:val="00F71F61"/>
    <w:rsid w:val="00F92535"/>
    <w:rsid w:val="00FA68CB"/>
    <w:rsid w:val="00FB1EF9"/>
    <w:rsid w:val="00FB37B6"/>
    <w:rsid w:val="00FE4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BD5B1-DEE3-4322-BB54-A8E9DC43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29A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027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8799A"/>
    <w:rPr>
      <w:color w:val="0563C1" w:themeColor="hyperlink"/>
      <w:u w:val="single"/>
    </w:rPr>
  </w:style>
  <w:style w:type="character" w:styleId="a6">
    <w:name w:val="Emphasis"/>
    <w:basedOn w:val="a0"/>
    <w:uiPriority w:val="20"/>
    <w:qFormat/>
    <w:rsid w:val="00740B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8318">
      <w:bodyDiv w:val="1"/>
      <w:marLeft w:val="0"/>
      <w:marRight w:val="0"/>
      <w:marTop w:val="0"/>
      <w:marBottom w:val="0"/>
      <w:divBdr>
        <w:top w:val="none" w:sz="0" w:space="0" w:color="auto"/>
        <w:left w:val="none" w:sz="0" w:space="0" w:color="auto"/>
        <w:bottom w:val="none" w:sz="0" w:space="0" w:color="auto"/>
        <w:right w:val="none" w:sz="0" w:space="0" w:color="auto"/>
      </w:divBdr>
      <w:divsChild>
        <w:div w:id="143133627">
          <w:marLeft w:val="0"/>
          <w:marRight w:val="0"/>
          <w:marTop w:val="0"/>
          <w:marBottom w:val="0"/>
          <w:divBdr>
            <w:top w:val="none" w:sz="0" w:space="0" w:color="auto"/>
            <w:left w:val="none" w:sz="0" w:space="0" w:color="auto"/>
            <w:bottom w:val="none" w:sz="0" w:space="0" w:color="auto"/>
            <w:right w:val="none" w:sz="0" w:space="0" w:color="auto"/>
          </w:divBdr>
          <w:divsChild>
            <w:div w:id="155851655">
              <w:marLeft w:val="0"/>
              <w:marRight w:val="0"/>
              <w:marTop w:val="0"/>
              <w:marBottom w:val="0"/>
              <w:divBdr>
                <w:top w:val="none" w:sz="0" w:space="0" w:color="auto"/>
                <w:left w:val="none" w:sz="0" w:space="0" w:color="auto"/>
                <w:bottom w:val="none" w:sz="0" w:space="0" w:color="auto"/>
                <w:right w:val="none" w:sz="0" w:space="0" w:color="auto"/>
              </w:divBdr>
              <w:divsChild>
                <w:div w:id="1240559553">
                  <w:marLeft w:val="0"/>
                  <w:marRight w:val="0"/>
                  <w:marTop w:val="0"/>
                  <w:marBottom w:val="0"/>
                  <w:divBdr>
                    <w:top w:val="none" w:sz="0" w:space="0" w:color="auto"/>
                    <w:left w:val="none" w:sz="0" w:space="0" w:color="auto"/>
                    <w:bottom w:val="none" w:sz="0" w:space="0" w:color="auto"/>
                    <w:right w:val="none" w:sz="0" w:space="0" w:color="auto"/>
                  </w:divBdr>
                </w:div>
                <w:div w:id="1765222770">
                  <w:marLeft w:val="0"/>
                  <w:marRight w:val="0"/>
                  <w:marTop w:val="0"/>
                  <w:marBottom w:val="0"/>
                  <w:divBdr>
                    <w:top w:val="none" w:sz="0" w:space="0" w:color="auto"/>
                    <w:left w:val="none" w:sz="0" w:space="0" w:color="auto"/>
                    <w:bottom w:val="none" w:sz="0" w:space="0" w:color="auto"/>
                    <w:right w:val="none" w:sz="0" w:space="0" w:color="auto"/>
                  </w:divBdr>
                </w:div>
                <w:div w:id="536890221">
                  <w:marLeft w:val="0"/>
                  <w:marRight w:val="0"/>
                  <w:marTop w:val="0"/>
                  <w:marBottom w:val="0"/>
                  <w:divBdr>
                    <w:top w:val="none" w:sz="0" w:space="0" w:color="auto"/>
                    <w:left w:val="none" w:sz="0" w:space="0" w:color="auto"/>
                    <w:bottom w:val="none" w:sz="0" w:space="0" w:color="auto"/>
                    <w:right w:val="none" w:sz="0" w:space="0" w:color="auto"/>
                  </w:divBdr>
                </w:div>
                <w:div w:id="11158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8269">
      <w:bodyDiv w:val="1"/>
      <w:marLeft w:val="0"/>
      <w:marRight w:val="0"/>
      <w:marTop w:val="0"/>
      <w:marBottom w:val="0"/>
      <w:divBdr>
        <w:top w:val="none" w:sz="0" w:space="0" w:color="auto"/>
        <w:left w:val="none" w:sz="0" w:space="0" w:color="auto"/>
        <w:bottom w:val="none" w:sz="0" w:space="0" w:color="auto"/>
        <w:right w:val="none" w:sz="0" w:space="0" w:color="auto"/>
      </w:divBdr>
    </w:div>
    <w:div w:id="207110796">
      <w:bodyDiv w:val="1"/>
      <w:marLeft w:val="0"/>
      <w:marRight w:val="0"/>
      <w:marTop w:val="0"/>
      <w:marBottom w:val="0"/>
      <w:divBdr>
        <w:top w:val="none" w:sz="0" w:space="0" w:color="auto"/>
        <w:left w:val="none" w:sz="0" w:space="0" w:color="auto"/>
        <w:bottom w:val="none" w:sz="0" w:space="0" w:color="auto"/>
        <w:right w:val="none" w:sz="0" w:space="0" w:color="auto"/>
      </w:divBdr>
    </w:div>
    <w:div w:id="393429622">
      <w:bodyDiv w:val="1"/>
      <w:marLeft w:val="0"/>
      <w:marRight w:val="0"/>
      <w:marTop w:val="0"/>
      <w:marBottom w:val="0"/>
      <w:divBdr>
        <w:top w:val="none" w:sz="0" w:space="0" w:color="auto"/>
        <w:left w:val="none" w:sz="0" w:space="0" w:color="auto"/>
        <w:bottom w:val="none" w:sz="0" w:space="0" w:color="auto"/>
        <w:right w:val="none" w:sz="0" w:space="0" w:color="auto"/>
      </w:divBdr>
    </w:div>
    <w:div w:id="725568994">
      <w:bodyDiv w:val="1"/>
      <w:marLeft w:val="0"/>
      <w:marRight w:val="0"/>
      <w:marTop w:val="0"/>
      <w:marBottom w:val="0"/>
      <w:divBdr>
        <w:top w:val="none" w:sz="0" w:space="0" w:color="auto"/>
        <w:left w:val="none" w:sz="0" w:space="0" w:color="auto"/>
        <w:bottom w:val="none" w:sz="0" w:space="0" w:color="auto"/>
        <w:right w:val="none" w:sz="0" w:space="0" w:color="auto"/>
      </w:divBdr>
    </w:div>
    <w:div w:id="810555383">
      <w:bodyDiv w:val="1"/>
      <w:marLeft w:val="0"/>
      <w:marRight w:val="0"/>
      <w:marTop w:val="0"/>
      <w:marBottom w:val="0"/>
      <w:divBdr>
        <w:top w:val="none" w:sz="0" w:space="0" w:color="auto"/>
        <w:left w:val="none" w:sz="0" w:space="0" w:color="auto"/>
        <w:bottom w:val="none" w:sz="0" w:space="0" w:color="auto"/>
        <w:right w:val="none" w:sz="0" w:space="0" w:color="auto"/>
      </w:divBdr>
    </w:div>
    <w:div w:id="1002470117">
      <w:bodyDiv w:val="1"/>
      <w:marLeft w:val="0"/>
      <w:marRight w:val="0"/>
      <w:marTop w:val="0"/>
      <w:marBottom w:val="0"/>
      <w:divBdr>
        <w:top w:val="none" w:sz="0" w:space="0" w:color="auto"/>
        <w:left w:val="none" w:sz="0" w:space="0" w:color="auto"/>
        <w:bottom w:val="none" w:sz="0" w:space="0" w:color="auto"/>
        <w:right w:val="none" w:sz="0" w:space="0" w:color="auto"/>
      </w:divBdr>
    </w:div>
    <w:div w:id="1065025580">
      <w:bodyDiv w:val="1"/>
      <w:marLeft w:val="0"/>
      <w:marRight w:val="0"/>
      <w:marTop w:val="0"/>
      <w:marBottom w:val="0"/>
      <w:divBdr>
        <w:top w:val="none" w:sz="0" w:space="0" w:color="auto"/>
        <w:left w:val="none" w:sz="0" w:space="0" w:color="auto"/>
        <w:bottom w:val="none" w:sz="0" w:space="0" w:color="auto"/>
        <w:right w:val="none" w:sz="0" w:space="0" w:color="auto"/>
      </w:divBdr>
    </w:div>
    <w:div w:id="1262226896">
      <w:bodyDiv w:val="1"/>
      <w:marLeft w:val="0"/>
      <w:marRight w:val="0"/>
      <w:marTop w:val="0"/>
      <w:marBottom w:val="0"/>
      <w:divBdr>
        <w:top w:val="none" w:sz="0" w:space="0" w:color="auto"/>
        <w:left w:val="none" w:sz="0" w:space="0" w:color="auto"/>
        <w:bottom w:val="none" w:sz="0" w:space="0" w:color="auto"/>
        <w:right w:val="none" w:sz="0" w:space="0" w:color="auto"/>
      </w:divBdr>
    </w:div>
    <w:div w:id="1548032836">
      <w:bodyDiv w:val="1"/>
      <w:marLeft w:val="0"/>
      <w:marRight w:val="0"/>
      <w:marTop w:val="0"/>
      <w:marBottom w:val="0"/>
      <w:divBdr>
        <w:top w:val="none" w:sz="0" w:space="0" w:color="auto"/>
        <w:left w:val="none" w:sz="0" w:space="0" w:color="auto"/>
        <w:bottom w:val="none" w:sz="0" w:space="0" w:color="auto"/>
        <w:right w:val="none" w:sz="0" w:space="0" w:color="auto"/>
      </w:divBdr>
    </w:div>
    <w:div w:id="1589264762">
      <w:bodyDiv w:val="1"/>
      <w:marLeft w:val="0"/>
      <w:marRight w:val="0"/>
      <w:marTop w:val="0"/>
      <w:marBottom w:val="0"/>
      <w:divBdr>
        <w:top w:val="none" w:sz="0" w:space="0" w:color="auto"/>
        <w:left w:val="none" w:sz="0" w:space="0" w:color="auto"/>
        <w:bottom w:val="none" w:sz="0" w:space="0" w:color="auto"/>
        <w:right w:val="none" w:sz="0" w:space="0" w:color="auto"/>
      </w:divBdr>
    </w:div>
    <w:div w:id="1625042040">
      <w:bodyDiv w:val="1"/>
      <w:marLeft w:val="0"/>
      <w:marRight w:val="0"/>
      <w:marTop w:val="0"/>
      <w:marBottom w:val="0"/>
      <w:divBdr>
        <w:top w:val="none" w:sz="0" w:space="0" w:color="auto"/>
        <w:left w:val="none" w:sz="0" w:space="0" w:color="auto"/>
        <w:bottom w:val="none" w:sz="0" w:space="0" w:color="auto"/>
        <w:right w:val="none" w:sz="0" w:space="0" w:color="auto"/>
      </w:divBdr>
    </w:div>
    <w:div w:id="21001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7</Pages>
  <Words>1175</Words>
  <Characters>6698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74</cp:revision>
  <dcterms:created xsi:type="dcterms:W3CDTF">2022-11-12T02:51:00Z</dcterms:created>
  <dcterms:modified xsi:type="dcterms:W3CDTF">2024-03-03T19:59:00Z</dcterms:modified>
</cp:coreProperties>
</file>