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6E" w:rsidRPr="007067F7" w:rsidRDefault="0081646E" w:rsidP="006218A3">
      <w:pPr>
        <w:pStyle w:val="2"/>
        <w:jc w:val="center"/>
        <w:rPr>
          <w:sz w:val="28"/>
          <w:szCs w:val="28"/>
        </w:rPr>
      </w:pPr>
      <w:r w:rsidRPr="007067F7">
        <w:rPr>
          <w:sz w:val="28"/>
          <w:szCs w:val="28"/>
        </w:rPr>
        <w:t>Урок географии</w:t>
      </w:r>
    </w:p>
    <w:p w:rsidR="001D1228" w:rsidRPr="007067F7" w:rsidRDefault="0081646E" w:rsidP="006218A3">
      <w:pPr>
        <w:pStyle w:val="2"/>
        <w:jc w:val="center"/>
        <w:rPr>
          <w:sz w:val="28"/>
          <w:szCs w:val="28"/>
        </w:rPr>
      </w:pPr>
      <w:r w:rsidRPr="007067F7">
        <w:rPr>
          <w:sz w:val="28"/>
          <w:szCs w:val="28"/>
        </w:rPr>
        <w:t>по теме «</w:t>
      </w:r>
      <w:r w:rsidR="005B6BC1" w:rsidRPr="007067F7">
        <w:rPr>
          <w:sz w:val="28"/>
          <w:szCs w:val="28"/>
        </w:rPr>
        <w:t>Тектон</w:t>
      </w:r>
      <w:r w:rsidR="007067F7">
        <w:rPr>
          <w:sz w:val="28"/>
          <w:szCs w:val="28"/>
        </w:rPr>
        <w:t>ическое строение, рельеф, полезные ископаемые Австралии</w:t>
      </w:r>
      <w:r w:rsidRPr="007067F7">
        <w:rPr>
          <w:sz w:val="28"/>
          <w:szCs w:val="28"/>
        </w:rPr>
        <w:t>»</w:t>
      </w:r>
    </w:p>
    <w:p w:rsidR="0081646E" w:rsidRDefault="0081646E" w:rsidP="0081646E">
      <w:pPr>
        <w:rPr>
          <w:rFonts w:ascii="Times New Roman" w:hAnsi="Times New Roman" w:cs="Times New Roman"/>
          <w:sz w:val="28"/>
          <w:szCs w:val="28"/>
        </w:rPr>
      </w:pPr>
      <w:r w:rsidRPr="009012F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Тип урок</w:t>
      </w:r>
      <w:r w:rsidRPr="00F2484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F24846" w:rsidRPr="00F24846" w:rsidRDefault="00A26FE4" w:rsidP="0081646E">
      <w:pPr>
        <w:rPr>
          <w:rFonts w:ascii="Times New Roman" w:hAnsi="Times New Roman" w:cs="Times New Roman"/>
          <w:sz w:val="28"/>
          <w:szCs w:val="28"/>
        </w:rPr>
      </w:pPr>
      <w:r w:rsidRPr="007067F7">
        <w:rPr>
          <w:rStyle w:val="20"/>
          <w:sz w:val="28"/>
          <w:szCs w:val="28"/>
        </w:rPr>
        <w:t>Технологи</w:t>
      </w:r>
      <w:r w:rsidR="008A4D59">
        <w:rPr>
          <w:rStyle w:val="20"/>
          <w:sz w:val="28"/>
          <w:szCs w:val="28"/>
        </w:rPr>
        <w:t>и</w:t>
      </w:r>
      <w:r w:rsidRPr="00F2484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D7F">
        <w:rPr>
          <w:rFonts w:ascii="Times New Roman" w:hAnsi="Times New Roman" w:cs="Times New Roman"/>
          <w:sz w:val="28"/>
          <w:szCs w:val="28"/>
        </w:rPr>
        <w:t xml:space="preserve">ИКТ, </w:t>
      </w:r>
      <w:proofErr w:type="gramStart"/>
      <w:r w:rsidR="009D7D7F">
        <w:rPr>
          <w:rFonts w:ascii="Times New Roman" w:hAnsi="Times New Roman" w:cs="Times New Roman"/>
          <w:sz w:val="28"/>
          <w:szCs w:val="28"/>
        </w:rPr>
        <w:t>диалоговая</w:t>
      </w:r>
      <w:proofErr w:type="gramEnd"/>
      <w:r w:rsidR="009D7D7F">
        <w:rPr>
          <w:rFonts w:ascii="Times New Roman" w:hAnsi="Times New Roman" w:cs="Times New Roman"/>
          <w:sz w:val="28"/>
          <w:szCs w:val="28"/>
        </w:rPr>
        <w:t>, моделирования</w:t>
      </w:r>
    </w:p>
    <w:p w:rsidR="00F24846" w:rsidRDefault="00F24846" w:rsidP="0081646E">
      <w:pPr>
        <w:rPr>
          <w:rStyle w:val="20"/>
          <w:b w:val="0"/>
          <w:color w:val="auto"/>
          <w:sz w:val="28"/>
          <w:szCs w:val="28"/>
        </w:rPr>
      </w:pPr>
      <w:r>
        <w:rPr>
          <w:rStyle w:val="20"/>
          <w:sz w:val="28"/>
          <w:szCs w:val="28"/>
        </w:rPr>
        <w:t xml:space="preserve">Методы: </w:t>
      </w:r>
      <w:r w:rsidR="008E782C">
        <w:rPr>
          <w:rStyle w:val="20"/>
          <w:sz w:val="28"/>
          <w:szCs w:val="28"/>
        </w:rPr>
        <w:t xml:space="preserve"> </w:t>
      </w:r>
      <w:r w:rsidRPr="00F24846">
        <w:rPr>
          <w:rStyle w:val="20"/>
          <w:b w:val="0"/>
          <w:color w:val="auto"/>
          <w:sz w:val="28"/>
          <w:szCs w:val="28"/>
        </w:rPr>
        <w:t>проблемный</w:t>
      </w:r>
      <w:r w:rsidR="008A4D59">
        <w:rPr>
          <w:rStyle w:val="20"/>
          <w:b w:val="0"/>
          <w:color w:val="auto"/>
          <w:sz w:val="28"/>
          <w:szCs w:val="28"/>
        </w:rPr>
        <w:t xml:space="preserve"> метод, частично – поисковый, метод моделирования</w:t>
      </w:r>
      <w:r w:rsidR="009D7D7F">
        <w:rPr>
          <w:rStyle w:val="20"/>
          <w:b w:val="0"/>
          <w:color w:val="auto"/>
          <w:sz w:val="28"/>
          <w:szCs w:val="28"/>
        </w:rPr>
        <w:t>, репродуктивный</w:t>
      </w:r>
    </w:p>
    <w:p w:rsidR="00F24846" w:rsidRPr="00F24846" w:rsidRDefault="00F24846" w:rsidP="0081646E">
      <w:pPr>
        <w:rPr>
          <w:rFonts w:ascii="Times New Roman" w:hAnsi="Times New Roman" w:cs="Times New Roman"/>
          <w:sz w:val="28"/>
          <w:szCs w:val="28"/>
        </w:rPr>
      </w:pPr>
      <w:r w:rsidRPr="00F24846">
        <w:rPr>
          <w:rStyle w:val="20"/>
          <w:color w:val="548DD4" w:themeColor="text2" w:themeTint="99"/>
          <w:sz w:val="28"/>
          <w:szCs w:val="28"/>
        </w:rPr>
        <w:t>Форма:</w:t>
      </w:r>
      <w:r>
        <w:rPr>
          <w:rStyle w:val="20"/>
          <w:b w:val="0"/>
          <w:color w:val="auto"/>
          <w:sz w:val="28"/>
          <w:szCs w:val="28"/>
        </w:rPr>
        <w:t xml:space="preserve"> </w:t>
      </w:r>
      <w:r w:rsidR="008E782C">
        <w:rPr>
          <w:rStyle w:val="20"/>
          <w:b w:val="0"/>
          <w:color w:val="auto"/>
          <w:sz w:val="28"/>
          <w:szCs w:val="28"/>
        </w:rPr>
        <w:t xml:space="preserve">фронтальная, </w:t>
      </w:r>
      <w:r>
        <w:rPr>
          <w:rStyle w:val="20"/>
          <w:b w:val="0"/>
          <w:color w:val="auto"/>
          <w:sz w:val="28"/>
          <w:szCs w:val="28"/>
        </w:rPr>
        <w:t>групповая и индивидуальная работа</w:t>
      </w:r>
    </w:p>
    <w:p w:rsidR="00A26FE4" w:rsidRPr="007067F7" w:rsidRDefault="00A26FE4" w:rsidP="0081646E">
      <w:pPr>
        <w:rPr>
          <w:rFonts w:ascii="Times New Roman" w:hAnsi="Times New Roman" w:cs="Times New Roman"/>
          <w:b/>
          <w:sz w:val="28"/>
          <w:szCs w:val="28"/>
        </w:rPr>
      </w:pPr>
      <w:r w:rsidRPr="007067F7">
        <w:rPr>
          <w:rStyle w:val="20"/>
          <w:sz w:val="28"/>
          <w:szCs w:val="28"/>
        </w:rPr>
        <w:t>Цел</w:t>
      </w:r>
      <w:r w:rsidRPr="007067F7">
        <w:rPr>
          <w:rStyle w:val="20"/>
          <w:color w:val="548DD4" w:themeColor="text2" w:themeTint="99"/>
          <w:sz w:val="28"/>
          <w:szCs w:val="28"/>
        </w:rPr>
        <w:t>и</w:t>
      </w:r>
      <w:r w:rsidRPr="007067F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</w:p>
    <w:p w:rsidR="00A26FE4" w:rsidRDefault="00A26FE4" w:rsidP="00A26F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об особенностях </w:t>
      </w:r>
      <w:r w:rsidR="005B6BC1">
        <w:rPr>
          <w:rFonts w:ascii="Times New Roman" w:hAnsi="Times New Roman" w:cs="Times New Roman"/>
          <w:sz w:val="28"/>
          <w:szCs w:val="28"/>
        </w:rPr>
        <w:t xml:space="preserve">тектонического строения,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E782C">
        <w:rPr>
          <w:rFonts w:ascii="Times New Roman" w:hAnsi="Times New Roman" w:cs="Times New Roman"/>
          <w:sz w:val="28"/>
          <w:szCs w:val="28"/>
        </w:rPr>
        <w:t>ельефа, полезных ископаемых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FE4" w:rsidRDefault="00A26FE4" w:rsidP="00A26F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FE4">
        <w:rPr>
          <w:rFonts w:ascii="Times New Roman" w:hAnsi="Times New Roman" w:cs="Times New Roman"/>
          <w:sz w:val="28"/>
          <w:szCs w:val="28"/>
        </w:rPr>
        <w:t>Развивать память, воображение,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самостоятельность, </w:t>
      </w:r>
      <w:r w:rsidRPr="00A26FE4">
        <w:rPr>
          <w:rFonts w:ascii="Times New Roman" w:hAnsi="Times New Roman" w:cs="Times New Roman"/>
          <w:sz w:val="28"/>
          <w:szCs w:val="28"/>
        </w:rPr>
        <w:t xml:space="preserve"> умение устанавливать причинно – следственные связи на примере взаимодействия </w:t>
      </w:r>
      <w:r w:rsidR="005B6BC1">
        <w:rPr>
          <w:rFonts w:ascii="Times New Roman" w:hAnsi="Times New Roman" w:cs="Times New Roman"/>
          <w:sz w:val="28"/>
          <w:szCs w:val="28"/>
        </w:rPr>
        <w:t xml:space="preserve">тектонического строения, </w:t>
      </w:r>
      <w:r w:rsidRPr="00A26FE4">
        <w:rPr>
          <w:rFonts w:ascii="Times New Roman" w:hAnsi="Times New Roman" w:cs="Times New Roman"/>
          <w:sz w:val="28"/>
          <w:szCs w:val="28"/>
        </w:rPr>
        <w:t>ре</w:t>
      </w:r>
      <w:r w:rsidR="005B6BC1">
        <w:rPr>
          <w:rFonts w:ascii="Times New Roman" w:hAnsi="Times New Roman" w:cs="Times New Roman"/>
          <w:sz w:val="28"/>
          <w:szCs w:val="28"/>
        </w:rPr>
        <w:t>льефа,</w:t>
      </w:r>
      <w:r w:rsidR="00F24846">
        <w:rPr>
          <w:rFonts w:ascii="Times New Roman" w:hAnsi="Times New Roman" w:cs="Times New Roman"/>
          <w:sz w:val="28"/>
          <w:szCs w:val="28"/>
        </w:rPr>
        <w:t xml:space="preserve"> полезных ископаемых</w:t>
      </w:r>
      <w:r w:rsidR="007F17DC">
        <w:rPr>
          <w:rFonts w:ascii="Times New Roman" w:hAnsi="Times New Roman" w:cs="Times New Roman"/>
          <w:sz w:val="28"/>
          <w:szCs w:val="28"/>
        </w:rPr>
        <w:t>; продо</w:t>
      </w:r>
      <w:r w:rsidR="002E5066">
        <w:rPr>
          <w:rFonts w:ascii="Times New Roman" w:hAnsi="Times New Roman" w:cs="Times New Roman"/>
          <w:sz w:val="28"/>
          <w:szCs w:val="28"/>
        </w:rPr>
        <w:t>лжить развитие умения анализировать  карты</w:t>
      </w:r>
      <w:r w:rsidR="007F17DC">
        <w:rPr>
          <w:rFonts w:ascii="Times New Roman" w:hAnsi="Times New Roman" w:cs="Times New Roman"/>
          <w:sz w:val="28"/>
          <w:szCs w:val="28"/>
        </w:rPr>
        <w:t xml:space="preserve"> атласа</w:t>
      </w:r>
      <w:r w:rsidR="002E5066">
        <w:rPr>
          <w:rFonts w:ascii="Times New Roman" w:hAnsi="Times New Roman" w:cs="Times New Roman"/>
          <w:sz w:val="28"/>
          <w:szCs w:val="28"/>
        </w:rPr>
        <w:t>.</w:t>
      </w:r>
    </w:p>
    <w:p w:rsidR="00A26FE4" w:rsidRDefault="00A26FE4" w:rsidP="00A26F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внимательное отношение друг к  другу, объективно оценивать свою работу и работу одноклассников</w:t>
      </w:r>
      <w:r w:rsidR="007F17DC">
        <w:rPr>
          <w:rFonts w:ascii="Times New Roman" w:hAnsi="Times New Roman" w:cs="Times New Roman"/>
          <w:sz w:val="28"/>
          <w:szCs w:val="28"/>
        </w:rPr>
        <w:t>; высказывать свою точку зрения; повышать интерес к изучаемому предмету, побуждать к поиску новых, дополнительных знаний об изученном материке.</w:t>
      </w:r>
    </w:p>
    <w:p w:rsidR="007F17DC" w:rsidRDefault="00EC3DA9" w:rsidP="00EC3DA9">
      <w:pPr>
        <w:ind w:left="709" w:hanging="709"/>
        <w:rPr>
          <w:rFonts w:ascii="Times New Roman" w:hAnsi="Times New Roman" w:cs="Times New Roman"/>
          <w:sz w:val="28"/>
          <w:szCs w:val="28"/>
        </w:rPr>
      </w:pPr>
      <w:proofErr w:type="gramStart"/>
      <w:r w:rsidRPr="007067F7">
        <w:rPr>
          <w:rStyle w:val="20"/>
          <w:sz w:val="28"/>
          <w:szCs w:val="28"/>
        </w:rPr>
        <w:t>Методические материалы и о</w:t>
      </w:r>
      <w:r w:rsidR="000B630F" w:rsidRPr="007067F7">
        <w:rPr>
          <w:rStyle w:val="20"/>
          <w:sz w:val="28"/>
          <w:szCs w:val="28"/>
        </w:rPr>
        <w:t>борудование</w:t>
      </w:r>
      <w:r w:rsidR="000B630F" w:rsidRPr="005E69BD">
        <w:rPr>
          <w:rFonts w:ascii="Times New Roman" w:hAnsi="Times New Roman" w:cs="Times New Roman"/>
          <w:b/>
          <w:sz w:val="28"/>
          <w:szCs w:val="28"/>
        </w:rPr>
        <w:t>:</w:t>
      </w:r>
      <w:r w:rsidR="000B630F">
        <w:rPr>
          <w:rFonts w:ascii="Times New Roman" w:hAnsi="Times New Roman" w:cs="Times New Roman"/>
          <w:sz w:val="28"/>
          <w:szCs w:val="28"/>
        </w:rPr>
        <w:t xml:space="preserve"> </w:t>
      </w:r>
      <w:r w:rsidR="005E6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30F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0B630F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оектор, компьютер, компьютерная</w:t>
      </w:r>
      <w:r w:rsidR="005E69BD">
        <w:rPr>
          <w:rFonts w:ascii="Times New Roman" w:hAnsi="Times New Roman" w:cs="Times New Roman"/>
          <w:sz w:val="28"/>
          <w:szCs w:val="28"/>
        </w:rPr>
        <w:t xml:space="preserve">   </w:t>
      </w:r>
      <w:r w:rsidR="000B630F">
        <w:rPr>
          <w:rFonts w:ascii="Times New Roman" w:hAnsi="Times New Roman" w:cs="Times New Roman"/>
          <w:sz w:val="28"/>
          <w:szCs w:val="28"/>
        </w:rPr>
        <w:t>презентация, диск – электронные уроки и тесты «Австралия, Океания, Арктика, Антарктида»,  диск «География 6-10 классы.</w:t>
      </w:r>
      <w:proofErr w:type="gramEnd"/>
      <w:r w:rsidR="000B630F">
        <w:rPr>
          <w:rFonts w:ascii="Times New Roman" w:hAnsi="Times New Roman" w:cs="Times New Roman"/>
          <w:sz w:val="28"/>
          <w:szCs w:val="28"/>
        </w:rPr>
        <w:t xml:space="preserve"> Библиотека электронных наглядных пособий», </w:t>
      </w:r>
      <w:r w:rsidR="005E69BD">
        <w:rPr>
          <w:rFonts w:ascii="Times New Roman" w:hAnsi="Times New Roman" w:cs="Times New Roman"/>
          <w:sz w:val="28"/>
          <w:szCs w:val="28"/>
        </w:rPr>
        <w:t>интерактивное наглядное пособие «</w:t>
      </w:r>
      <w:r w:rsidR="000601AA">
        <w:rPr>
          <w:rFonts w:ascii="Times New Roman" w:hAnsi="Times New Roman" w:cs="Times New Roman"/>
          <w:sz w:val="28"/>
          <w:szCs w:val="28"/>
        </w:rPr>
        <w:t>Строение земной коры и полезные ископаемые мира</w:t>
      </w:r>
      <w:r w:rsidR="005E69BD">
        <w:rPr>
          <w:rFonts w:ascii="Times New Roman" w:hAnsi="Times New Roman" w:cs="Times New Roman"/>
          <w:sz w:val="28"/>
          <w:szCs w:val="28"/>
        </w:rPr>
        <w:t>».</w:t>
      </w:r>
    </w:p>
    <w:p w:rsidR="00EC3DA9" w:rsidRDefault="00EC3DA9" w:rsidP="006218A3">
      <w:pPr>
        <w:pStyle w:val="2"/>
        <w:rPr>
          <w:sz w:val="28"/>
          <w:szCs w:val="28"/>
        </w:rPr>
      </w:pPr>
      <w:r w:rsidRPr="007067F7">
        <w:rPr>
          <w:sz w:val="28"/>
          <w:szCs w:val="28"/>
        </w:rPr>
        <w:t>Ход урока:</w:t>
      </w:r>
    </w:p>
    <w:p w:rsidR="00470D10" w:rsidRDefault="00470D10" w:rsidP="00470D10"/>
    <w:p w:rsidR="00470D10" w:rsidRDefault="00470D10" w:rsidP="00470D10"/>
    <w:p w:rsidR="00470D10" w:rsidRPr="00470D10" w:rsidRDefault="00470D10" w:rsidP="00470D10"/>
    <w:tbl>
      <w:tblPr>
        <w:tblStyle w:val="a4"/>
        <w:tblpPr w:leftFromText="180" w:rightFromText="180" w:vertAnchor="text" w:tblpX="-601" w:tblpY="1"/>
        <w:tblOverlap w:val="never"/>
        <w:tblW w:w="15877" w:type="dxa"/>
        <w:tblLayout w:type="fixed"/>
        <w:tblLook w:val="04A0"/>
      </w:tblPr>
      <w:tblGrid>
        <w:gridCol w:w="1560"/>
        <w:gridCol w:w="1276"/>
        <w:gridCol w:w="1134"/>
        <w:gridCol w:w="1134"/>
        <w:gridCol w:w="1134"/>
        <w:gridCol w:w="4110"/>
        <w:gridCol w:w="1844"/>
        <w:gridCol w:w="2178"/>
        <w:gridCol w:w="1507"/>
      </w:tblGrid>
      <w:tr w:rsidR="00240DEB" w:rsidTr="00B234C2">
        <w:tc>
          <w:tcPr>
            <w:tcW w:w="5104" w:type="dxa"/>
            <w:gridSpan w:val="4"/>
          </w:tcPr>
          <w:p w:rsidR="00240DEB" w:rsidRPr="00370446" w:rsidRDefault="00240DEB" w:rsidP="00B234C2">
            <w:pPr>
              <w:pStyle w:val="2"/>
              <w:jc w:val="center"/>
              <w:outlineLvl w:val="1"/>
              <w:rPr>
                <w:rFonts w:ascii="Times New Roman" w:eastAsia="Times New Roman" w:hAnsi="Times New Roman" w:cs="Times New Roman"/>
                <w:color w:val="548DD4"/>
                <w:sz w:val="28"/>
                <w:szCs w:val="28"/>
              </w:rPr>
            </w:pPr>
            <w:r w:rsidRPr="00370446">
              <w:rPr>
                <w:rFonts w:ascii="Times New Roman" w:eastAsia="Times New Roman" w:hAnsi="Times New Roman" w:cs="Times New Roman"/>
                <w:color w:val="548DD4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1134" w:type="dxa"/>
            <w:vMerge w:val="restart"/>
          </w:tcPr>
          <w:p w:rsidR="00240DEB" w:rsidRPr="00370446" w:rsidRDefault="00240DEB" w:rsidP="00B234C2">
            <w:pPr>
              <w:pStyle w:val="2"/>
              <w:jc w:val="center"/>
              <w:outlineLvl w:val="1"/>
              <w:rPr>
                <w:sz w:val="28"/>
                <w:szCs w:val="28"/>
              </w:rPr>
            </w:pPr>
            <w:r w:rsidRPr="00370446">
              <w:rPr>
                <w:rFonts w:ascii="Times New Roman" w:eastAsia="Times New Roman" w:hAnsi="Times New Roman" w:cs="Times New Roman"/>
                <w:color w:val="548DD4"/>
                <w:sz w:val="28"/>
                <w:szCs w:val="28"/>
              </w:rPr>
              <w:t>Дидактические задачи</w:t>
            </w:r>
          </w:p>
        </w:tc>
        <w:tc>
          <w:tcPr>
            <w:tcW w:w="4110" w:type="dxa"/>
            <w:vMerge w:val="restart"/>
          </w:tcPr>
          <w:p w:rsidR="00240DEB" w:rsidRPr="00370446" w:rsidRDefault="00240DEB" w:rsidP="00B234C2">
            <w:pPr>
              <w:pStyle w:val="2"/>
              <w:outlineLvl w:val="1"/>
              <w:rPr>
                <w:sz w:val="28"/>
                <w:szCs w:val="28"/>
              </w:rPr>
            </w:pPr>
            <w:r w:rsidRPr="00370446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844" w:type="dxa"/>
            <w:vMerge w:val="restart"/>
          </w:tcPr>
          <w:p w:rsidR="00240DEB" w:rsidRPr="00370446" w:rsidRDefault="00240DEB" w:rsidP="00B234C2">
            <w:pPr>
              <w:pStyle w:val="2"/>
              <w:outlineLvl w:val="1"/>
              <w:rPr>
                <w:sz w:val="28"/>
                <w:szCs w:val="28"/>
              </w:rPr>
            </w:pPr>
            <w:r w:rsidRPr="00370446">
              <w:rPr>
                <w:sz w:val="28"/>
                <w:szCs w:val="28"/>
              </w:rPr>
              <w:t>Деятельность учеников</w:t>
            </w:r>
          </w:p>
        </w:tc>
        <w:tc>
          <w:tcPr>
            <w:tcW w:w="2178" w:type="dxa"/>
            <w:vMerge w:val="restart"/>
          </w:tcPr>
          <w:p w:rsidR="00240DEB" w:rsidRPr="00370446" w:rsidRDefault="00240DEB" w:rsidP="00B234C2">
            <w:pPr>
              <w:pStyle w:val="2"/>
              <w:outlineLvl w:val="1"/>
              <w:rPr>
                <w:sz w:val="28"/>
                <w:szCs w:val="28"/>
              </w:rPr>
            </w:pPr>
            <w:r w:rsidRPr="00370446">
              <w:rPr>
                <w:sz w:val="28"/>
                <w:szCs w:val="28"/>
              </w:rPr>
              <w:t>Слайды компьютерной презентации</w:t>
            </w:r>
          </w:p>
        </w:tc>
        <w:tc>
          <w:tcPr>
            <w:tcW w:w="1507" w:type="dxa"/>
            <w:vMerge w:val="restart"/>
          </w:tcPr>
          <w:p w:rsidR="00240DEB" w:rsidRPr="00370446" w:rsidRDefault="00240DEB" w:rsidP="00B234C2">
            <w:pPr>
              <w:pStyle w:val="2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</w:t>
            </w:r>
          </w:p>
        </w:tc>
      </w:tr>
      <w:tr w:rsidR="00240DEB" w:rsidTr="00B234C2">
        <w:tc>
          <w:tcPr>
            <w:tcW w:w="1560" w:type="dxa"/>
          </w:tcPr>
          <w:p w:rsidR="00240DEB" w:rsidRPr="00995960" w:rsidRDefault="00240DEB" w:rsidP="00B234C2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548DD4"/>
                <w:sz w:val="28"/>
                <w:szCs w:val="28"/>
              </w:rPr>
            </w:pPr>
            <w:r w:rsidRPr="00995960">
              <w:rPr>
                <w:rFonts w:ascii="Times New Roman" w:eastAsia="Times New Roman" w:hAnsi="Times New Roman" w:cs="Times New Roman"/>
                <w:b/>
                <w:color w:val="548DD4"/>
                <w:sz w:val="28"/>
                <w:szCs w:val="28"/>
              </w:rPr>
              <w:t>Урока</w:t>
            </w:r>
          </w:p>
        </w:tc>
        <w:tc>
          <w:tcPr>
            <w:tcW w:w="1276" w:type="dxa"/>
          </w:tcPr>
          <w:p w:rsidR="00240DEB" w:rsidRPr="00995960" w:rsidRDefault="00240DEB" w:rsidP="00B234C2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548DD4"/>
                <w:sz w:val="28"/>
                <w:szCs w:val="28"/>
              </w:rPr>
            </w:pPr>
            <w:r w:rsidRPr="00995960">
              <w:rPr>
                <w:rFonts w:ascii="Times New Roman" w:eastAsia="Times New Roman" w:hAnsi="Times New Roman" w:cs="Times New Roman"/>
                <w:b/>
                <w:color w:val="548DD4"/>
                <w:sz w:val="28"/>
                <w:szCs w:val="28"/>
              </w:rPr>
              <w:t>Технологии</w:t>
            </w:r>
          </w:p>
        </w:tc>
        <w:tc>
          <w:tcPr>
            <w:tcW w:w="1134" w:type="dxa"/>
          </w:tcPr>
          <w:p w:rsidR="00240DEB" w:rsidRPr="00083F9B" w:rsidRDefault="00A22E4C" w:rsidP="00B234C2">
            <w:pPr>
              <w:pStyle w:val="2"/>
              <w:outlineLvl w:val="1"/>
            </w:pPr>
            <w:r>
              <w:t>Методы</w:t>
            </w:r>
          </w:p>
        </w:tc>
        <w:tc>
          <w:tcPr>
            <w:tcW w:w="1134" w:type="dxa"/>
          </w:tcPr>
          <w:p w:rsidR="00240DEB" w:rsidRPr="00083F9B" w:rsidRDefault="00A22E4C" w:rsidP="00B234C2">
            <w:pPr>
              <w:pStyle w:val="2"/>
              <w:outlineLvl w:val="1"/>
            </w:pPr>
            <w:r>
              <w:t>Формы</w:t>
            </w:r>
          </w:p>
        </w:tc>
        <w:tc>
          <w:tcPr>
            <w:tcW w:w="1134" w:type="dxa"/>
            <w:vMerge/>
          </w:tcPr>
          <w:p w:rsidR="00240DEB" w:rsidRPr="00083F9B" w:rsidRDefault="00240DEB" w:rsidP="00B234C2">
            <w:pPr>
              <w:pStyle w:val="2"/>
              <w:outlineLvl w:val="1"/>
            </w:pPr>
          </w:p>
        </w:tc>
        <w:tc>
          <w:tcPr>
            <w:tcW w:w="4110" w:type="dxa"/>
            <w:vMerge/>
          </w:tcPr>
          <w:p w:rsidR="00240DEB" w:rsidRPr="00083F9B" w:rsidRDefault="00240DEB" w:rsidP="00B234C2">
            <w:pPr>
              <w:pStyle w:val="2"/>
              <w:outlineLvl w:val="1"/>
            </w:pPr>
          </w:p>
        </w:tc>
        <w:tc>
          <w:tcPr>
            <w:tcW w:w="1844" w:type="dxa"/>
            <w:vMerge/>
          </w:tcPr>
          <w:p w:rsidR="00240DEB" w:rsidRPr="00083F9B" w:rsidRDefault="00240DEB" w:rsidP="00B234C2">
            <w:pPr>
              <w:pStyle w:val="2"/>
              <w:outlineLvl w:val="1"/>
            </w:pPr>
          </w:p>
        </w:tc>
        <w:tc>
          <w:tcPr>
            <w:tcW w:w="2178" w:type="dxa"/>
            <w:vMerge/>
          </w:tcPr>
          <w:p w:rsidR="00240DEB" w:rsidRPr="00083F9B" w:rsidRDefault="00240DEB" w:rsidP="00B234C2">
            <w:pPr>
              <w:pStyle w:val="2"/>
              <w:outlineLvl w:val="1"/>
            </w:pPr>
          </w:p>
        </w:tc>
        <w:tc>
          <w:tcPr>
            <w:tcW w:w="1507" w:type="dxa"/>
            <w:vMerge/>
          </w:tcPr>
          <w:p w:rsidR="00240DEB" w:rsidRPr="00083F9B" w:rsidRDefault="00240DEB" w:rsidP="00B234C2">
            <w:pPr>
              <w:pStyle w:val="2"/>
              <w:outlineLvl w:val="1"/>
            </w:pPr>
          </w:p>
        </w:tc>
      </w:tr>
      <w:tr w:rsidR="00240DEB" w:rsidTr="00B234C2">
        <w:tc>
          <w:tcPr>
            <w:tcW w:w="1560" w:type="dxa"/>
          </w:tcPr>
          <w:p w:rsidR="00240DEB" w:rsidRDefault="00240DEB" w:rsidP="00B234C2">
            <w:pPr>
              <w:spacing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9596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 Организация начала занятия.</w:t>
            </w:r>
          </w:p>
          <w:p w:rsidR="00240DEB" w:rsidRPr="00995960" w:rsidRDefault="00240DEB" w:rsidP="00B234C2">
            <w:pPr>
              <w:spacing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(1 минута)</w:t>
            </w:r>
          </w:p>
        </w:tc>
        <w:tc>
          <w:tcPr>
            <w:tcW w:w="1276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240DEB" w:rsidRPr="00FF123D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учащихся к работе на занятии</w:t>
            </w:r>
          </w:p>
        </w:tc>
        <w:tc>
          <w:tcPr>
            <w:tcW w:w="4110" w:type="dxa"/>
          </w:tcPr>
          <w:p w:rsidR="00240DEB" w:rsidRPr="00FF123D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Проверяет готовность учащихся к работе, создает положительный настрой.</w:t>
            </w:r>
          </w:p>
          <w:p w:rsidR="00240DEB" w:rsidRP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Сегодня вы будете работать  в группах и в течение урока у вас, у каждого будет возможность заработать жетоны и соответственно оценку за урок</w:t>
            </w:r>
          </w:p>
        </w:tc>
        <w:tc>
          <w:tcPr>
            <w:tcW w:w="1844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настраиваются на рабочую обстановку, самопроверка</w:t>
            </w:r>
          </w:p>
        </w:tc>
        <w:tc>
          <w:tcPr>
            <w:tcW w:w="2178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-4445</wp:posOffset>
                  </wp:positionV>
                  <wp:extent cx="1352550" cy="1073780"/>
                  <wp:effectExtent l="19050" t="0" r="0" b="0"/>
                  <wp:wrapNone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8-10 жетонов – оценка «5»</w:t>
            </w:r>
          </w:p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5-7 жетонов – оценка «4»</w:t>
            </w:r>
          </w:p>
          <w:p w:rsidR="00240DEB" w:rsidRDefault="00240DEB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2-5 жетонов - оценка «3»</w:t>
            </w:r>
          </w:p>
        </w:tc>
      </w:tr>
      <w:tr w:rsidR="00FF123D" w:rsidTr="00B234C2">
        <w:tc>
          <w:tcPr>
            <w:tcW w:w="1560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D835EA">
              <w:rPr>
                <w:rFonts w:ascii="Times New Roman" w:hAnsi="Times New Roman" w:cs="Times New Roman"/>
                <w:bCs/>
                <w:sz w:val="28"/>
                <w:szCs w:val="28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Фронтальный опрос.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(3 минуты)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FF123D" w:rsidRP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Репродуктивный</w:t>
            </w:r>
          </w:p>
        </w:tc>
        <w:tc>
          <w:tcPr>
            <w:tcW w:w="1134" w:type="dxa"/>
            <w:vMerge w:val="restart"/>
          </w:tcPr>
          <w:p w:rsidR="00FF123D" w:rsidRP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Фронтальный опрос</w:t>
            </w:r>
          </w:p>
        </w:tc>
        <w:tc>
          <w:tcPr>
            <w:tcW w:w="1134" w:type="dxa"/>
            <w:vMerge w:val="restart"/>
          </w:tcPr>
          <w:p w:rsidR="00FF123D" w:rsidRPr="00C536F1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Проверка знаний и умений ранее изученного материала</w:t>
            </w: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прошлом уроке мы с вами начали изучение Австралии. Чтобы дальше изучать этот загадочный материк,  нам нужно вспомнить о том, что мы уже знаем о нём.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27F5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 фразы: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Слушают.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Австралия – самый… материк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Маленький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Австралия  – самый… материк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Удаленный 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Австралия  – самый… материк</w:t>
            </w:r>
          </w:p>
        </w:tc>
        <w:tc>
          <w:tcPr>
            <w:tcW w:w="1844" w:type="dxa"/>
          </w:tcPr>
          <w:p w:rsidR="00FF123D" w:rsidRPr="008618AF" w:rsidRDefault="008618AF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ухой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Материк полностью расположен в … полушарии.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Южном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Здесь обитают 3 – метровые сумчатые животные -…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Кенгуру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Весь материк занимает одно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государство -…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Австралийск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ий Союз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Индивидуальная работа по карточкам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(3 минуты)</w:t>
            </w: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Индивидуальная работа со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слабоуспевающими</w:t>
            </w:r>
            <w:proofErr w:type="gramEnd"/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Выберите правильные утверждения: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Австралия – самый большой материк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Австралия  омывается двумя океанами.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Австралия пересекается экватором посередине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 Австралия не пересекается нулевым меридианом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 С востока Австралию омывает Большой Австралийский залив.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 Австралия пересекается южным тропиком.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2456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жетона</w:t>
            </w:r>
          </w:p>
        </w:tc>
      </w:tr>
      <w:tr w:rsidR="00FF123D" w:rsidTr="00B234C2">
        <w:tc>
          <w:tcPr>
            <w:tcW w:w="1560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4627F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Мотивация и </w:t>
            </w:r>
            <w:proofErr w:type="spellStart"/>
            <w:r w:rsidRPr="004627F5">
              <w:rPr>
                <w:rFonts w:ascii="Times New Roman" w:hAnsi="Times New Roman" w:cs="Times New Roman"/>
                <w:bCs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(3 минуты)</w:t>
            </w:r>
          </w:p>
        </w:tc>
        <w:tc>
          <w:tcPr>
            <w:tcW w:w="1276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Диалоговая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Частично - поисковый</w:t>
            </w:r>
          </w:p>
        </w:tc>
        <w:tc>
          <w:tcPr>
            <w:tcW w:w="1134" w:type="dxa"/>
          </w:tcPr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</w:t>
            </w:r>
          </w:p>
        </w:tc>
        <w:tc>
          <w:tcPr>
            <w:tcW w:w="1134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мотивации и принятия учащимися цели,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познавательной деятельности,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актуализация опорных знаний и умений</w:t>
            </w: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Сегодня мы с вами продолжим изучать Австралию. Скажите, что мы должны рассматривать после географического положения?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1612265</wp:posOffset>
                  </wp:positionV>
                  <wp:extent cx="1381125" cy="1095375"/>
                  <wp:effectExtent l="1905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Тектоническое строение, рельеф, климат, внутренние воды, природные зоны и т.д.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Посмотрите на слайд, и ответьте, что мы будем сегодня изучать?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Тектоническое строение, рельеф и полезные ископаемые Австралии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овка проблемы и создание проблемной ситуации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ребята, сегодня мы 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вами рассмотрим особенности тектонического строения, рельефа и размещение полезных ископаемых. На слайде  вопрос, и в конце урока вы должны на него ответить.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3693160</wp:posOffset>
                  </wp:positionH>
                  <wp:positionV relativeFrom="paragraph">
                    <wp:posOffset>-1197610</wp:posOffset>
                  </wp:positionV>
                  <wp:extent cx="1352550" cy="1076325"/>
                  <wp:effectExtent l="19050" t="0" r="0" b="0"/>
                  <wp:wrapNone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Почему тектоническое строение, рельеф, полезные ископаемые  мы будем изучать вместе на одном уроке?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Слушают.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102235</wp:posOffset>
                  </wp:positionV>
                  <wp:extent cx="1333500" cy="1123950"/>
                  <wp:effectExtent l="19050" t="0" r="0" b="0"/>
                  <wp:wrapNone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</w:tr>
      <w:tr w:rsidR="00FF123D" w:rsidTr="00B234C2">
        <w:tc>
          <w:tcPr>
            <w:tcW w:w="1560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  <w:r w:rsidRPr="00D258BD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нового материала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(15 минут)</w:t>
            </w:r>
          </w:p>
        </w:tc>
        <w:tc>
          <w:tcPr>
            <w:tcW w:w="1276" w:type="dxa"/>
          </w:tcPr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Моделирования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 </w:t>
            </w:r>
            <w:r w:rsidR="00336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творческого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моделирования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группах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восприятия осмысления и первичного запоминания знаний и способов действий, связей и отношений в объект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е изучения</w:t>
            </w:r>
          </w:p>
        </w:tc>
        <w:tc>
          <w:tcPr>
            <w:tcW w:w="4110" w:type="dxa"/>
          </w:tcPr>
          <w:p w:rsidR="00FF123D" w:rsidRPr="00F24846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Итак, а теперь тема нашего урока «Тектоническое строение, рельеф и полезные ископаемые Австралии»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Сегодня вы будете работать в группах. 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Перед вами, на каждом столе лежит контур Австралии и несколько деталей, для того чтобы вы могли составить к концу объяснения нового материала проект карты: </w:t>
            </w:r>
          </w:p>
          <w:p w:rsidR="00FF123D" w:rsidRDefault="00FF123D" w:rsidP="00B234C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236">
              <w:rPr>
                <w:rFonts w:ascii="Times New Roman" w:hAnsi="Times New Roman" w:cs="Times New Roman"/>
                <w:bCs/>
                <w:sz w:val="28"/>
                <w:szCs w:val="28"/>
              </w:rPr>
              <w:t>1 группа «Тектоническое строение Австралии»</w:t>
            </w:r>
          </w:p>
          <w:p w:rsidR="00FF123D" w:rsidRDefault="00FF123D" w:rsidP="00B234C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группа «Рельеф Австралии»</w:t>
            </w:r>
          </w:p>
          <w:p w:rsidR="00FF123D" w:rsidRDefault="00FF123D" w:rsidP="00B234C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группа «Полезные ископаемые Австралии». </w:t>
            </w:r>
          </w:p>
          <w:p w:rsidR="00FF123D" w:rsidRPr="006C3236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течение этого времени на контур Австралии нужно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приклеить  детали, необходимые только для вашего проекта карты.</w:t>
            </w:r>
          </w:p>
          <w:p w:rsidR="00FF123D" w:rsidRPr="00F24846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После изучения нового материала, вы должны будете выбрать представителя от своей группы, для того чтобы он смог показать свой проект карты и рассказать, что изображено на нем.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Записывают тему урока в тетрадь.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Слушают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100965</wp:posOffset>
                  </wp:positionV>
                  <wp:extent cx="1367790" cy="1085850"/>
                  <wp:effectExtent l="19050" t="0" r="3810" b="0"/>
                  <wp:wrapNone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1191260</wp:posOffset>
                  </wp:positionV>
                  <wp:extent cx="1367753" cy="1085850"/>
                  <wp:effectExtent l="19050" t="0" r="3847" b="0"/>
                  <wp:wrapNone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53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F123D" w:rsidRPr="00FE64FC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Проблемный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</w:t>
            </w:r>
          </w:p>
        </w:tc>
        <w:tc>
          <w:tcPr>
            <w:tcW w:w="1134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Посмотрите видео «Рельеф Австралии» и после просмотра  ответьте на вопрос «Почему Австралию делят на две части по высоте». Какие формы рельефа выделяют в Австралии?»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16510</wp:posOffset>
                  </wp:positionV>
                  <wp:extent cx="1380490" cy="1146810"/>
                  <wp:effectExtent l="171450" t="133350" r="353060" b="300990"/>
                  <wp:wrapNone/>
                  <wp:docPr id="2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508" t="21973" r="25585" b="21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14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Отвечают: 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Западная часть: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Западно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Австралийское плоскогорье,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равнина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Восточная часть: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Большой Водораздельный хребет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Австралийские Альпы</w:t>
            </w:r>
          </w:p>
        </w:tc>
        <w:tc>
          <w:tcPr>
            <w:tcW w:w="2178" w:type="dxa"/>
          </w:tcPr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жетона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Частично </w:t>
            </w:r>
            <w:r w:rsidR="003364FE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поисковый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Проблемный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Откройте физическую карту Австралии и определите общий характер поверхности.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Материк низкий, равнинный, лишь на востоке протянулся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Большой Водораздельный хребет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-5080</wp:posOffset>
                  </wp:positionV>
                  <wp:extent cx="1386840" cy="1104900"/>
                  <wp:effectExtent l="19050" t="0" r="3810" b="0"/>
                  <wp:wrapNone/>
                  <wp:docPr id="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Откройте карту «Строение земной коры»  и  скажите, почему такой рельеф?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14605</wp:posOffset>
                  </wp:positionV>
                  <wp:extent cx="1367790" cy="1085850"/>
                  <wp:effectExtent l="19050" t="0" r="3810" b="0"/>
                  <wp:wrapNone/>
                  <wp:docPr id="5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Открывают карту.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основании лежит древняя Австралийская платформа.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на западе  области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герцинской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каледонской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складчатости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жетона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Репродуктивный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в геологическом прошлом Австралия была частью одного материка. Вспомните, как он назывался?</w:t>
            </w: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2 материка он раскололся?</w:t>
            </w: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Пангея</w:t>
            </w:r>
            <w:proofErr w:type="spellEnd"/>
          </w:p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23D" w:rsidRPr="00776DFA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Лавразия и Гондвана</w:t>
            </w:r>
          </w:p>
        </w:tc>
        <w:tc>
          <w:tcPr>
            <w:tcW w:w="2178" w:type="dxa"/>
          </w:tcPr>
          <w:p w:rsidR="00FF123D" w:rsidRPr="00776DFA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31750</wp:posOffset>
                  </wp:positionV>
                  <wp:extent cx="1343025" cy="1066800"/>
                  <wp:effectExtent l="19050" t="0" r="9525" b="0"/>
                  <wp:wrapNone/>
                  <wp:docPr id="3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1143635</wp:posOffset>
                  </wp:positionV>
                  <wp:extent cx="1333500" cy="1057275"/>
                  <wp:effectExtent l="19050" t="0" r="0" b="0"/>
                  <wp:wrapNone/>
                  <wp:docPr id="3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Частично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поисковый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Pr="006218A3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рисунку 219 с.278 определите самую высокую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точку материка, где она находится?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Г. Косцюшко, </w:t>
            </w: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-27940</wp:posOffset>
                  </wp:positionV>
                  <wp:extent cx="1323975" cy="1047750"/>
                  <wp:effectExtent l="19050" t="0" r="9525" b="0"/>
                  <wp:wrapNone/>
                  <wp:docPr id="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2230 м. Находится в Австралийских Альпах.</w:t>
            </w: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Частично - поисковый</w:t>
            </w: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найдите самое низкое место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38735</wp:posOffset>
                  </wp:positionV>
                  <wp:extent cx="1323975" cy="1047750"/>
                  <wp:effectExtent l="19050" t="0" r="9525" b="0"/>
                  <wp:wrapNone/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Озеро Эйр -16 м над уровнем моря</w:t>
            </w:r>
          </w:p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123D" w:rsidRPr="00AB16AF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FF123D" w:rsidTr="00B234C2">
        <w:tc>
          <w:tcPr>
            <w:tcW w:w="1560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  <w:r w:rsidR="003364FE">
              <w:rPr>
                <w:rFonts w:ascii="Times New Roman" w:hAnsi="Times New Roman" w:cs="Times New Roman"/>
                <w:sz w:val="28"/>
                <w:szCs w:val="28"/>
              </w:rPr>
              <w:t xml:space="preserve"> опережающего характера</w:t>
            </w:r>
          </w:p>
        </w:tc>
        <w:tc>
          <w:tcPr>
            <w:tcW w:w="1134" w:type="dxa"/>
            <w:vMerge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заглянем вглубь материка, какими полезными ископаемыми богата Австралия. Нам в этом поможет ваш одноклассник</w:t>
            </w:r>
          </w:p>
        </w:tc>
        <w:tc>
          <w:tcPr>
            <w:tcW w:w="1844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 ученика «Полезные ископаемые Австралии»</w:t>
            </w:r>
          </w:p>
        </w:tc>
        <w:tc>
          <w:tcPr>
            <w:tcW w:w="2178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31749</wp:posOffset>
                  </wp:positionV>
                  <wp:extent cx="1323975" cy="1051095"/>
                  <wp:effectExtent l="19050" t="0" r="9525" b="0"/>
                  <wp:wrapNone/>
                  <wp:docPr id="3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FF123D" w:rsidRDefault="00FF123D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 жетонов</w:t>
            </w:r>
          </w:p>
        </w:tc>
      </w:tr>
      <w:tr w:rsidR="003364FE" w:rsidTr="00B234C2">
        <w:tc>
          <w:tcPr>
            <w:tcW w:w="1560" w:type="dxa"/>
            <w:vMerge w:val="restart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Первичное закрепление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4FE" w:rsidRPr="00BB0B44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 минут)</w:t>
            </w:r>
          </w:p>
        </w:tc>
        <w:tc>
          <w:tcPr>
            <w:tcW w:w="1276" w:type="dxa"/>
            <w:vMerge w:val="restart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Частично - поисковый</w:t>
            </w: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правильности и осознанности усвоен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ия нового учебного материала, выявление пробелов и неверных представлений и их коррекция</w:t>
            </w: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Пока ребята будут знакомить нас со своими проектами, все остальные должны установить связь между строением земной коры,  расположением основных форм рельефа и залеганием полезных ископаемых.  На основе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сопоставления занести  результаты анализа карт в </w:t>
            </w:r>
            <w:r w:rsidRPr="000601AA">
              <w:rPr>
                <w:rStyle w:val="20"/>
              </w:rPr>
              <w:t xml:space="preserve">таблицу </w:t>
            </w:r>
            <w:r>
              <w:rPr>
                <w:rStyle w:val="20"/>
              </w:rPr>
              <w:t>на распечатанных листах</w:t>
            </w: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Анализируют карты атласа и заполняют таблицу на распечатанных листах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3174</wp:posOffset>
                  </wp:positionV>
                  <wp:extent cx="1323975" cy="1051095"/>
                  <wp:effectExtent l="19050" t="0" r="9525" b="0"/>
                  <wp:wrapNone/>
                  <wp:docPr id="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</w:tr>
      <w:tr w:rsidR="003364FE" w:rsidTr="00B234C2">
        <w:tc>
          <w:tcPr>
            <w:tcW w:w="1560" w:type="dxa"/>
            <w:vMerge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группах</w:t>
            </w: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выполненной работы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«Тектоническое строение»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«Рельеф»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- </w:t>
            </w:r>
            <w:r w:rsidRPr="008545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 карты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«Полезные ископаемые»</w:t>
            </w:r>
          </w:p>
          <w:p w:rsidR="003364FE" w:rsidRPr="00854525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Проекты закрепляются на маркерную доску</w:t>
            </w: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выступают (представитель от каждой группы)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Проекты вывешиваются на магнитную доску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2-3 жетона</w:t>
            </w:r>
          </w:p>
        </w:tc>
      </w:tr>
      <w:tr w:rsidR="003364FE" w:rsidTr="00B234C2">
        <w:tc>
          <w:tcPr>
            <w:tcW w:w="1560" w:type="dxa"/>
            <w:vMerge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индивидуальн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ой работы, создание таблицы</w:t>
            </w: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Проверяем таблицу</w:t>
            </w: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Проверяют таблицу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-45084</wp:posOffset>
                  </wp:positionH>
                  <wp:positionV relativeFrom="paragraph">
                    <wp:posOffset>-3811</wp:posOffset>
                  </wp:positionV>
                  <wp:extent cx="1314450" cy="1043533"/>
                  <wp:effectExtent l="19050" t="0" r="0" b="0"/>
                  <wp:wrapNone/>
                  <wp:docPr id="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2-3 жетона</w:t>
            </w:r>
          </w:p>
        </w:tc>
      </w:tr>
      <w:tr w:rsidR="003364FE" w:rsidTr="00B234C2">
        <w:tc>
          <w:tcPr>
            <w:tcW w:w="1560" w:type="dxa"/>
            <w:vMerge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проблемы</w:t>
            </w: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теперь вернемся к нашему вопросу «Почему тектоническое строение, рельеф, полезные ископаемые  мы  изучаем на одном уроке?»</w:t>
            </w: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Рассуждают, приводят примеры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-3811</wp:posOffset>
                  </wp:positionV>
                  <wp:extent cx="1314450" cy="1043533"/>
                  <wp:effectExtent l="19050" t="0" r="0" b="0"/>
                  <wp:wrapNone/>
                  <wp:docPr id="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2-3 жетона</w:t>
            </w:r>
          </w:p>
        </w:tc>
      </w:tr>
      <w:tr w:rsidR="003364FE" w:rsidTr="00B234C2">
        <w:tc>
          <w:tcPr>
            <w:tcW w:w="156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Итоговый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усвоением нового материала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 минут)</w:t>
            </w:r>
          </w:p>
        </w:tc>
        <w:tc>
          <w:tcPr>
            <w:tcW w:w="1276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404A7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4404A7" w:rsidRPr="004404A7" w:rsidRDefault="004404A7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4FE" w:rsidRPr="004404A7" w:rsidRDefault="004404A7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sz w:val="28"/>
                <w:szCs w:val="28"/>
              </w:rPr>
              <w:t>Парная</w:t>
            </w:r>
          </w:p>
        </w:tc>
        <w:tc>
          <w:tcPr>
            <w:tcW w:w="1134" w:type="dxa"/>
          </w:tcPr>
          <w:p w:rsidR="003364FE" w:rsidRPr="004404A7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sz w:val="28"/>
                <w:szCs w:val="28"/>
              </w:rPr>
              <w:t>Обеспечение усвоения новых знаний и способов действий в практической деятельности</w:t>
            </w:r>
          </w:p>
        </w:tc>
        <w:tc>
          <w:tcPr>
            <w:tcW w:w="4110" w:type="dxa"/>
          </w:tcPr>
          <w:p w:rsidR="003364FE" w:rsidRPr="004404A7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sz w:val="28"/>
                <w:szCs w:val="28"/>
              </w:rPr>
              <w:t>А теперь ребята выполните тест за 5 мин.</w:t>
            </w:r>
          </w:p>
          <w:p w:rsidR="003364FE" w:rsidRPr="004404A7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4FE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sz w:val="28"/>
                <w:szCs w:val="28"/>
              </w:rPr>
              <w:t>А теперь поменяйтесь работами  и  проверьте правильные ответы</w:t>
            </w:r>
          </w:p>
          <w:p w:rsidR="003364FE" w:rsidRPr="004404A7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E22" w:rsidRPr="004404A7" w:rsidRDefault="00250E22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4FE" w:rsidRPr="004404A7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404A7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4A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</w:t>
            </w:r>
            <w:r w:rsidR="003364FE" w:rsidRPr="004404A7">
              <w:rPr>
                <w:rFonts w:ascii="Times New Roman" w:hAnsi="Times New Roman" w:cs="Times New Roman"/>
                <w:bCs/>
                <w:sz w:val="28"/>
                <w:szCs w:val="28"/>
              </w:rPr>
              <w:t>ыполняют тест</w:t>
            </w:r>
          </w:p>
          <w:p w:rsidR="004404A7" w:rsidRDefault="004404A7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A7" w:rsidRDefault="004404A7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A7" w:rsidRDefault="004404A7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A89" w:rsidRDefault="004404A7" w:rsidP="00B2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и ставят оценку</w:t>
            </w:r>
          </w:p>
          <w:p w:rsidR="003364FE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</w:p>
          <w:p w:rsid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</w:t>
            </w:r>
          </w:p>
          <w:p w:rsid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3-2</w:t>
            </w:r>
          </w:p>
          <w:p w:rsid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4-3</w:t>
            </w:r>
          </w:p>
          <w:p w:rsid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5-3</w:t>
            </w:r>
          </w:p>
          <w:p w:rsid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</w:t>
            </w:r>
          </w:p>
          <w:p w:rsidR="00B54A89" w:rsidRPr="00B54A89" w:rsidRDefault="00B54A89" w:rsidP="00B54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7-4</w:t>
            </w:r>
          </w:p>
        </w:tc>
        <w:tc>
          <w:tcPr>
            <w:tcW w:w="2178" w:type="dxa"/>
          </w:tcPr>
          <w:p w:rsidR="003364FE" w:rsidRPr="004404A7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7" w:type="dxa"/>
          </w:tcPr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0E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правильных ответов  - «5»</w:t>
            </w:r>
          </w:p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0E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5-6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правильных ответов  «4»</w:t>
            </w:r>
          </w:p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0E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правильных ответов «3»</w:t>
            </w:r>
          </w:p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0E2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Менее 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«2»</w:t>
            </w:r>
          </w:p>
          <w:p w:rsidR="00250E22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Оценка 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тест</w:t>
            </w:r>
          </w:p>
        </w:tc>
      </w:tr>
      <w:tr w:rsidR="003364FE" w:rsidTr="00B234C2">
        <w:tc>
          <w:tcPr>
            <w:tcW w:w="156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 Подведение итогов.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(3 минуты)</w:t>
            </w:r>
          </w:p>
        </w:tc>
        <w:tc>
          <w:tcPr>
            <w:tcW w:w="1276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 оценка успешности достижения цели</w:t>
            </w: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что мы сегодня изучили на уроке?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 за урок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364FE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364FE" w:rsidRPr="00FF0312" w:rsidRDefault="003364FE" w:rsidP="00B234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Высказывания учащихся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78" w:type="dxa"/>
          </w:tcPr>
          <w:p w:rsidR="003364FE" w:rsidRDefault="00250E22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19050</wp:posOffset>
                  </wp:positionV>
                  <wp:extent cx="1352550" cy="1076325"/>
                  <wp:effectExtent l="19050" t="0" r="0" b="0"/>
                  <wp:wrapNone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жетон</w:t>
            </w:r>
          </w:p>
        </w:tc>
      </w:tr>
      <w:tr w:rsidR="003364FE" w:rsidTr="00B234C2">
        <w:tc>
          <w:tcPr>
            <w:tcW w:w="156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 Домашнее задание.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(1 минута)</w:t>
            </w:r>
          </w:p>
        </w:tc>
        <w:tc>
          <w:tcPr>
            <w:tcW w:w="1276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задания опережающего характера</w:t>
            </w:r>
          </w:p>
        </w:tc>
        <w:tc>
          <w:tcPr>
            <w:tcW w:w="113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понимания цели, содержания и способов выполнения домашнего задания. </w:t>
            </w:r>
          </w:p>
        </w:tc>
        <w:tc>
          <w:tcPr>
            <w:tcW w:w="411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Подготовить доклад на темы: «Внутренние воды» и  «Природные зоны Австралии» с использованием компьютерной презентации.</w:t>
            </w:r>
          </w:p>
        </w:tc>
        <w:tc>
          <w:tcPr>
            <w:tcW w:w="1844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-18415</wp:posOffset>
                  </wp:positionV>
                  <wp:extent cx="1344295" cy="1066800"/>
                  <wp:effectExtent l="19050" t="0" r="8255" b="0"/>
                  <wp:wrapNone/>
                  <wp:docPr id="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364FE" w:rsidTr="00B234C2">
        <w:tc>
          <w:tcPr>
            <w:tcW w:w="1560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 Рефлексия.</w:t>
            </w:r>
          </w:p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(2 минуты)</w:t>
            </w:r>
          </w:p>
        </w:tc>
        <w:tc>
          <w:tcPr>
            <w:tcW w:w="1276" w:type="dxa"/>
          </w:tcPr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3364FE" w:rsidP="00B234C2">
            <w:pPr>
              <w:pStyle w:val="af5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364FE" w:rsidRDefault="00B54A89" w:rsidP="00B234C2">
            <w:pPr>
              <w:pStyle w:val="af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Индивид</w:t>
            </w:r>
            <w:r w:rsidR="00B234C2">
              <w:rPr>
                <w:bCs/>
                <w:sz w:val="28"/>
                <w:szCs w:val="28"/>
              </w:rPr>
              <w:t>уальная</w:t>
            </w:r>
          </w:p>
          <w:p w:rsidR="00B234C2" w:rsidRDefault="00B234C2" w:rsidP="00B234C2">
            <w:pPr>
              <w:pStyle w:val="af5"/>
              <w:rPr>
                <w:bCs/>
                <w:sz w:val="28"/>
                <w:szCs w:val="28"/>
              </w:rPr>
            </w:pPr>
          </w:p>
          <w:p w:rsidR="00B234C2" w:rsidRDefault="00B234C2" w:rsidP="00B234C2">
            <w:pPr>
              <w:pStyle w:val="af5"/>
              <w:rPr>
                <w:bCs/>
                <w:sz w:val="28"/>
                <w:szCs w:val="28"/>
              </w:rPr>
            </w:pPr>
          </w:p>
          <w:p w:rsidR="00B234C2" w:rsidRDefault="00B234C2" w:rsidP="00B234C2">
            <w:pPr>
              <w:pStyle w:val="af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Самооценка</w:t>
            </w:r>
          </w:p>
        </w:tc>
        <w:tc>
          <w:tcPr>
            <w:tcW w:w="1134" w:type="dxa"/>
          </w:tcPr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Мобилизация учащихся на рефлек</w:t>
            </w:r>
            <w:r>
              <w:rPr>
                <w:bCs/>
                <w:sz w:val="28"/>
                <w:szCs w:val="28"/>
              </w:rPr>
              <w:lastRenderedPageBreak/>
              <w:t xml:space="preserve">сию своего поведения (мотивации, способов деятельности, общения). Усвоение принципов </w:t>
            </w:r>
            <w:proofErr w:type="spellStart"/>
            <w:r>
              <w:rPr>
                <w:bCs/>
                <w:sz w:val="28"/>
                <w:szCs w:val="28"/>
              </w:rPr>
              <w:t>саморегуляции</w:t>
            </w:r>
            <w:proofErr w:type="spellEnd"/>
            <w:r>
              <w:rPr>
                <w:bCs/>
                <w:sz w:val="28"/>
                <w:szCs w:val="28"/>
              </w:rPr>
              <w:t xml:space="preserve"> и сотрудничества.</w:t>
            </w:r>
          </w:p>
        </w:tc>
        <w:tc>
          <w:tcPr>
            <w:tcW w:w="4110" w:type="dxa"/>
          </w:tcPr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lastRenderedPageBreak/>
              <w:t>Попробуйте оценить</w:t>
            </w:r>
            <w:r w:rsidRPr="00995960">
              <w:rPr>
                <w:sz w:val="28"/>
                <w:szCs w:val="28"/>
              </w:rPr>
              <w:t xml:space="preserve"> </w:t>
            </w:r>
            <w:r w:rsidRPr="00995960">
              <w:rPr>
                <w:bCs/>
                <w:sz w:val="28"/>
                <w:szCs w:val="28"/>
              </w:rPr>
              <w:t>собственные знания и умения следующим образом:</w:t>
            </w:r>
          </w:p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t xml:space="preserve">Я все понял (а), смогу объяснить этот материал </w:t>
            </w:r>
            <w:r w:rsidRPr="00995960">
              <w:rPr>
                <w:bCs/>
                <w:sz w:val="28"/>
                <w:szCs w:val="28"/>
              </w:rPr>
              <w:lastRenderedPageBreak/>
              <w:t>другому________________</w:t>
            </w:r>
          </w:p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t>Я поня</w:t>
            </w:r>
            <w:proofErr w:type="gramStart"/>
            <w:r w:rsidRPr="00995960">
              <w:rPr>
                <w:bCs/>
                <w:sz w:val="28"/>
                <w:szCs w:val="28"/>
              </w:rPr>
              <w:t>л(</w:t>
            </w:r>
            <w:proofErr w:type="gramEnd"/>
            <w:r w:rsidRPr="00995960">
              <w:rPr>
                <w:bCs/>
                <w:sz w:val="28"/>
                <w:szCs w:val="28"/>
              </w:rPr>
              <w:t>а) материал, могу объяснить другому, но при некоторой помощи учителя______________</w:t>
            </w:r>
          </w:p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t>Я поня</w:t>
            </w:r>
            <w:proofErr w:type="gramStart"/>
            <w:r w:rsidRPr="00995960">
              <w:rPr>
                <w:bCs/>
                <w:sz w:val="28"/>
                <w:szCs w:val="28"/>
              </w:rPr>
              <w:t>л(</w:t>
            </w:r>
            <w:proofErr w:type="gramEnd"/>
            <w:r w:rsidRPr="00995960">
              <w:rPr>
                <w:bCs/>
                <w:sz w:val="28"/>
                <w:szCs w:val="28"/>
              </w:rPr>
              <w:t>а) материал частично_______</w:t>
            </w:r>
          </w:p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t>Я ничего не поня</w:t>
            </w:r>
            <w:proofErr w:type="gramStart"/>
            <w:r w:rsidRPr="00995960">
              <w:rPr>
                <w:bCs/>
                <w:sz w:val="28"/>
                <w:szCs w:val="28"/>
              </w:rPr>
              <w:t>л(</w:t>
            </w:r>
            <w:proofErr w:type="gramEnd"/>
            <w:r w:rsidRPr="00995960">
              <w:rPr>
                <w:bCs/>
                <w:sz w:val="28"/>
                <w:szCs w:val="28"/>
              </w:rPr>
              <w:t>а)________</w:t>
            </w:r>
          </w:p>
          <w:p w:rsidR="003364FE" w:rsidRPr="00995960" w:rsidRDefault="003364FE" w:rsidP="00B234C2">
            <w:pPr>
              <w:pStyle w:val="af5"/>
              <w:rPr>
                <w:bCs/>
                <w:sz w:val="28"/>
                <w:szCs w:val="28"/>
              </w:rPr>
            </w:pPr>
            <w:r w:rsidRPr="00995960">
              <w:rPr>
                <w:bCs/>
                <w:sz w:val="28"/>
                <w:szCs w:val="28"/>
              </w:rPr>
              <w:t>Могу оценить свою работу на уроке оценкой «__»</w:t>
            </w:r>
          </w:p>
          <w:p w:rsidR="003364FE" w:rsidRPr="00995960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5960">
              <w:rPr>
                <w:rFonts w:ascii="Times New Roman" w:hAnsi="Times New Roman" w:cs="Times New Roman"/>
                <w:bCs/>
                <w:sz w:val="28"/>
                <w:szCs w:val="28"/>
              </w:rPr>
              <w:t>Спасибо ребята, я думаю, наш урок удался.</w:t>
            </w:r>
          </w:p>
        </w:tc>
        <w:tc>
          <w:tcPr>
            <w:tcW w:w="1844" w:type="dxa"/>
          </w:tcPr>
          <w:p w:rsidR="003364FE" w:rsidRPr="00995960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Индивидуальная работа по оцениванию собственных знаний и </w:t>
            </w:r>
            <w:r w:rsidR="00B234C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3391535</wp:posOffset>
                  </wp:positionV>
                  <wp:extent cx="1381125" cy="1095375"/>
                  <wp:effectExtent l="19050" t="0" r="9525" b="0"/>
                  <wp:wrapNone/>
                  <wp:docPr id="1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умений</w:t>
            </w:r>
          </w:p>
        </w:tc>
        <w:tc>
          <w:tcPr>
            <w:tcW w:w="2178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18415</wp:posOffset>
                  </wp:positionV>
                  <wp:extent cx="1362075" cy="1081932"/>
                  <wp:effectExtent l="19050" t="0" r="9525" b="0"/>
                  <wp:wrapNone/>
                  <wp:docPr id="1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7" w:type="dxa"/>
          </w:tcPr>
          <w:p w:rsidR="003364FE" w:rsidRDefault="003364FE" w:rsidP="00B234C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</w:tr>
    </w:tbl>
    <w:p w:rsidR="00BB0B44" w:rsidRDefault="00B234C2" w:rsidP="00EC3DA9">
      <w:pPr>
        <w:ind w:left="1985" w:hanging="1985"/>
        <w:rPr>
          <w:rFonts w:ascii="Times New Roman" w:hAnsi="Times New Roman" w:cs="Times New Roman"/>
          <w:bCs/>
          <w:sz w:val="28"/>
          <w:szCs w:val="28"/>
        </w:rPr>
        <w:sectPr w:rsidR="00BB0B44" w:rsidSect="00776DFA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br w:type="textWrapping" w:clear="all"/>
      </w:r>
    </w:p>
    <w:p w:rsidR="00BB0B44" w:rsidRDefault="00BB0B44" w:rsidP="008E78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Ф.И.____________________________________________</w:t>
      </w:r>
    </w:p>
    <w:p w:rsidR="008E782C" w:rsidRPr="008E782C" w:rsidRDefault="008E782C" w:rsidP="008E78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E782C">
        <w:rPr>
          <w:rFonts w:ascii="Times New Roman" w:hAnsi="Times New Roman" w:cs="Times New Roman"/>
          <w:b/>
          <w:bCs/>
          <w:sz w:val="28"/>
          <w:szCs w:val="28"/>
        </w:rPr>
        <w:t>Выберите правильные утверждения:</w:t>
      </w:r>
    </w:p>
    <w:p w:rsidR="008E782C" w:rsidRDefault="008E782C" w:rsidP="008E782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Австралия – самый большой материк</w:t>
      </w:r>
    </w:p>
    <w:p w:rsidR="008E782C" w:rsidRDefault="008E782C" w:rsidP="008E782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Австралия  омывается двумя океанами.</w:t>
      </w:r>
    </w:p>
    <w:p w:rsidR="008E782C" w:rsidRDefault="008E782C" w:rsidP="008E782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Австралия пересекается экватором посередине</w:t>
      </w:r>
    </w:p>
    <w:p w:rsidR="008E782C" w:rsidRDefault="008E782C" w:rsidP="008E782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Австралия не пересекается нулевым меридианом</w:t>
      </w:r>
    </w:p>
    <w:p w:rsidR="008E782C" w:rsidRDefault="008E782C" w:rsidP="008E782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С востока Австралию омывает Большой Австралийский залив.</w:t>
      </w:r>
    </w:p>
    <w:p w:rsidR="008E782C" w:rsidRPr="008E782C" w:rsidRDefault="008E782C" w:rsidP="008E782C">
      <w:pPr>
        <w:pStyle w:val="2"/>
        <w:rPr>
          <w:b w:val="0"/>
          <w:color w:val="auto"/>
        </w:rPr>
      </w:pPr>
      <w:r w:rsidRPr="008E782C">
        <w:rPr>
          <w:rFonts w:ascii="Times New Roman" w:hAnsi="Times New Roman" w:cs="Times New Roman"/>
          <w:b w:val="0"/>
          <w:color w:val="auto"/>
          <w:sz w:val="28"/>
          <w:szCs w:val="28"/>
        </w:rPr>
        <w:t>6. Австралия пересекается южным тропиком.</w:t>
      </w:r>
    </w:p>
    <w:p w:rsidR="008E782C" w:rsidRDefault="008E782C" w:rsidP="006218A3">
      <w:pPr>
        <w:pStyle w:val="2"/>
      </w:pPr>
    </w:p>
    <w:p w:rsidR="00BB0B44" w:rsidRPr="00BB0B44" w:rsidRDefault="00BB0B44" w:rsidP="00BB0B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Ф.И.____________________________________________</w:t>
      </w:r>
    </w:p>
    <w:p w:rsidR="00BB0B44" w:rsidRPr="008E782C" w:rsidRDefault="00BB0B44" w:rsidP="00BB0B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E782C">
        <w:rPr>
          <w:rFonts w:ascii="Times New Roman" w:hAnsi="Times New Roman" w:cs="Times New Roman"/>
          <w:b/>
          <w:bCs/>
          <w:sz w:val="28"/>
          <w:szCs w:val="28"/>
        </w:rPr>
        <w:t>Выберите правильные утверждения: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Австралия – самый большой материк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Австралия  омывается двумя океанами.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Австралия пересекается экватором посередине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Австралия не пересекается нулевым меридианом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С востока Австралию омывает Большой Австралийский залив.</w:t>
      </w:r>
    </w:p>
    <w:p w:rsidR="00BB0B44" w:rsidRPr="008E782C" w:rsidRDefault="00BB0B44" w:rsidP="00BB0B44">
      <w:pPr>
        <w:pStyle w:val="2"/>
        <w:rPr>
          <w:b w:val="0"/>
          <w:color w:val="auto"/>
        </w:rPr>
      </w:pPr>
      <w:r w:rsidRPr="008E782C">
        <w:rPr>
          <w:rFonts w:ascii="Times New Roman" w:hAnsi="Times New Roman" w:cs="Times New Roman"/>
          <w:b w:val="0"/>
          <w:color w:val="auto"/>
          <w:sz w:val="28"/>
          <w:szCs w:val="28"/>
        </w:rPr>
        <w:t>6. Австралия пересекается южным тропиком.</w:t>
      </w:r>
    </w:p>
    <w:p w:rsidR="00BB0B44" w:rsidRPr="00BB0B44" w:rsidRDefault="00BB0B44" w:rsidP="00BB0B44"/>
    <w:p w:rsidR="00BB0B44" w:rsidRDefault="00BB0B44" w:rsidP="00BB0B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Ф.И.____________________________________________</w:t>
      </w:r>
    </w:p>
    <w:p w:rsidR="00BB0B44" w:rsidRPr="008E782C" w:rsidRDefault="00BB0B44" w:rsidP="00BB0B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E782C">
        <w:rPr>
          <w:rFonts w:ascii="Times New Roman" w:hAnsi="Times New Roman" w:cs="Times New Roman"/>
          <w:b/>
          <w:bCs/>
          <w:sz w:val="28"/>
          <w:szCs w:val="28"/>
        </w:rPr>
        <w:t>Выберите правильные утверждения: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Австралия – самый большой материк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Австралия  омывается двумя океанами.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Австралия пересекается экватором посередине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Австралия не пересекается нулевым меридианом</w:t>
      </w:r>
    </w:p>
    <w:p w:rsid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С востока Австралию омывает Большой Австралийский залив.</w:t>
      </w:r>
    </w:p>
    <w:p w:rsidR="00BB0B44" w:rsidRPr="00BB0B44" w:rsidRDefault="00BB0B44" w:rsidP="00BB0B44">
      <w:pPr>
        <w:rPr>
          <w:rFonts w:ascii="Times New Roman" w:hAnsi="Times New Roman" w:cs="Times New Roman"/>
          <w:bCs/>
          <w:sz w:val="28"/>
          <w:szCs w:val="28"/>
        </w:rPr>
      </w:pPr>
      <w:r w:rsidRPr="00BB0B44">
        <w:rPr>
          <w:rFonts w:ascii="Times New Roman" w:hAnsi="Times New Roman" w:cs="Times New Roman"/>
          <w:bCs/>
          <w:sz w:val="28"/>
          <w:szCs w:val="28"/>
        </w:rPr>
        <w:t>6. Австралия пересекается южным тропиком.</w:t>
      </w:r>
    </w:p>
    <w:p w:rsidR="008E782C" w:rsidRDefault="008E782C" w:rsidP="006218A3">
      <w:pPr>
        <w:pStyle w:val="2"/>
      </w:pPr>
    </w:p>
    <w:p w:rsidR="00BB0B44" w:rsidRDefault="00BB0B44" w:rsidP="00BB0B44">
      <w:pPr>
        <w:sectPr w:rsidR="00BB0B44" w:rsidSect="00BB0B44"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BB0B44" w:rsidRPr="00BB0B44" w:rsidRDefault="00BB0B44" w:rsidP="00BB0B44"/>
    <w:p w:rsidR="006C6D3B" w:rsidRPr="00DD0EF4" w:rsidRDefault="006218A3" w:rsidP="006218A3">
      <w:pPr>
        <w:pStyle w:val="2"/>
        <w:rPr>
          <w:color w:val="943634" w:themeColor="accent2" w:themeShade="BF"/>
        </w:rPr>
      </w:pPr>
      <w:r w:rsidRPr="00DD0EF4">
        <w:rPr>
          <w:color w:val="943634" w:themeColor="accent2" w:themeShade="BF"/>
        </w:rPr>
        <w:t xml:space="preserve">Таблица 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0"/>
        <w:gridCol w:w="3191"/>
      </w:tblGrid>
      <w:tr w:rsidR="00BB0B44" w:rsidTr="00B234C2"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Части рельефа Австралии</w:t>
            </w: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Тектоническая структура</w:t>
            </w: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Название основных форм рельефа</w:t>
            </w:r>
          </w:p>
        </w:tc>
        <w:tc>
          <w:tcPr>
            <w:tcW w:w="3191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Полезные ископаемые</w:t>
            </w:r>
          </w:p>
        </w:tc>
      </w:tr>
      <w:tr w:rsidR="00BB0B44" w:rsidTr="00B234C2">
        <w:tc>
          <w:tcPr>
            <w:tcW w:w="3190" w:type="dxa"/>
            <w:vMerge w:val="restart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1. Западная</w:t>
            </w:r>
          </w:p>
        </w:tc>
        <w:tc>
          <w:tcPr>
            <w:tcW w:w="3190" w:type="dxa"/>
            <w:vMerge w:val="restart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1</w:t>
            </w:r>
            <w:r w:rsidRPr="00DD0EF4">
              <w:rPr>
                <w:rStyle w:val="20"/>
                <w:color w:val="943634" w:themeColor="accent2" w:themeShade="BF"/>
              </w:rPr>
              <w:t>. Австралийская платформа</w:t>
            </w: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1. </w:t>
            </w:r>
            <w:r w:rsidRPr="00DD0EF4">
              <w:rPr>
                <w:rStyle w:val="20"/>
                <w:color w:val="943634" w:themeColor="accent2" w:themeShade="BF"/>
              </w:rPr>
              <w:t>Центральная низменность</w:t>
            </w:r>
          </w:p>
        </w:tc>
        <w:tc>
          <w:tcPr>
            <w:tcW w:w="3191" w:type="dxa"/>
          </w:tcPr>
          <w:p w:rsidR="00BB0B44" w:rsidRPr="00DD0EF4" w:rsidRDefault="00250301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Нефть и газ</w:t>
            </w:r>
          </w:p>
        </w:tc>
      </w:tr>
      <w:tr w:rsidR="00BB0B44" w:rsidTr="00B234C2">
        <w:tc>
          <w:tcPr>
            <w:tcW w:w="3190" w:type="dxa"/>
            <w:vMerge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2. </w:t>
            </w:r>
            <w:proofErr w:type="spellStart"/>
            <w:r w:rsidRPr="00DD0EF4">
              <w:rPr>
                <w:rStyle w:val="20"/>
                <w:color w:val="943634" w:themeColor="accent2" w:themeShade="BF"/>
              </w:rPr>
              <w:t>Западно</w:t>
            </w:r>
            <w:proofErr w:type="spellEnd"/>
            <w:r w:rsidRPr="00DD0EF4">
              <w:rPr>
                <w:rStyle w:val="20"/>
                <w:color w:val="943634" w:themeColor="accent2" w:themeShade="BF"/>
              </w:rPr>
              <w:t xml:space="preserve"> – Австралийское плоскогорье</w:t>
            </w:r>
          </w:p>
        </w:tc>
        <w:tc>
          <w:tcPr>
            <w:tcW w:w="3191" w:type="dxa"/>
          </w:tcPr>
          <w:p w:rsidR="00BB0B44" w:rsidRPr="00DD0EF4" w:rsidRDefault="00250301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Железные руды, </w:t>
            </w:r>
            <w:r w:rsid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золото, </w:t>
            </w: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урановые руды</w:t>
            </w:r>
            <w:r w:rsid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,</w:t>
            </w:r>
            <w:r w:rsidR="00DD0EF4"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</w:t>
            </w:r>
            <w:proofErr w:type="spellStart"/>
            <w:r w:rsid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а</w:t>
            </w:r>
            <w:r w:rsidR="00DD0EF4"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люминевые</w:t>
            </w:r>
            <w:proofErr w:type="spellEnd"/>
            <w:proofErr w:type="gramStart"/>
            <w:r w:rsidR="00DD0EF4"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,</w:t>
            </w:r>
            <w:proofErr w:type="gramEnd"/>
            <w:r w:rsidR="00DD0EF4"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</w:t>
            </w:r>
            <w:r w:rsid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медные, </w:t>
            </w:r>
            <w:r w:rsidR="00DD0EF4"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титановые,  никелевые руды,</w:t>
            </w:r>
          </w:p>
        </w:tc>
      </w:tr>
      <w:tr w:rsidR="00BB0B44" w:rsidTr="00B234C2">
        <w:tc>
          <w:tcPr>
            <w:tcW w:w="3190" w:type="dxa"/>
            <w:vMerge w:val="restart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2. Восточная</w:t>
            </w:r>
          </w:p>
        </w:tc>
        <w:tc>
          <w:tcPr>
            <w:tcW w:w="3190" w:type="dxa"/>
            <w:vMerge w:val="restart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2. </w:t>
            </w:r>
            <w:r w:rsidRPr="00DD0EF4">
              <w:rPr>
                <w:rStyle w:val="20"/>
                <w:color w:val="943634" w:themeColor="accent2" w:themeShade="BF"/>
              </w:rPr>
              <w:t xml:space="preserve">Области  </w:t>
            </w:r>
            <w:proofErr w:type="spellStart"/>
            <w:r w:rsidRPr="00DD0EF4">
              <w:rPr>
                <w:rStyle w:val="20"/>
                <w:color w:val="943634" w:themeColor="accent2" w:themeShade="BF"/>
              </w:rPr>
              <w:t>герцинской</w:t>
            </w:r>
            <w:proofErr w:type="spellEnd"/>
            <w:r w:rsidRPr="00DD0EF4">
              <w:rPr>
                <w:rStyle w:val="20"/>
                <w:color w:val="943634" w:themeColor="accent2" w:themeShade="BF"/>
              </w:rPr>
              <w:t xml:space="preserve"> и  </w:t>
            </w:r>
            <w:proofErr w:type="spellStart"/>
            <w:r w:rsidRPr="00DD0EF4">
              <w:rPr>
                <w:rStyle w:val="20"/>
                <w:color w:val="943634" w:themeColor="accent2" w:themeShade="BF"/>
              </w:rPr>
              <w:t>каледонской</w:t>
            </w:r>
            <w:proofErr w:type="spellEnd"/>
            <w:r w:rsidRPr="00DD0EF4">
              <w:rPr>
                <w:rStyle w:val="20"/>
                <w:color w:val="943634" w:themeColor="accent2" w:themeShade="BF"/>
              </w:rPr>
              <w:t xml:space="preserve"> складчатости</w:t>
            </w: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1. </w:t>
            </w:r>
            <w:r w:rsidRPr="00DD0EF4">
              <w:rPr>
                <w:rStyle w:val="20"/>
                <w:color w:val="943634" w:themeColor="accent2" w:themeShade="BF"/>
              </w:rPr>
              <w:t>Большой Водораздельный хребет</w:t>
            </w:r>
          </w:p>
        </w:tc>
        <w:tc>
          <w:tcPr>
            <w:tcW w:w="3191" w:type="dxa"/>
          </w:tcPr>
          <w:p w:rsidR="00BB0B44" w:rsidRPr="00DD0EF4" w:rsidRDefault="00250301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proofErr w:type="spellStart"/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Алюминевые</w:t>
            </w:r>
            <w:proofErr w:type="spellEnd"/>
            <w:proofErr w:type="gramStart"/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,</w:t>
            </w:r>
            <w:proofErr w:type="gramEnd"/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титановые,  никелевые руды, каменный уголь, газ</w:t>
            </w:r>
          </w:p>
        </w:tc>
      </w:tr>
      <w:tr w:rsidR="00BB0B44" w:rsidTr="00B234C2">
        <w:tc>
          <w:tcPr>
            <w:tcW w:w="3190" w:type="dxa"/>
            <w:vMerge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B0B44" w:rsidRPr="00DD0EF4" w:rsidRDefault="00BB0B44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2. </w:t>
            </w:r>
            <w:r w:rsidRPr="00DD0EF4">
              <w:rPr>
                <w:rStyle w:val="20"/>
                <w:color w:val="943634" w:themeColor="accent2" w:themeShade="BF"/>
              </w:rPr>
              <w:t>Австралийские Альпы</w:t>
            </w:r>
          </w:p>
        </w:tc>
        <w:tc>
          <w:tcPr>
            <w:tcW w:w="3191" w:type="dxa"/>
          </w:tcPr>
          <w:p w:rsidR="00BB0B44" w:rsidRPr="00DD0EF4" w:rsidRDefault="00250301" w:rsidP="006218A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Газ, нефть, бурый уголь</w:t>
            </w:r>
          </w:p>
        </w:tc>
      </w:tr>
    </w:tbl>
    <w:p w:rsidR="006218A3" w:rsidRDefault="006218A3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3364FE" w:rsidRPr="006218A3" w:rsidRDefault="003364FE" w:rsidP="003364FE">
      <w:pPr>
        <w:rPr>
          <w:rFonts w:ascii="Times New Roman" w:hAnsi="Times New Roman" w:cs="Times New Roman"/>
          <w:sz w:val="28"/>
          <w:szCs w:val="28"/>
        </w:rPr>
      </w:pPr>
    </w:p>
    <w:p w:rsidR="003364FE" w:rsidRDefault="003364FE" w:rsidP="006218A3">
      <w:pPr>
        <w:rPr>
          <w:rFonts w:ascii="Times New Roman" w:hAnsi="Times New Roman" w:cs="Times New Roman"/>
          <w:sz w:val="28"/>
          <w:szCs w:val="28"/>
        </w:rPr>
      </w:pPr>
    </w:p>
    <w:p w:rsidR="00EE4707" w:rsidRDefault="00EE4707" w:rsidP="006218A3">
      <w:pPr>
        <w:rPr>
          <w:rFonts w:ascii="Times New Roman" w:hAnsi="Times New Roman" w:cs="Times New Roman"/>
          <w:sz w:val="28"/>
          <w:szCs w:val="28"/>
        </w:rPr>
        <w:sectPr w:rsidR="00EE4707" w:rsidSect="00BB0B44">
          <w:pgSz w:w="16838" w:h="11906" w:orient="landscape"/>
          <w:pgMar w:top="851" w:right="284" w:bottom="709" w:left="1134" w:header="709" w:footer="709" w:gutter="0"/>
          <w:cols w:space="708"/>
          <w:docGrid w:linePitch="360"/>
        </w:sectPr>
      </w:pPr>
    </w:p>
    <w:p w:rsidR="004404A7" w:rsidRDefault="004404A7" w:rsidP="006218A3">
      <w:pPr>
        <w:rPr>
          <w:rFonts w:ascii="Times New Roman" w:hAnsi="Times New Roman" w:cs="Times New Roman"/>
          <w:sz w:val="28"/>
          <w:szCs w:val="28"/>
        </w:rPr>
      </w:pPr>
    </w:p>
    <w:p w:rsidR="00B234C2" w:rsidRDefault="00B234C2" w:rsidP="004404A7">
      <w:pPr>
        <w:pStyle w:val="af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Ф.И._____________________________________________________________________</w:t>
      </w:r>
    </w:p>
    <w:p w:rsidR="00B54A89" w:rsidRDefault="00B54A89" w:rsidP="004404A7">
      <w:pPr>
        <w:pStyle w:val="af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Выполни таблицу:</w:t>
      </w:r>
    </w:p>
    <w:tbl>
      <w:tblPr>
        <w:tblStyle w:val="a4"/>
        <w:tblW w:w="0" w:type="auto"/>
        <w:tblLook w:val="04A0"/>
      </w:tblPr>
      <w:tblGrid>
        <w:gridCol w:w="2595"/>
        <w:gridCol w:w="2766"/>
        <w:gridCol w:w="2552"/>
        <w:gridCol w:w="2649"/>
      </w:tblGrid>
      <w:tr w:rsidR="00B54A89" w:rsidRPr="00DD0EF4" w:rsidTr="00F239FB">
        <w:tc>
          <w:tcPr>
            <w:tcW w:w="3190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Части рельефа Австралии</w:t>
            </w:r>
          </w:p>
        </w:tc>
        <w:tc>
          <w:tcPr>
            <w:tcW w:w="3190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Тектоническая структура</w:t>
            </w:r>
          </w:p>
        </w:tc>
        <w:tc>
          <w:tcPr>
            <w:tcW w:w="3190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Название основных форм рельефа</w:t>
            </w:r>
          </w:p>
        </w:tc>
        <w:tc>
          <w:tcPr>
            <w:tcW w:w="3191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Полезные ископаемые</w:t>
            </w:r>
          </w:p>
        </w:tc>
      </w:tr>
      <w:tr w:rsidR="00B54A89" w:rsidRPr="00DD0EF4" w:rsidTr="00F239FB">
        <w:tc>
          <w:tcPr>
            <w:tcW w:w="3190" w:type="dxa"/>
            <w:vMerge w:val="restart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1. Западная</w:t>
            </w:r>
          </w:p>
        </w:tc>
        <w:tc>
          <w:tcPr>
            <w:tcW w:w="3190" w:type="dxa"/>
            <w:vMerge w:val="restart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1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B54A89" w:rsidRPr="00DD0EF4" w:rsidTr="00F239FB">
        <w:tc>
          <w:tcPr>
            <w:tcW w:w="3190" w:type="dxa"/>
            <w:vMerge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1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B54A89" w:rsidRPr="00DD0EF4" w:rsidTr="00F239FB">
        <w:tc>
          <w:tcPr>
            <w:tcW w:w="3190" w:type="dxa"/>
            <w:vMerge w:val="restart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DD0EF4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2. Восточная</w:t>
            </w:r>
          </w:p>
        </w:tc>
        <w:tc>
          <w:tcPr>
            <w:tcW w:w="3190" w:type="dxa"/>
            <w:vMerge w:val="restart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1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B54A89" w:rsidRPr="00DD0EF4" w:rsidTr="00F239FB">
        <w:tc>
          <w:tcPr>
            <w:tcW w:w="3190" w:type="dxa"/>
            <w:vMerge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3191" w:type="dxa"/>
          </w:tcPr>
          <w:p w:rsidR="00B54A89" w:rsidRPr="00DD0EF4" w:rsidRDefault="00B54A89" w:rsidP="00F239FB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EE4707" w:rsidRDefault="00B234C2" w:rsidP="00EE4707">
      <w:pPr>
        <w:pStyle w:val="af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A758E">
        <w:rPr>
          <w:b/>
          <w:bCs/>
          <w:sz w:val="28"/>
          <w:szCs w:val="28"/>
        </w:rPr>
        <w:t>Выполни</w:t>
      </w:r>
      <w:r w:rsidR="004404A7" w:rsidRPr="00B234C2">
        <w:rPr>
          <w:b/>
          <w:bCs/>
          <w:sz w:val="28"/>
          <w:szCs w:val="28"/>
        </w:rPr>
        <w:t xml:space="preserve"> тест</w:t>
      </w:r>
      <w:r w:rsidR="004A758E">
        <w:rPr>
          <w:b/>
          <w:bCs/>
          <w:sz w:val="28"/>
          <w:szCs w:val="28"/>
        </w:rPr>
        <w:t xml:space="preserve"> (обведи в кружок правильный ответ)</w:t>
      </w:r>
      <w:r w:rsidR="004404A7" w:rsidRPr="00B234C2">
        <w:rPr>
          <w:b/>
          <w:bCs/>
          <w:sz w:val="28"/>
          <w:szCs w:val="28"/>
        </w:rPr>
        <w:t>:</w:t>
      </w:r>
    </w:p>
    <w:p w:rsidR="00B234C2" w:rsidRPr="00EE4707" w:rsidRDefault="00B234C2" w:rsidP="00EE4707">
      <w:pPr>
        <w:pStyle w:val="af5"/>
        <w:rPr>
          <w:b/>
          <w:bCs/>
          <w:sz w:val="28"/>
          <w:szCs w:val="28"/>
        </w:rPr>
      </w:pPr>
      <w:r w:rsidRPr="00EE4707">
        <w:rPr>
          <w:bCs/>
        </w:rPr>
        <w:t>1. В основании Австралии лежит: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B234C2" w:rsidRPr="00EE4707" w:rsidRDefault="00B234C2" w:rsidP="00EE4707">
      <w:pPr>
        <w:pStyle w:val="af5"/>
        <w:ind w:left="709"/>
        <w:rPr>
          <w:bCs/>
        </w:rPr>
      </w:pPr>
      <w:r w:rsidRPr="00EE4707">
        <w:rPr>
          <w:bCs/>
        </w:rPr>
        <w:lastRenderedPageBreak/>
        <w:t>1. Индостанская платформа</w:t>
      </w:r>
    </w:p>
    <w:p w:rsidR="00B234C2" w:rsidRPr="00EE4707" w:rsidRDefault="00B234C2" w:rsidP="00EE4707">
      <w:pPr>
        <w:pStyle w:val="af5"/>
        <w:ind w:left="709"/>
        <w:rPr>
          <w:bCs/>
        </w:rPr>
      </w:pPr>
      <w:r w:rsidRPr="00EE4707">
        <w:rPr>
          <w:bCs/>
        </w:rPr>
        <w:t>2. Австралийская платформа</w:t>
      </w:r>
    </w:p>
    <w:p w:rsidR="00B234C2" w:rsidRPr="00EE4707" w:rsidRDefault="00B234C2" w:rsidP="00EE4707">
      <w:pPr>
        <w:pStyle w:val="af5"/>
        <w:ind w:left="709"/>
        <w:rPr>
          <w:bCs/>
        </w:rPr>
      </w:pPr>
      <w:r w:rsidRPr="00EE4707">
        <w:rPr>
          <w:bCs/>
        </w:rPr>
        <w:lastRenderedPageBreak/>
        <w:t>3. Южно – Американская платформа</w:t>
      </w:r>
    </w:p>
    <w:p w:rsidR="00B234C2" w:rsidRDefault="00B234C2" w:rsidP="00EE4707">
      <w:pPr>
        <w:pStyle w:val="af5"/>
        <w:ind w:left="709"/>
        <w:rPr>
          <w:bCs/>
        </w:rPr>
      </w:pPr>
      <w:r w:rsidRPr="00EE4707">
        <w:rPr>
          <w:bCs/>
        </w:rPr>
        <w:t xml:space="preserve">4. </w:t>
      </w:r>
      <w:proofErr w:type="spellStart"/>
      <w:r w:rsidRPr="00EE4707">
        <w:rPr>
          <w:bCs/>
        </w:rPr>
        <w:t>Африкано</w:t>
      </w:r>
      <w:proofErr w:type="spellEnd"/>
      <w:r w:rsidRPr="00EE4707">
        <w:rPr>
          <w:bCs/>
        </w:rPr>
        <w:t xml:space="preserve"> – Аравийская платформа</w:t>
      </w:r>
    </w:p>
    <w:p w:rsidR="00EE4707" w:rsidRDefault="00EE4707" w:rsidP="004404A7">
      <w:pPr>
        <w:pStyle w:val="af5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</w:p>
    <w:p w:rsidR="00EE4707" w:rsidRDefault="00EE4707" w:rsidP="004404A7">
      <w:pPr>
        <w:pStyle w:val="af5"/>
        <w:rPr>
          <w:bCs/>
        </w:rPr>
      </w:pPr>
      <w:r>
        <w:rPr>
          <w:bCs/>
        </w:rPr>
        <w:lastRenderedPageBreak/>
        <w:t>2. Большой Водораздельный хребет находится: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1. На востоке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2. На западе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3. На юге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4. На севере</w:t>
      </w:r>
    </w:p>
    <w:p w:rsidR="00EE4707" w:rsidRDefault="00EE4707" w:rsidP="004404A7">
      <w:pPr>
        <w:pStyle w:val="af5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</w:p>
    <w:p w:rsidR="00EE4707" w:rsidRDefault="00EE4707" w:rsidP="004404A7">
      <w:pPr>
        <w:pStyle w:val="af5"/>
        <w:rPr>
          <w:bCs/>
        </w:rPr>
      </w:pPr>
      <w:r>
        <w:rPr>
          <w:bCs/>
        </w:rPr>
        <w:lastRenderedPageBreak/>
        <w:t>3. Восточную часть Австралии занимают области: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1. Мезозойской и </w:t>
      </w:r>
      <w:proofErr w:type="spellStart"/>
      <w:r>
        <w:rPr>
          <w:bCs/>
        </w:rPr>
        <w:t>герцинской</w:t>
      </w:r>
      <w:proofErr w:type="spellEnd"/>
      <w:r>
        <w:rPr>
          <w:bCs/>
        </w:rPr>
        <w:t xml:space="preserve">  складчатости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2. </w:t>
      </w:r>
      <w:proofErr w:type="spellStart"/>
      <w:r>
        <w:rPr>
          <w:bCs/>
        </w:rPr>
        <w:t>Герцинской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каледонской</w:t>
      </w:r>
      <w:proofErr w:type="spellEnd"/>
      <w:r>
        <w:rPr>
          <w:bCs/>
        </w:rPr>
        <w:t xml:space="preserve"> складчатости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3. Кайнозойской и </w:t>
      </w:r>
      <w:proofErr w:type="spellStart"/>
      <w:r>
        <w:rPr>
          <w:bCs/>
        </w:rPr>
        <w:t>каледонской</w:t>
      </w:r>
      <w:proofErr w:type="spellEnd"/>
      <w:r>
        <w:rPr>
          <w:bCs/>
        </w:rPr>
        <w:t xml:space="preserve"> складчатости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4. </w:t>
      </w:r>
      <w:proofErr w:type="spellStart"/>
      <w:r>
        <w:rPr>
          <w:bCs/>
        </w:rPr>
        <w:t>Герцинской</w:t>
      </w:r>
      <w:proofErr w:type="spellEnd"/>
      <w:r>
        <w:rPr>
          <w:bCs/>
        </w:rPr>
        <w:t xml:space="preserve"> и кайнозойской складчатости</w:t>
      </w:r>
    </w:p>
    <w:p w:rsidR="00EE4707" w:rsidRDefault="00EE4707" w:rsidP="00EE4707">
      <w:pPr>
        <w:pStyle w:val="af5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</w:p>
    <w:p w:rsidR="00EE4707" w:rsidRDefault="00EE4707" w:rsidP="00EE4707">
      <w:pPr>
        <w:pStyle w:val="af5"/>
        <w:rPr>
          <w:bCs/>
        </w:rPr>
      </w:pPr>
      <w:r>
        <w:rPr>
          <w:bCs/>
        </w:rPr>
        <w:lastRenderedPageBreak/>
        <w:t>4. Каменный уголь залегает: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1. На севере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2. На юге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3. На </w:t>
      </w:r>
      <w:proofErr w:type="spellStart"/>
      <w:proofErr w:type="gramStart"/>
      <w:r>
        <w:rPr>
          <w:bCs/>
        </w:rPr>
        <w:t>юго</w:t>
      </w:r>
      <w:proofErr w:type="spellEnd"/>
      <w:r>
        <w:rPr>
          <w:bCs/>
        </w:rPr>
        <w:t xml:space="preserve"> – востоке</w:t>
      </w:r>
      <w:proofErr w:type="gramEnd"/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4. На западе</w:t>
      </w:r>
    </w:p>
    <w:p w:rsidR="00EE4707" w:rsidRDefault="00EE4707" w:rsidP="00EE4707">
      <w:pPr>
        <w:pStyle w:val="af5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</w:p>
    <w:p w:rsidR="00EE4707" w:rsidRDefault="00EE4707" w:rsidP="00EE4707">
      <w:pPr>
        <w:pStyle w:val="af5"/>
        <w:rPr>
          <w:bCs/>
        </w:rPr>
      </w:pPr>
      <w:r>
        <w:rPr>
          <w:bCs/>
        </w:rPr>
        <w:lastRenderedPageBreak/>
        <w:t>5. Самая высокая точка Австралии: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1. Гора Эверест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2. Гора Народная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3. Гора Косцюшко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  <w:r>
        <w:rPr>
          <w:bCs/>
        </w:rPr>
        <w:t xml:space="preserve">4. Гора </w:t>
      </w:r>
      <w:proofErr w:type="gramStart"/>
      <w:r>
        <w:rPr>
          <w:bCs/>
        </w:rPr>
        <w:t xml:space="preserve">Мак - </w:t>
      </w:r>
      <w:proofErr w:type="spellStart"/>
      <w:r>
        <w:rPr>
          <w:bCs/>
        </w:rPr>
        <w:t>Кинли</w:t>
      </w:r>
      <w:proofErr w:type="spellEnd"/>
      <w:proofErr w:type="gramEnd"/>
    </w:p>
    <w:p w:rsidR="00B234C2" w:rsidRDefault="00EE4707" w:rsidP="004404A7">
      <w:pPr>
        <w:pStyle w:val="af5"/>
        <w:rPr>
          <w:bCs/>
        </w:rPr>
      </w:pPr>
      <w:r>
        <w:rPr>
          <w:bCs/>
        </w:rPr>
        <w:lastRenderedPageBreak/>
        <w:t>6. Самое низкое место Австралии:</w:t>
      </w:r>
    </w:p>
    <w:p w:rsidR="00EE4707" w:rsidRDefault="00EE4707" w:rsidP="00EE4707">
      <w:pPr>
        <w:pStyle w:val="af5"/>
        <w:ind w:left="709"/>
        <w:rPr>
          <w:bCs/>
        </w:rPr>
        <w:sectPr w:rsidR="00EE4707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>1. Озеро Эйр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t>2. Каспийская низменность</w:t>
      </w:r>
    </w:p>
    <w:p w:rsidR="00EE4707" w:rsidRDefault="00EE4707" w:rsidP="00EE4707">
      <w:pPr>
        <w:pStyle w:val="af5"/>
        <w:ind w:left="709"/>
        <w:rPr>
          <w:bCs/>
        </w:rPr>
      </w:pPr>
      <w:r>
        <w:rPr>
          <w:bCs/>
        </w:rPr>
        <w:lastRenderedPageBreak/>
        <w:t xml:space="preserve">3. Озеро </w:t>
      </w:r>
      <w:proofErr w:type="spellStart"/>
      <w:r>
        <w:rPr>
          <w:bCs/>
        </w:rPr>
        <w:t>Ассаль</w:t>
      </w:r>
      <w:proofErr w:type="spellEnd"/>
    </w:p>
    <w:p w:rsidR="00EE4707" w:rsidRPr="00EE4707" w:rsidRDefault="00EE4707" w:rsidP="00EE4707">
      <w:pPr>
        <w:pStyle w:val="af5"/>
        <w:ind w:left="709"/>
        <w:rPr>
          <w:bCs/>
        </w:rPr>
        <w:sectPr w:rsidR="00EE4707" w:rsidRPr="00EE4707" w:rsidSect="00EE4707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  <w:r>
        <w:rPr>
          <w:bCs/>
        </w:rPr>
        <w:t>4. Мертвое море</w:t>
      </w:r>
    </w:p>
    <w:p w:rsidR="00EE4707" w:rsidRPr="00EE4707" w:rsidRDefault="00EE4707" w:rsidP="004404A7">
      <w:pPr>
        <w:pStyle w:val="af5"/>
        <w:rPr>
          <w:bCs/>
        </w:rPr>
      </w:pPr>
      <w:r w:rsidRPr="00EE4707">
        <w:rPr>
          <w:bCs/>
        </w:rPr>
        <w:lastRenderedPageBreak/>
        <w:t>7. Горы в Австралии называются:</w:t>
      </w:r>
    </w:p>
    <w:p w:rsidR="00790CB8" w:rsidRDefault="00790CB8" w:rsidP="00EE4707">
      <w:pPr>
        <w:pStyle w:val="af5"/>
        <w:ind w:left="709"/>
        <w:rPr>
          <w:bCs/>
        </w:rPr>
        <w:sectPr w:rsidR="00790CB8" w:rsidSect="00EE4707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EE4707" w:rsidRPr="00790CB8" w:rsidRDefault="00EE4707" w:rsidP="00EE4707">
      <w:pPr>
        <w:pStyle w:val="af5"/>
        <w:ind w:left="709"/>
        <w:rPr>
          <w:bCs/>
        </w:rPr>
      </w:pPr>
      <w:r w:rsidRPr="00790CB8">
        <w:rPr>
          <w:bCs/>
        </w:rPr>
        <w:lastRenderedPageBreak/>
        <w:t xml:space="preserve">1. </w:t>
      </w:r>
      <w:r w:rsidR="00790CB8" w:rsidRPr="00790CB8">
        <w:rPr>
          <w:bCs/>
        </w:rPr>
        <w:t>Анды</w:t>
      </w:r>
    </w:p>
    <w:p w:rsidR="00790CB8" w:rsidRDefault="00790CB8" w:rsidP="00EE4707">
      <w:pPr>
        <w:pStyle w:val="af5"/>
        <w:ind w:left="709"/>
        <w:rPr>
          <w:bCs/>
        </w:rPr>
      </w:pPr>
      <w:r w:rsidRPr="00790CB8">
        <w:rPr>
          <w:bCs/>
        </w:rPr>
        <w:t>2. Атлас</w:t>
      </w:r>
    </w:p>
    <w:p w:rsidR="00790CB8" w:rsidRDefault="00790CB8" w:rsidP="00EE4707">
      <w:pPr>
        <w:pStyle w:val="af5"/>
        <w:ind w:left="709"/>
        <w:rPr>
          <w:bCs/>
        </w:rPr>
      </w:pPr>
      <w:r>
        <w:rPr>
          <w:bCs/>
        </w:rPr>
        <w:t>3. Гималаи</w:t>
      </w:r>
    </w:p>
    <w:p w:rsidR="00B54A89" w:rsidRDefault="00790CB8" w:rsidP="00B54A89">
      <w:pPr>
        <w:pStyle w:val="af5"/>
        <w:ind w:left="709"/>
        <w:rPr>
          <w:bCs/>
        </w:rPr>
      </w:pPr>
      <w:r>
        <w:rPr>
          <w:bCs/>
        </w:rPr>
        <w:lastRenderedPageBreak/>
        <w:t>4. Австралийские Альп</w:t>
      </w:r>
      <w:r w:rsidR="00B54A89">
        <w:rPr>
          <w:bCs/>
        </w:rPr>
        <w:t xml:space="preserve">ы                            </w:t>
      </w:r>
    </w:p>
    <w:p w:rsidR="00B54A89" w:rsidRPr="00B54A89" w:rsidRDefault="00B54A89" w:rsidP="00B54A89">
      <w:pPr>
        <w:pStyle w:val="af5"/>
        <w:ind w:left="709"/>
        <w:rPr>
          <w:b/>
          <w:bCs/>
        </w:rPr>
      </w:pPr>
      <w:r w:rsidRPr="00B54A89">
        <w:rPr>
          <w:b/>
          <w:bCs/>
        </w:rPr>
        <w:t>Оценка:________________</w:t>
      </w:r>
    </w:p>
    <w:p w:rsidR="00790CB8" w:rsidRDefault="00790CB8" w:rsidP="00EE4707">
      <w:pPr>
        <w:pStyle w:val="af5"/>
        <w:ind w:left="709"/>
        <w:rPr>
          <w:bCs/>
        </w:rPr>
      </w:pPr>
    </w:p>
    <w:p w:rsidR="00B54A89" w:rsidRDefault="00B54A89" w:rsidP="00B54A89">
      <w:pPr>
        <w:pStyle w:val="af5"/>
        <w:rPr>
          <w:b/>
          <w:bCs/>
          <w:sz w:val="28"/>
          <w:szCs w:val="28"/>
        </w:rPr>
        <w:sectPr w:rsidR="00B54A89" w:rsidSect="00790CB8">
          <w:type w:val="continuous"/>
          <w:pgSz w:w="11906" w:h="16838"/>
          <w:pgMar w:top="1134" w:right="851" w:bottom="284" w:left="709" w:header="709" w:footer="709" w:gutter="0"/>
          <w:cols w:num="2" w:space="708"/>
          <w:docGrid w:linePitch="360"/>
        </w:sectPr>
      </w:pPr>
    </w:p>
    <w:p w:rsidR="004A758E" w:rsidRDefault="004A758E" w:rsidP="004A758E">
      <w:pPr>
        <w:pStyle w:val="af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Количество жетонов за урок _________</w:t>
      </w:r>
    </w:p>
    <w:p w:rsidR="004A758E" w:rsidRDefault="004A758E" w:rsidP="004A758E">
      <w:pPr>
        <w:pStyle w:val="af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за урок_______________</w:t>
      </w:r>
    </w:p>
    <w:p w:rsidR="004A758E" w:rsidRDefault="004A758E" w:rsidP="004A758E">
      <w:pPr>
        <w:pStyle w:val="af5"/>
        <w:rPr>
          <w:b/>
          <w:bCs/>
          <w:sz w:val="28"/>
          <w:szCs w:val="28"/>
        </w:rPr>
      </w:pPr>
    </w:p>
    <w:p w:rsidR="00B54A89" w:rsidRPr="00B234C2" w:rsidRDefault="00B54A89" w:rsidP="004A758E">
      <w:pPr>
        <w:pStyle w:val="af5"/>
        <w:rPr>
          <w:b/>
          <w:bCs/>
          <w:sz w:val="28"/>
          <w:szCs w:val="28"/>
        </w:rPr>
      </w:pPr>
      <w:r w:rsidRPr="00B234C2">
        <w:rPr>
          <w:b/>
          <w:bCs/>
          <w:sz w:val="28"/>
          <w:szCs w:val="28"/>
        </w:rPr>
        <w:t xml:space="preserve"> Попробуйте оценить</w:t>
      </w:r>
      <w:r w:rsidRPr="00B234C2">
        <w:rPr>
          <w:b/>
          <w:sz w:val="28"/>
          <w:szCs w:val="28"/>
        </w:rPr>
        <w:t xml:space="preserve"> </w:t>
      </w:r>
      <w:r w:rsidRPr="00B234C2">
        <w:rPr>
          <w:b/>
          <w:bCs/>
          <w:sz w:val="28"/>
          <w:szCs w:val="28"/>
        </w:rPr>
        <w:t>собственные знания и умения следующим образом:</w:t>
      </w:r>
    </w:p>
    <w:p w:rsidR="00B54A89" w:rsidRPr="00B54A89" w:rsidRDefault="00B54A89" w:rsidP="00B54A89">
      <w:pPr>
        <w:pStyle w:val="af5"/>
        <w:rPr>
          <w:bCs/>
        </w:rPr>
      </w:pPr>
      <w:r w:rsidRPr="00B54A89">
        <w:rPr>
          <w:bCs/>
        </w:rPr>
        <w:t xml:space="preserve">Поставьте  плюс или галочку </w:t>
      </w:r>
    </w:p>
    <w:p w:rsidR="00B54A89" w:rsidRPr="00B54A89" w:rsidRDefault="00B54A89" w:rsidP="00B54A89">
      <w:pPr>
        <w:pStyle w:val="af5"/>
        <w:rPr>
          <w:bCs/>
        </w:rPr>
      </w:pPr>
      <w:r w:rsidRPr="00B54A89">
        <w:rPr>
          <w:bCs/>
        </w:rPr>
        <w:t>Я все понял (а), смогу объяснить этот материал другому________________</w:t>
      </w:r>
    </w:p>
    <w:p w:rsidR="00B54A89" w:rsidRPr="00B54A89" w:rsidRDefault="00B54A89" w:rsidP="00B54A89">
      <w:pPr>
        <w:pStyle w:val="af5"/>
        <w:rPr>
          <w:bCs/>
        </w:rPr>
      </w:pPr>
      <w:r w:rsidRPr="00B54A89">
        <w:rPr>
          <w:bCs/>
        </w:rPr>
        <w:t>Я поня</w:t>
      </w:r>
      <w:proofErr w:type="gramStart"/>
      <w:r w:rsidRPr="00B54A89">
        <w:rPr>
          <w:bCs/>
        </w:rPr>
        <w:t>л(</w:t>
      </w:r>
      <w:proofErr w:type="gramEnd"/>
      <w:r w:rsidRPr="00B54A89">
        <w:rPr>
          <w:bCs/>
        </w:rPr>
        <w:t>а) материал, могу объяснить другому, но при некоторой помощи учителя______________</w:t>
      </w:r>
    </w:p>
    <w:p w:rsidR="00B54A89" w:rsidRPr="00B54A89" w:rsidRDefault="00B54A89" w:rsidP="00B54A89">
      <w:pPr>
        <w:pStyle w:val="af5"/>
        <w:rPr>
          <w:bCs/>
        </w:rPr>
      </w:pPr>
      <w:r w:rsidRPr="00B54A89">
        <w:rPr>
          <w:bCs/>
        </w:rPr>
        <w:t>Я поня</w:t>
      </w:r>
      <w:proofErr w:type="gramStart"/>
      <w:r w:rsidRPr="00B54A89">
        <w:rPr>
          <w:bCs/>
        </w:rPr>
        <w:t>л(</w:t>
      </w:r>
      <w:proofErr w:type="gramEnd"/>
      <w:r w:rsidRPr="00B54A89">
        <w:rPr>
          <w:bCs/>
        </w:rPr>
        <w:t>а) материал частично_______</w:t>
      </w:r>
    </w:p>
    <w:p w:rsidR="00B54A89" w:rsidRPr="00B54A89" w:rsidRDefault="00B54A89" w:rsidP="00CC79EB">
      <w:pPr>
        <w:pStyle w:val="af5"/>
        <w:tabs>
          <w:tab w:val="center" w:pos="5173"/>
        </w:tabs>
        <w:rPr>
          <w:bCs/>
        </w:rPr>
      </w:pPr>
      <w:r w:rsidRPr="00B54A89">
        <w:rPr>
          <w:bCs/>
        </w:rPr>
        <w:t>Я ничего не поня</w:t>
      </w:r>
      <w:proofErr w:type="gramStart"/>
      <w:r w:rsidRPr="00B54A89">
        <w:rPr>
          <w:bCs/>
        </w:rPr>
        <w:t>л(</w:t>
      </w:r>
      <w:proofErr w:type="gramEnd"/>
      <w:r w:rsidRPr="00B54A89">
        <w:rPr>
          <w:bCs/>
        </w:rPr>
        <w:t>а)________</w:t>
      </w:r>
      <w:r w:rsidR="00CC79EB">
        <w:rPr>
          <w:bCs/>
        </w:rPr>
        <w:tab/>
      </w:r>
    </w:p>
    <w:p w:rsidR="00B54A89" w:rsidRPr="00B54A89" w:rsidRDefault="00B54A89" w:rsidP="004A758E">
      <w:pPr>
        <w:pStyle w:val="af5"/>
        <w:rPr>
          <w:bCs/>
        </w:rPr>
      </w:pPr>
      <w:r w:rsidRPr="00B54A89">
        <w:rPr>
          <w:bCs/>
        </w:rPr>
        <w:t>Могу оценить свою работу на уроке оценкой «__»</w:t>
      </w:r>
    </w:p>
    <w:p w:rsidR="00B54A89" w:rsidRDefault="00B54A89" w:rsidP="004A758E">
      <w:pPr>
        <w:rPr>
          <w:rFonts w:ascii="Times New Roman" w:hAnsi="Times New Roman" w:cs="Times New Roman"/>
          <w:sz w:val="24"/>
          <w:szCs w:val="24"/>
        </w:rPr>
      </w:pPr>
    </w:p>
    <w:p w:rsidR="004A758E" w:rsidRDefault="004A758E" w:rsidP="004A758E">
      <w:pPr>
        <w:rPr>
          <w:rFonts w:ascii="Times New Roman" w:hAnsi="Times New Roman" w:cs="Times New Roman"/>
          <w:sz w:val="24"/>
          <w:szCs w:val="24"/>
        </w:rPr>
      </w:pPr>
    </w:p>
    <w:p w:rsidR="004A758E" w:rsidRPr="004A758E" w:rsidRDefault="004A758E" w:rsidP="004A758E">
      <w:pPr>
        <w:rPr>
          <w:rFonts w:ascii="Times New Roman" w:hAnsi="Times New Roman" w:cs="Times New Roman"/>
          <w:sz w:val="24"/>
          <w:szCs w:val="24"/>
        </w:rPr>
        <w:sectPr w:rsidR="004A758E" w:rsidRPr="004A758E" w:rsidSect="00B54A89">
          <w:type w:val="continuous"/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790CB8" w:rsidRDefault="00790CB8" w:rsidP="004404A7">
      <w:pPr>
        <w:pStyle w:val="af5"/>
        <w:rPr>
          <w:b/>
          <w:bCs/>
          <w:sz w:val="28"/>
          <w:szCs w:val="28"/>
        </w:rPr>
        <w:sectPr w:rsidR="00790CB8" w:rsidSect="00EE4707"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B54A89" w:rsidRDefault="00B54A89" w:rsidP="00B54A89">
      <w:pPr>
        <w:rPr>
          <w:rFonts w:ascii="Times New Roman" w:hAnsi="Times New Roman" w:cs="Times New Roman"/>
          <w:sz w:val="24"/>
          <w:szCs w:val="24"/>
        </w:rPr>
      </w:pPr>
    </w:p>
    <w:p w:rsidR="004404A7" w:rsidRPr="00B54A89" w:rsidRDefault="004404A7" w:rsidP="00B54A8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404A7" w:rsidRPr="00B54A89" w:rsidSect="00790CB8">
      <w:type w:val="continuous"/>
      <w:pgSz w:w="11906" w:h="16838"/>
      <w:pgMar w:top="1134" w:right="851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707" w:rsidRDefault="00EE4707" w:rsidP="00BB0B44">
      <w:pPr>
        <w:spacing w:after="0" w:line="240" w:lineRule="auto"/>
      </w:pPr>
      <w:r>
        <w:separator/>
      </w:r>
    </w:p>
  </w:endnote>
  <w:endnote w:type="continuationSeparator" w:id="1">
    <w:p w:rsidR="00EE4707" w:rsidRDefault="00EE4707" w:rsidP="00BB0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707" w:rsidRDefault="00EE4707" w:rsidP="00BB0B44">
      <w:pPr>
        <w:spacing w:after="0" w:line="240" w:lineRule="auto"/>
      </w:pPr>
      <w:r>
        <w:separator/>
      </w:r>
    </w:p>
  </w:footnote>
  <w:footnote w:type="continuationSeparator" w:id="1">
    <w:p w:rsidR="00EE4707" w:rsidRDefault="00EE4707" w:rsidP="00BB0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7543A"/>
    <w:multiLevelType w:val="hybridMultilevel"/>
    <w:tmpl w:val="6CD21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C6C23"/>
    <w:multiLevelType w:val="hybridMultilevel"/>
    <w:tmpl w:val="C5EA4B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E2BC5"/>
    <w:multiLevelType w:val="hybridMultilevel"/>
    <w:tmpl w:val="2138E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B325A"/>
    <w:multiLevelType w:val="hybridMultilevel"/>
    <w:tmpl w:val="B242FA24"/>
    <w:lvl w:ilvl="0" w:tplc="F0A44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C52DD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CC3E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EABD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E446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E83F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AF5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21B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7E29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C2138"/>
    <w:multiLevelType w:val="hybridMultilevel"/>
    <w:tmpl w:val="2716E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94F57"/>
    <w:multiLevelType w:val="hybridMultilevel"/>
    <w:tmpl w:val="035A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24C0"/>
    <w:rsid w:val="00015A2A"/>
    <w:rsid w:val="000333E8"/>
    <w:rsid w:val="0004448A"/>
    <w:rsid w:val="000554D2"/>
    <w:rsid w:val="000601AA"/>
    <w:rsid w:val="00073DFB"/>
    <w:rsid w:val="00083F9B"/>
    <w:rsid w:val="00087FE5"/>
    <w:rsid w:val="000B630F"/>
    <w:rsid w:val="00107362"/>
    <w:rsid w:val="001124C0"/>
    <w:rsid w:val="001902C3"/>
    <w:rsid w:val="00197DE8"/>
    <w:rsid w:val="001D1228"/>
    <w:rsid w:val="001F6379"/>
    <w:rsid w:val="00216302"/>
    <w:rsid w:val="002354DB"/>
    <w:rsid w:val="00240DEB"/>
    <w:rsid w:val="00250301"/>
    <w:rsid w:val="00250E22"/>
    <w:rsid w:val="0025601D"/>
    <w:rsid w:val="002801FA"/>
    <w:rsid w:val="002A7C5D"/>
    <w:rsid w:val="002E5066"/>
    <w:rsid w:val="003364FE"/>
    <w:rsid w:val="003664B4"/>
    <w:rsid w:val="00370446"/>
    <w:rsid w:val="0038354B"/>
    <w:rsid w:val="004074A7"/>
    <w:rsid w:val="004404A7"/>
    <w:rsid w:val="004627F5"/>
    <w:rsid w:val="00470D10"/>
    <w:rsid w:val="00492A0C"/>
    <w:rsid w:val="004A5CAF"/>
    <w:rsid w:val="004A758E"/>
    <w:rsid w:val="004F4ED4"/>
    <w:rsid w:val="00503FF5"/>
    <w:rsid w:val="00525490"/>
    <w:rsid w:val="0054475A"/>
    <w:rsid w:val="00573202"/>
    <w:rsid w:val="005B6771"/>
    <w:rsid w:val="005B6BC1"/>
    <w:rsid w:val="005C12DB"/>
    <w:rsid w:val="005D0789"/>
    <w:rsid w:val="005E69BD"/>
    <w:rsid w:val="00604885"/>
    <w:rsid w:val="00612CE5"/>
    <w:rsid w:val="00613E26"/>
    <w:rsid w:val="006218A3"/>
    <w:rsid w:val="00641355"/>
    <w:rsid w:val="006C3236"/>
    <w:rsid w:val="006C6D3B"/>
    <w:rsid w:val="006E143D"/>
    <w:rsid w:val="006F1D60"/>
    <w:rsid w:val="007067F7"/>
    <w:rsid w:val="00776DFA"/>
    <w:rsid w:val="00790CB8"/>
    <w:rsid w:val="007A4311"/>
    <w:rsid w:val="007A6A5B"/>
    <w:rsid w:val="007D49C6"/>
    <w:rsid w:val="007F17DC"/>
    <w:rsid w:val="0081625E"/>
    <w:rsid w:val="0081646E"/>
    <w:rsid w:val="00854525"/>
    <w:rsid w:val="008618AF"/>
    <w:rsid w:val="008A4D59"/>
    <w:rsid w:val="008B0348"/>
    <w:rsid w:val="008E782C"/>
    <w:rsid w:val="008F65CC"/>
    <w:rsid w:val="009012F5"/>
    <w:rsid w:val="00995960"/>
    <w:rsid w:val="00997E22"/>
    <w:rsid w:val="009B3AB9"/>
    <w:rsid w:val="009D7D7F"/>
    <w:rsid w:val="00A22E4C"/>
    <w:rsid w:val="00A242E6"/>
    <w:rsid w:val="00A26FE4"/>
    <w:rsid w:val="00A5636A"/>
    <w:rsid w:val="00A6470B"/>
    <w:rsid w:val="00A6584F"/>
    <w:rsid w:val="00AB16AF"/>
    <w:rsid w:val="00B234C2"/>
    <w:rsid w:val="00B54A89"/>
    <w:rsid w:val="00B93D40"/>
    <w:rsid w:val="00BB0B44"/>
    <w:rsid w:val="00BC0CA6"/>
    <w:rsid w:val="00BE6739"/>
    <w:rsid w:val="00C0088E"/>
    <w:rsid w:val="00C302F7"/>
    <w:rsid w:val="00C536F1"/>
    <w:rsid w:val="00CA10D7"/>
    <w:rsid w:val="00CC79EB"/>
    <w:rsid w:val="00CE0098"/>
    <w:rsid w:val="00CE450F"/>
    <w:rsid w:val="00CF21FC"/>
    <w:rsid w:val="00D11923"/>
    <w:rsid w:val="00D258BD"/>
    <w:rsid w:val="00D65CB1"/>
    <w:rsid w:val="00D717B4"/>
    <w:rsid w:val="00D835EA"/>
    <w:rsid w:val="00D91717"/>
    <w:rsid w:val="00DC6B71"/>
    <w:rsid w:val="00DD0EF4"/>
    <w:rsid w:val="00E47F5F"/>
    <w:rsid w:val="00E56225"/>
    <w:rsid w:val="00E7305B"/>
    <w:rsid w:val="00E878CB"/>
    <w:rsid w:val="00E93F88"/>
    <w:rsid w:val="00EA27E7"/>
    <w:rsid w:val="00EA49CC"/>
    <w:rsid w:val="00EB0F2A"/>
    <w:rsid w:val="00EC3DA9"/>
    <w:rsid w:val="00EC4C33"/>
    <w:rsid w:val="00EE4707"/>
    <w:rsid w:val="00EE786E"/>
    <w:rsid w:val="00F15256"/>
    <w:rsid w:val="00F24846"/>
    <w:rsid w:val="00F479E9"/>
    <w:rsid w:val="00F51471"/>
    <w:rsid w:val="00F7565D"/>
    <w:rsid w:val="00FA3E8D"/>
    <w:rsid w:val="00FE64FC"/>
    <w:rsid w:val="00FF0312"/>
    <w:rsid w:val="00FF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A6"/>
  </w:style>
  <w:style w:type="paragraph" w:styleId="1">
    <w:name w:val="heading 1"/>
    <w:basedOn w:val="a"/>
    <w:next w:val="a"/>
    <w:link w:val="10"/>
    <w:uiPriority w:val="9"/>
    <w:qFormat/>
    <w:rsid w:val="00BC0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0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0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C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C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C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C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C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C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CA6"/>
    <w:pPr>
      <w:ind w:left="720"/>
      <w:contextualSpacing/>
    </w:pPr>
  </w:style>
  <w:style w:type="table" w:styleId="a4">
    <w:name w:val="Table Grid"/>
    <w:basedOn w:val="a1"/>
    <w:uiPriority w:val="59"/>
    <w:rsid w:val="00901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5447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Grid 1 Accent 1"/>
    <w:basedOn w:val="a1"/>
    <w:uiPriority w:val="67"/>
    <w:rsid w:val="005447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10">
    <w:name w:val="Заголовок 1 Знак"/>
    <w:basedOn w:val="a0"/>
    <w:link w:val="1"/>
    <w:uiPriority w:val="9"/>
    <w:rsid w:val="00BC0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0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0C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C0C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C0C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C0C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C0C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C0CA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C0C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C0CA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C0C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C0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C0C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C0C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BC0CA6"/>
    <w:rPr>
      <w:b/>
      <w:bCs/>
    </w:rPr>
  </w:style>
  <w:style w:type="character" w:styleId="ab">
    <w:name w:val="Emphasis"/>
    <w:basedOn w:val="a0"/>
    <w:uiPriority w:val="20"/>
    <w:qFormat/>
    <w:rsid w:val="00BC0CA6"/>
    <w:rPr>
      <w:i/>
      <w:iCs/>
    </w:rPr>
  </w:style>
  <w:style w:type="paragraph" w:styleId="ac">
    <w:name w:val="No Spacing"/>
    <w:uiPriority w:val="1"/>
    <w:qFormat/>
    <w:rsid w:val="00BC0CA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C0CA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C0CA6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C0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C0CA6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C0CA6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C0CA6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C0CA6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C0CA6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C0CA6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C0CA6"/>
    <w:pPr>
      <w:outlineLvl w:val="9"/>
    </w:pPr>
  </w:style>
  <w:style w:type="paragraph" w:styleId="af5">
    <w:name w:val="Normal (Web)"/>
    <w:basedOn w:val="a"/>
    <w:uiPriority w:val="99"/>
    <w:semiHidden/>
    <w:unhideWhenUsed/>
    <w:rsid w:val="00995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semiHidden/>
    <w:unhideWhenUsed/>
    <w:rsid w:val="00BB0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BB0B44"/>
  </w:style>
  <w:style w:type="paragraph" w:styleId="af8">
    <w:name w:val="footer"/>
    <w:basedOn w:val="a"/>
    <w:link w:val="af9"/>
    <w:uiPriority w:val="99"/>
    <w:semiHidden/>
    <w:unhideWhenUsed/>
    <w:rsid w:val="00BB0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BB0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A6"/>
  </w:style>
  <w:style w:type="paragraph" w:styleId="1">
    <w:name w:val="heading 1"/>
    <w:basedOn w:val="a"/>
    <w:next w:val="a"/>
    <w:link w:val="10"/>
    <w:uiPriority w:val="9"/>
    <w:qFormat/>
    <w:rsid w:val="00BC0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0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0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C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C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C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C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C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C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CA6"/>
    <w:pPr>
      <w:ind w:left="720"/>
      <w:contextualSpacing/>
    </w:pPr>
  </w:style>
  <w:style w:type="table" w:styleId="a4">
    <w:name w:val="Table Grid"/>
    <w:basedOn w:val="a1"/>
    <w:uiPriority w:val="59"/>
    <w:rsid w:val="00901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5447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Grid 1 Accent 1"/>
    <w:basedOn w:val="a1"/>
    <w:uiPriority w:val="67"/>
    <w:rsid w:val="005447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10">
    <w:name w:val="Заголовок 1 Знак"/>
    <w:basedOn w:val="a0"/>
    <w:link w:val="1"/>
    <w:uiPriority w:val="9"/>
    <w:rsid w:val="00BC0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0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0C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C0C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C0C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C0C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C0C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C0CA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C0C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C0CA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C0C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C0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C0C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C0C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BC0CA6"/>
    <w:rPr>
      <w:b/>
      <w:bCs/>
    </w:rPr>
  </w:style>
  <w:style w:type="character" w:styleId="ab">
    <w:name w:val="Emphasis"/>
    <w:basedOn w:val="a0"/>
    <w:uiPriority w:val="20"/>
    <w:qFormat/>
    <w:rsid w:val="00BC0CA6"/>
    <w:rPr>
      <w:i/>
      <w:iCs/>
    </w:rPr>
  </w:style>
  <w:style w:type="paragraph" w:styleId="ac">
    <w:name w:val="No Spacing"/>
    <w:uiPriority w:val="1"/>
    <w:qFormat/>
    <w:rsid w:val="00BC0CA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C0CA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C0CA6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C0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C0CA6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C0CA6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C0CA6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C0CA6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C0CA6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C0CA6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C0CA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CD221-8A7D-44AB-8CE7-CEA06CF16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16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секретарь</cp:lastModifiedBy>
  <cp:revision>68</cp:revision>
  <cp:lastPrinted>2012-04-06T10:17:00Z</cp:lastPrinted>
  <dcterms:created xsi:type="dcterms:W3CDTF">2011-02-21T05:16:00Z</dcterms:created>
  <dcterms:modified xsi:type="dcterms:W3CDTF">2012-04-06T10:17:00Z</dcterms:modified>
</cp:coreProperties>
</file>