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F4" w:rsidRPr="00B132F4" w:rsidRDefault="00B132F4">
      <w:pPr>
        <w:pStyle w:val="af"/>
        <w:spacing w:before="0" w:beforeAutospacing="0" w:after="300" w:afterAutospacing="0"/>
        <w:jc w:val="center"/>
        <w:rPr>
          <w:b/>
          <w:color w:val="000000"/>
        </w:rPr>
      </w:pPr>
      <w:r w:rsidRPr="00B132F4">
        <w:rPr>
          <w:b/>
          <w:color w:val="000000"/>
        </w:rPr>
        <w:t xml:space="preserve">ИЗУЧЕНИЕ ФИЗИКИ </w:t>
      </w:r>
    </w:p>
    <w:p w:rsidR="00E61E70" w:rsidRPr="00B132F4" w:rsidRDefault="00B132F4">
      <w:pPr>
        <w:pStyle w:val="af"/>
        <w:spacing w:before="0" w:beforeAutospacing="0" w:after="300" w:afterAutospacing="0"/>
        <w:jc w:val="center"/>
        <w:rPr>
          <w:b/>
          <w:color w:val="000000"/>
        </w:rPr>
      </w:pPr>
      <w:r w:rsidRPr="00B132F4">
        <w:rPr>
          <w:b/>
          <w:color w:val="000000"/>
        </w:rPr>
        <w:t>ПРИ НЕОЧНОЙ ФОРМЕ ОБУЧЕНИЯ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 xml:space="preserve">При обучении на заочном отделении одним из достоинств является возможность совмещать работу и учебу, а также комфортного прохождения обучения для студентов любого возраста. 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 xml:space="preserve">При таком виде обучения большую часть </w:t>
      </w:r>
      <w:r w:rsidRPr="00B132F4">
        <w:rPr>
          <w:color w:val="000000"/>
        </w:rPr>
        <w:t>материала приходится изучать самостоятельно. Студенты, которые откладывают выполнения заданий на последний день, рискуют быть отчисленными из учебного заведения и наоборот</w:t>
      </w:r>
      <w:r w:rsidR="00061FCC" w:rsidRPr="00B132F4">
        <w:rPr>
          <w:color w:val="000000"/>
        </w:rPr>
        <w:t>,</w:t>
      </w:r>
      <w:r w:rsidRPr="00B132F4">
        <w:rPr>
          <w:color w:val="000000"/>
        </w:rPr>
        <w:t xml:space="preserve"> старательным студентам нечего бояться, они освоят учебную программу.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>При прохождении</w:t>
      </w:r>
      <w:r w:rsidRPr="00B132F4">
        <w:rPr>
          <w:color w:val="000000"/>
        </w:rPr>
        <w:t xml:space="preserve"> заочного обучения у студентов вырабатывается чувство ответственности и умения самостоятельно достигать поставленные цели.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>Основной задачей преподавателя является вовлечени</w:t>
      </w:r>
      <w:r w:rsidR="00061FCC" w:rsidRPr="00B132F4">
        <w:rPr>
          <w:color w:val="000000"/>
        </w:rPr>
        <w:t>е</w:t>
      </w:r>
      <w:r w:rsidRPr="00B132F4">
        <w:rPr>
          <w:color w:val="000000"/>
        </w:rPr>
        <w:t xml:space="preserve"> обучающихся в учебный процесс. Требуется построить работу так, чтобы максимально э</w:t>
      </w:r>
      <w:r w:rsidRPr="00B132F4">
        <w:rPr>
          <w:color w:val="000000"/>
        </w:rPr>
        <w:t>ффективно выдавать материал студентам и проверять качество усвоения материала. При такой работе большую роль играют технические средства обмена информации. Студенты дома должны иметь необходимое электронное оборудование.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 xml:space="preserve">Для эффективного заочного обучения </w:t>
      </w:r>
      <w:r w:rsidRPr="00B132F4">
        <w:rPr>
          <w:color w:val="000000"/>
        </w:rPr>
        <w:t>необходимо применения различные формы подачи информации. Учебный материал выдается студенту в виде лекции.  Дополнительно к лекции студент может посмотреть видеоролик и ознакомиться с презентаций. По завершению изучения материала лекции студент проходит те</w:t>
      </w:r>
      <w:r w:rsidRPr="00B132F4">
        <w:rPr>
          <w:color w:val="000000"/>
        </w:rPr>
        <w:t>стирования. Для лучшего освоения материала, в учебном процессе предусмотрены консультации. В это время студент может в режиме видеоконференции общаться с преподавателем.</w:t>
      </w:r>
    </w:p>
    <w:p w:rsidR="00E61E70" w:rsidRPr="00B132F4" w:rsidRDefault="00240186" w:rsidP="00B132F4">
      <w:pPr>
        <w:pStyle w:val="af"/>
        <w:spacing w:before="0" w:beforeAutospacing="0" w:after="300" w:afterAutospacing="0"/>
        <w:ind w:firstLine="709"/>
        <w:jc w:val="both"/>
        <w:rPr>
          <w:color w:val="000000"/>
        </w:rPr>
      </w:pPr>
      <w:r w:rsidRPr="00B132F4">
        <w:rPr>
          <w:color w:val="000000"/>
        </w:rPr>
        <w:t xml:space="preserve">С целю более глубокого изучения физики необходим лабораторный практикум. Он позволяет </w:t>
      </w:r>
      <w:r w:rsidRPr="00B132F4">
        <w:rPr>
          <w:color w:val="000000"/>
        </w:rPr>
        <w:t xml:space="preserve">лучше понять физические явления, знакомит с методами измерения физических величин, позволяет выработать навыки работы с приборами. Для решения этих задач создаются виртуальные лабораторные </w:t>
      </w:r>
      <w:r w:rsidR="00061FCC" w:rsidRPr="00B132F4">
        <w:rPr>
          <w:color w:val="000000"/>
        </w:rPr>
        <w:t>работы, основанные</w:t>
      </w:r>
      <w:r w:rsidRPr="00B132F4">
        <w:rPr>
          <w:color w:val="000000"/>
        </w:rPr>
        <w:t xml:space="preserve"> на 3-</w:t>
      </w:r>
      <w:r w:rsidRPr="00B132F4">
        <w:rPr>
          <w:color w:val="000000"/>
          <w:lang w:val="en-US"/>
        </w:rPr>
        <w:t>D</w:t>
      </w:r>
      <w:r w:rsidRPr="00B132F4">
        <w:rPr>
          <w:color w:val="000000"/>
        </w:rPr>
        <w:t xml:space="preserve"> моделировании. Данные работы позволяют инди</w:t>
      </w:r>
      <w:r w:rsidRPr="00B132F4">
        <w:rPr>
          <w:color w:val="000000"/>
        </w:rPr>
        <w:t>видуально выда</w:t>
      </w:r>
      <w:r w:rsidRPr="00B132F4">
        <w:rPr>
          <w:color w:val="000000"/>
        </w:rPr>
        <w:t>вать</w:t>
      </w:r>
      <w:r w:rsidRPr="00B132F4">
        <w:rPr>
          <w:color w:val="000000"/>
        </w:rPr>
        <w:t xml:space="preserve"> задание и провер</w:t>
      </w:r>
      <w:r w:rsidRPr="00B132F4">
        <w:rPr>
          <w:color w:val="000000"/>
        </w:rPr>
        <w:t>я</w:t>
      </w:r>
      <w:r w:rsidRPr="00B132F4">
        <w:rPr>
          <w:color w:val="000000"/>
        </w:rPr>
        <w:t>ть каждого студента. Виртуальный опыт легко вписывается в урок и позволяет вызвать большую заинтересованность студентов к изучению физики, а следователь и повышению их уровня знаний.</w:t>
      </w:r>
    </w:p>
    <w:p w:rsidR="00E61E70" w:rsidRPr="00061FCC" w:rsidRDefault="00240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061FCC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физики </w:t>
      </w:r>
      <w:r w:rsidRPr="00061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E70" w:rsidRDefault="00061FCC">
      <w:pPr>
        <w:spacing w:after="0" w:line="240" w:lineRule="auto"/>
        <w:ind w:firstLineChars="3900" w:firstLine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240186">
        <w:rPr>
          <w:rFonts w:ascii="Times New Roman" w:hAnsi="Times New Roman" w:cs="Times New Roman"/>
          <w:sz w:val="24"/>
          <w:szCs w:val="24"/>
        </w:rPr>
        <w:t>Пб ГБПОУ «Петровский колледж»</w:t>
      </w:r>
      <w:r w:rsidR="00240186" w:rsidRPr="00061FC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40186" w:rsidRPr="00061F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0186">
        <w:rPr>
          <w:rFonts w:ascii="Times New Roman" w:hAnsi="Times New Roman" w:cs="Times New Roman"/>
          <w:sz w:val="24"/>
          <w:szCs w:val="24"/>
        </w:rPr>
        <w:t xml:space="preserve">Сальников В.В.  </w:t>
      </w:r>
    </w:p>
    <w:p w:rsidR="00E61E70" w:rsidRDefault="00E6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70" w:rsidRDefault="00E6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70" w:rsidRPr="00F97EF1" w:rsidRDefault="00240186">
      <w:pPr>
        <w:jc w:val="both"/>
        <w:rPr>
          <w:rFonts w:ascii="Times New Roman" w:hAnsi="Times New Roman" w:cs="Times New Roman"/>
          <w:sz w:val="24"/>
          <w:szCs w:val="24"/>
        </w:rPr>
      </w:pPr>
      <w:r w:rsidRPr="00F97EF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61E70" w:rsidRPr="00F97EF1" w:rsidRDefault="00240186" w:rsidP="00061F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7EF1">
        <w:rPr>
          <w:rFonts w:ascii="Times New Roman" w:hAnsi="Times New Roman" w:cs="Times New Roman"/>
          <w:sz w:val="24"/>
          <w:szCs w:val="24"/>
        </w:rPr>
        <w:t>1.</w:t>
      </w:r>
      <w:r w:rsidRPr="00F97EF1">
        <w:rPr>
          <w:rFonts w:ascii="Times New Roman" w:hAnsi="Times New Roman" w:cs="Times New Roman"/>
          <w:iCs/>
          <w:sz w:val="24"/>
          <w:szCs w:val="24"/>
        </w:rPr>
        <w:t xml:space="preserve">Федеральный закон </w:t>
      </w:r>
      <w:r w:rsidRPr="00F97EF1">
        <w:rPr>
          <w:rFonts w:ascii="Times New Roman" w:hAnsi="Times New Roman" w:cs="Times New Roman"/>
          <w:iCs/>
          <w:sz w:val="24"/>
          <w:szCs w:val="24"/>
        </w:rPr>
        <w:t>«ОБ образовании в Российской Федерации от 26 декабря 2012года №273-ФЗ.;</w:t>
      </w:r>
    </w:p>
    <w:p w:rsidR="00E61E70" w:rsidRPr="00F97EF1" w:rsidRDefault="00240186" w:rsidP="00061FC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7EF1">
        <w:rPr>
          <w:rFonts w:ascii="Times New Roman" w:hAnsi="Times New Roman" w:cs="Times New Roman"/>
          <w:iCs/>
          <w:sz w:val="24"/>
          <w:szCs w:val="24"/>
        </w:rPr>
        <w:t>2.Кошман С.Н. Модернизация системы профессионального образования.-М.:АСОУ 2017.</w:t>
      </w:r>
    </w:p>
    <w:p w:rsidR="00E61E70" w:rsidRPr="00F97EF1" w:rsidRDefault="0024018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7EF1">
        <w:rPr>
          <w:rFonts w:ascii="Times New Roman" w:hAnsi="Times New Roman" w:cs="Times New Roman"/>
          <w:iCs/>
          <w:sz w:val="24"/>
          <w:szCs w:val="24"/>
        </w:rPr>
        <w:t>3.</w:t>
      </w:r>
      <w:r w:rsidRPr="00F97EF1">
        <w:rPr>
          <w:rFonts w:ascii="Times New Roman" w:eastAsia="sans-serif" w:hAnsi="Times New Roman" w:cs="Times New Roman"/>
          <w:iCs/>
          <w:sz w:val="24"/>
          <w:szCs w:val="24"/>
        </w:rPr>
        <w:t>Модернизация российского образования: тренды и перспективы / Я. В. Чумакова, А. Т. Гиголаева, А. А. Ве</w:t>
      </w:r>
      <w:r w:rsidRPr="00F97EF1">
        <w:rPr>
          <w:rFonts w:ascii="Times New Roman" w:eastAsia="sans-serif" w:hAnsi="Times New Roman" w:cs="Times New Roman"/>
          <w:iCs/>
          <w:sz w:val="24"/>
          <w:szCs w:val="24"/>
        </w:rPr>
        <w:t>гера.// Молодой ученый. — 2023. — № 28 (475). — С. 150-153. — URL: https://moluch.ru/archive/475/104830/ (дата обращения: 07.11.2023).</w:t>
      </w:r>
    </w:p>
    <w:p w:rsidR="00E61E70" w:rsidRDefault="00E6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1E70" w:rsidSect="00B132F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86" w:rsidRDefault="00240186">
      <w:pPr>
        <w:spacing w:line="240" w:lineRule="auto"/>
      </w:pPr>
      <w:r>
        <w:separator/>
      </w:r>
    </w:p>
  </w:endnote>
  <w:endnote w:type="continuationSeparator" w:id="0">
    <w:p w:rsidR="00240186" w:rsidRDefault="00240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86" w:rsidRDefault="00240186">
      <w:pPr>
        <w:spacing w:after="0"/>
      </w:pPr>
      <w:r>
        <w:separator/>
      </w:r>
    </w:p>
  </w:footnote>
  <w:footnote w:type="continuationSeparator" w:id="0">
    <w:p w:rsidR="00240186" w:rsidRDefault="0024018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00"/>
    <w:rsid w:val="000142B3"/>
    <w:rsid w:val="00032D59"/>
    <w:rsid w:val="00061FCC"/>
    <w:rsid w:val="000D2EB4"/>
    <w:rsid w:val="001B5113"/>
    <w:rsid w:val="00240186"/>
    <w:rsid w:val="002979B7"/>
    <w:rsid w:val="002A1EC9"/>
    <w:rsid w:val="002A426A"/>
    <w:rsid w:val="003B2002"/>
    <w:rsid w:val="00487D3C"/>
    <w:rsid w:val="004B51B2"/>
    <w:rsid w:val="004C3AF9"/>
    <w:rsid w:val="0054021B"/>
    <w:rsid w:val="005A6EF4"/>
    <w:rsid w:val="005B6BF8"/>
    <w:rsid w:val="005C1DA6"/>
    <w:rsid w:val="006250AD"/>
    <w:rsid w:val="00625C3C"/>
    <w:rsid w:val="006B61EF"/>
    <w:rsid w:val="007001AE"/>
    <w:rsid w:val="00774514"/>
    <w:rsid w:val="00793E4B"/>
    <w:rsid w:val="00841DF9"/>
    <w:rsid w:val="008421F2"/>
    <w:rsid w:val="00847DE9"/>
    <w:rsid w:val="008546FB"/>
    <w:rsid w:val="0088670F"/>
    <w:rsid w:val="008C6E75"/>
    <w:rsid w:val="008D78BE"/>
    <w:rsid w:val="008E5395"/>
    <w:rsid w:val="008F7ECA"/>
    <w:rsid w:val="009260E8"/>
    <w:rsid w:val="00941F7F"/>
    <w:rsid w:val="00945C58"/>
    <w:rsid w:val="009610C4"/>
    <w:rsid w:val="00961721"/>
    <w:rsid w:val="009B41DB"/>
    <w:rsid w:val="009D20A9"/>
    <w:rsid w:val="00A24220"/>
    <w:rsid w:val="00AA4F55"/>
    <w:rsid w:val="00AD4A92"/>
    <w:rsid w:val="00AD6469"/>
    <w:rsid w:val="00B132F4"/>
    <w:rsid w:val="00B35C9F"/>
    <w:rsid w:val="00B71F20"/>
    <w:rsid w:val="00B76D19"/>
    <w:rsid w:val="00B86D00"/>
    <w:rsid w:val="00BA4261"/>
    <w:rsid w:val="00BD67B6"/>
    <w:rsid w:val="00CA66F9"/>
    <w:rsid w:val="00D34E5A"/>
    <w:rsid w:val="00DC49B9"/>
    <w:rsid w:val="00E61E70"/>
    <w:rsid w:val="00E91CCF"/>
    <w:rsid w:val="00F45316"/>
    <w:rsid w:val="00F97EF1"/>
    <w:rsid w:val="3C266A55"/>
    <w:rsid w:val="520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2753"/>
  <w15:docId w15:val="{F7795E8D-B7F3-4BCD-9443-848AD428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e">
    <w:name w:val="Нижний колонтитул Знак"/>
    <w:basedOn w:val="a0"/>
    <w:link w:val="ad"/>
    <w:uiPriority w:val="99"/>
  </w:style>
  <w:style w:type="character" w:customStyle="1" w:styleId="a8">
    <w:name w:val="Текст примечания Знак"/>
    <w:basedOn w:val="a0"/>
    <w:link w:val="a7"/>
    <w:uiPriority w:val="99"/>
    <w:semiHidden/>
    <w:rPr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Pr>
      <w:b/>
      <w:bCs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Соплина Ольга Николаевна</cp:lastModifiedBy>
  <cp:revision>2</cp:revision>
  <dcterms:created xsi:type="dcterms:W3CDTF">2023-11-07T14:39:00Z</dcterms:created>
  <dcterms:modified xsi:type="dcterms:W3CDTF">2023-11-07T14:39:00Z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AED2F2475AE44216BD0BF9424AFF72D1_12</vt:lpwstr>
  </property>
</Properties>
</file>