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0BE0" w14:textId="77777777" w:rsidR="005E6C5D" w:rsidRP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E6C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Государственное бюджетное учреждение города Москвы Центр содействия семейному воспитанию «Радуга» </w:t>
      </w:r>
    </w:p>
    <w:p w14:paraId="08D0735C" w14:textId="77777777" w:rsidR="005E6C5D" w:rsidRP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E6C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Департамента труда и социальной защиты населения города Москвы</w:t>
      </w:r>
    </w:p>
    <w:p w14:paraId="3FE641E0" w14:textId="77777777" w:rsidR="005E6C5D" w:rsidRP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</w:p>
    <w:p w14:paraId="7F7A03B7" w14:textId="77777777" w:rsidR="005E6C5D" w:rsidRP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</w:p>
    <w:p w14:paraId="06ED7F6A" w14:textId="77777777" w:rsidR="005E6C5D" w:rsidRPr="005E6C5D" w:rsidRDefault="005E6C5D" w:rsidP="005E6C5D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14:paraId="603DC9C4" w14:textId="77777777" w:rsidR="005E6C5D" w:rsidRPr="005E6C5D" w:rsidRDefault="005E6C5D" w:rsidP="005E6C5D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14:paraId="3D725040" w14:textId="77777777" w:rsidR="005E6C5D" w:rsidRPr="005E6C5D" w:rsidRDefault="005E6C5D" w:rsidP="005E6C5D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14:paraId="657D7E3D" w14:textId="77777777" w:rsidR="005E6C5D" w:rsidRPr="005E6C5D" w:rsidRDefault="005E6C5D" w:rsidP="005E6C5D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14:paraId="1A60E5F2" w14:textId="77777777" w:rsidR="005E6C5D" w:rsidRPr="005E6C5D" w:rsidRDefault="005E6C5D" w:rsidP="005E6C5D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14:paraId="12622B17" w14:textId="77777777" w:rsidR="005E6C5D" w:rsidRPr="005E6C5D" w:rsidRDefault="005E6C5D" w:rsidP="005E6C5D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14:paraId="5B1BD158" w14:textId="77777777" w:rsidR="005E6C5D" w:rsidRP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E6C5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52CD6CDA" w14:textId="59BEF917" w:rsidR="005E6C5D" w:rsidRPr="005E6C5D" w:rsidRDefault="005E6C5D" w:rsidP="005E6C5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E6C5D">
        <w:rPr>
          <w:rFonts w:ascii="Times New Roman" w:eastAsia="Calibri" w:hAnsi="Times New Roman" w:cs="Times New Roman"/>
          <w:b/>
          <w:kern w:val="0"/>
          <w:sz w:val="40"/>
          <w:szCs w:val="40"/>
          <w14:ligatures w14:val="none"/>
        </w:rPr>
        <w:t>«</w:t>
      </w:r>
      <w:r>
        <w:rPr>
          <w:rFonts w:ascii="Times New Roman" w:eastAsia="Calibri" w:hAnsi="Times New Roman" w:cs="Times New Roman"/>
          <w:b/>
          <w:kern w:val="0"/>
          <w:sz w:val="40"/>
          <w:szCs w:val="40"/>
          <w14:ligatures w14:val="none"/>
        </w:rPr>
        <w:t xml:space="preserve">Творческая мастерская: декорирование ночных </w:t>
      </w:r>
      <w:proofErr w:type="gramStart"/>
      <w:r>
        <w:rPr>
          <w:rFonts w:ascii="Times New Roman" w:eastAsia="Calibri" w:hAnsi="Times New Roman" w:cs="Times New Roman"/>
          <w:b/>
          <w:kern w:val="0"/>
          <w:sz w:val="40"/>
          <w:szCs w:val="40"/>
          <w14:ligatures w14:val="none"/>
        </w:rPr>
        <w:t xml:space="preserve">светильников </w:t>
      </w:r>
      <w:r w:rsidRPr="005E6C5D">
        <w:rPr>
          <w:rFonts w:ascii="Times New Roman" w:eastAsia="Calibri" w:hAnsi="Times New Roman" w:cs="Times New Roman"/>
          <w:b/>
          <w:kern w:val="0"/>
          <w:sz w:val="40"/>
          <w:szCs w:val="40"/>
          <w14:ligatures w14:val="none"/>
        </w:rPr>
        <w:t>»</w:t>
      </w:r>
      <w:proofErr w:type="gramEnd"/>
      <w:r>
        <w:rPr>
          <w:rFonts w:ascii="Times New Roman" w:eastAsia="Calibri" w:hAnsi="Times New Roman" w:cs="Times New Roman"/>
          <w:b/>
          <w:kern w:val="0"/>
          <w:sz w:val="40"/>
          <w:szCs w:val="40"/>
          <w14:ligatures w14:val="none"/>
        </w:rPr>
        <w:t>.</w:t>
      </w:r>
    </w:p>
    <w:p w14:paraId="2DD5CDA0" w14:textId="77777777" w:rsidR="005E6C5D" w:rsidRPr="005E6C5D" w:rsidRDefault="005E6C5D" w:rsidP="005E6C5D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</w:p>
    <w:p w14:paraId="7E3E3236" w14:textId="77777777" w:rsidR="005E6C5D" w:rsidRPr="005E6C5D" w:rsidRDefault="005E6C5D" w:rsidP="005E6C5D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</w:p>
    <w:p w14:paraId="33193F93" w14:textId="77777777" w:rsidR="005E6C5D" w:rsidRPr="005E6C5D" w:rsidRDefault="005E6C5D" w:rsidP="005E6C5D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</w:p>
    <w:p w14:paraId="6AA8AAEA" w14:textId="77777777" w:rsidR="005E6C5D" w:rsidRPr="005E6C5D" w:rsidRDefault="005E6C5D" w:rsidP="005E6C5D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</w:p>
    <w:p w14:paraId="63B1BBE8" w14:textId="77777777" w:rsidR="005E6C5D" w:rsidRPr="005E6C5D" w:rsidRDefault="005E6C5D" w:rsidP="005E6C5D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E6C5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Подготовили:</w:t>
      </w:r>
    </w:p>
    <w:p w14:paraId="34829883" w14:textId="0D7CAB06" w:rsidR="005E6C5D" w:rsidRPr="005E6C5D" w:rsidRDefault="005E6C5D" w:rsidP="005E6C5D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E6C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социальный педагог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Жигулина И.В.</w:t>
      </w:r>
    </w:p>
    <w:p w14:paraId="11219C47" w14:textId="7A52075D" w:rsidR="005E6C5D" w:rsidRPr="005E6C5D" w:rsidRDefault="005E6C5D" w:rsidP="005E6C5D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E6C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социальный педагог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Фомиченко И.Н</w:t>
      </w:r>
      <w:r w:rsidRPr="005E6C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1751C98" w14:textId="77777777" w:rsidR="005E6C5D" w:rsidRP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4D6D407" w14:textId="77777777" w:rsidR="005E6C5D" w:rsidRPr="005E6C5D" w:rsidRDefault="005E6C5D" w:rsidP="005E6C5D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090DE19" w14:textId="77777777" w:rsidR="005E6C5D" w:rsidRPr="005E6C5D" w:rsidRDefault="005E6C5D" w:rsidP="005E6C5D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0A5187C" w14:textId="7FC79568" w:rsid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E6C5D">
        <w:rPr>
          <w:rFonts w:ascii="Times New Roman" w:eastAsia="Calibri" w:hAnsi="Times New Roman" w:cs="Times New Roman"/>
          <w:noProof/>
          <w:kern w:val="0"/>
          <w:sz w:val="28"/>
          <w:szCs w:val="28"/>
          <w:lang w:val="de-DE"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3236" wp14:editId="2D21ABC6">
                <wp:simplePos x="0" y="0"/>
                <wp:positionH relativeFrom="column">
                  <wp:posOffset>-1108710</wp:posOffset>
                </wp:positionH>
                <wp:positionV relativeFrom="paragraph">
                  <wp:posOffset>250825</wp:posOffset>
                </wp:positionV>
                <wp:extent cx="10744200" cy="200025"/>
                <wp:effectExtent l="9525" t="13970" r="9525" b="5080"/>
                <wp:wrapNone/>
                <wp:docPr id="50731089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717EF" w14:textId="77777777" w:rsidR="005E6C5D" w:rsidRDefault="005E6C5D" w:rsidP="005E6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4323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7.3pt;margin-top:19.75pt;width:84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" strokecolor="white">
                <v:textbox>
                  <w:txbxContent>
                    <w:p w14:paraId="3A2717EF" w14:textId="77777777" w:rsidR="005E6C5D" w:rsidRDefault="005E6C5D" w:rsidP="005E6C5D"/>
                  </w:txbxContent>
                </v:textbox>
              </v:shape>
            </w:pict>
          </mc:Fallback>
        </mc:AlternateContent>
      </w:r>
      <w:r w:rsidRPr="005E6C5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МОСКВА 2024</w:t>
      </w:r>
    </w:p>
    <w:p w14:paraId="341301C1" w14:textId="77777777" w:rsid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27EE7C4" w14:textId="77777777" w:rsid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BA8F7D1" w14:textId="77777777" w:rsid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82463D" w14:textId="77777777" w:rsidR="005E6C5D" w:rsidRP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8A917BF" w14:textId="79A9AE52" w:rsidR="005E6C5D" w:rsidRPr="005E6C5D" w:rsidRDefault="005E6C5D" w:rsidP="005E6C5D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E6C5D">
        <w:rPr>
          <w:rFonts w:ascii="Times New Roman" w:eastAsia="Calibri" w:hAnsi="Times New Roman" w:cs="Times New Roman"/>
          <w:b/>
          <w:kern w:val="0"/>
          <w:sz w:val="28"/>
          <w:szCs w:val="40"/>
          <w14:ligatures w14:val="none"/>
        </w:rPr>
        <w:lastRenderedPageBreak/>
        <w:t xml:space="preserve">ВИЗИТНАЯ КАРТОЧКА </w:t>
      </w:r>
      <w:r w:rsidRPr="005E6C5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ОБРАЗОВАТЕЛЬНОГО СОБЫТИ</w:t>
      </w:r>
      <w:r w:rsidR="00CF566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Я</w:t>
      </w: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0382"/>
      </w:tblGrid>
      <w:tr w:rsidR="005E6C5D" w:rsidRPr="005E6C5D" w14:paraId="63271E30" w14:textId="77777777" w:rsidTr="00A30972">
        <w:tc>
          <w:tcPr>
            <w:tcW w:w="15168" w:type="dxa"/>
            <w:gridSpan w:val="2"/>
            <w:tcBorders>
              <w:bottom w:val="single" w:sz="4" w:space="0" w:color="auto"/>
            </w:tcBorders>
          </w:tcPr>
          <w:p w14:paraId="0A00FE44" w14:textId="77777777" w:rsidR="005E6C5D" w:rsidRPr="005E6C5D" w:rsidRDefault="005E6C5D" w:rsidP="005E6C5D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  <w:t>Пояснительная записка</w:t>
            </w:r>
          </w:p>
        </w:tc>
      </w:tr>
      <w:tr w:rsidR="005E6C5D" w:rsidRPr="005E6C5D" w14:paraId="0C08727D" w14:textId="77777777" w:rsidTr="00A30972">
        <w:trPr>
          <w:trHeight w:val="335"/>
        </w:trPr>
        <w:tc>
          <w:tcPr>
            <w:tcW w:w="15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E0D13" w14:textId="0B839736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</w:t>
            </w:r>
            <w:r w:rsidRPr="005E6C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Творческая</w:t>
            </w:r>
            <w:r w:rsidRPr="005E6C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C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мастерская</w:t>
            </w:r>
            <w:r w:rsidRPr="005E6C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это специально созданное место или выделенное пространство, где создаются художественные или </w:t>
            </w:r>
            <w:r w:rsidRPr="005E6C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творческие</w:t>
            </w:r>
            <w:r w:rsidRPr="005E6C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произведения. Это дает хорошие теоретические знания и крепкие прикладные навыки в области визуальных искусств, а также пробуждает в </w:t>
            </w:r>
            <w:r w:rsidR="004279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детях</w:t>
            </w:r>
            <w:r w:rsidRPr="005E6C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познавательный интерес к миру и </w:t>
            </w:r>
            <w:r w:rsidRPr="005E6C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творческий</w:t>
            </w:r>
            <w:r w:rsidRPr="005E6C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подход к решению задач в любых сферах жизни.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рамках проекта «Профи-дебют» воспитанники, участвуя в проекте «</w:t>
            </w:r>
            <w:r w:rsidR="0042796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Творческая мастерская: декорирование ночных светильников</w:t>
            </w: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» знакомятся с </w:t>
            </w:r>
            <w:r w:rsidR="0042796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созданием жизненного пространства согласно своему видению окружающего мира</w:t>
            </w: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; обогащают словарный запас соответствующей терминологией; формируются навыки работы с инструментами и приборами при обработке различных п</w:t>
            </w:r>
            <w:r w:rsidR="0042796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оверхностей и декором</w:t>
            </w: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  <w:r w:rsidR="0042796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формируется познавательный интерес к искусству, творческим видам деятельности</w:t>
            </w: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5E6C5D" w:rsidRPr="005E6C5D" w14:paraId="73386273" w14:textId="77777777" w:rsidTr="00A30972">
        <w:trPr>
          <w:trHeight w:val="1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CDE22" w14:textId="77777777" w:rsidR="005E6C5D" w:rsidRPr="005E6C5D" w:rsidRDefault="005E6C5D" w:rsidP="005E6C5D">
            <w:pPr>
              <w:spacing w:before="60"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  <w:t>СТРУКТУРА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5D828515" w14:textId="77777777" w:rsidR="005E6C5D" w:rsidRPr="005E6C5D" w:rsidRDefault="005E6C5D" w:rsidP="005E6C5D">
            <w:pPr>
              <w:spacing w:before="60"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  <w:t>СОДЕРЖАНИЕ</w:t>
            </w:r>
          </w:p>
        </w:tc>
      </w:tr>
      <w:tr w:rsidR="005E6C5D" w:rsidRPr="005E6C5D" w14:paraId="1F9D7E5A" w14:textId="77777777" w:rsidTr="00A30972">
        <w:trPr>
          <w:trHeight w:val="1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5525BE3A" w14:textId="77777777" w:rsidR="005E6C5D" w:rsidRPr="005E6C5D" w:rsidRDefault="005E6C5D" w:rsidP="005E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  <w:t>Название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23FF9901" w14:textId="3C0D211D" w:rsidR="005E6C5D" w:rsidRPr="005E6C5D" w:rsidRDefault="005E6C5D" w:rsidP="005E6C5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</w:t>
            </w:r>
            <w:r w:rsidR="0042796D" w:rsidRPr="000905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Декорирование ночных светильников</w:t>
            </w:r>
            <w:r w:rsidRPr="005E6C5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</w:p>
        </w:tc>
      </w:tr>
      <w:tr w:rsidR="005E6C5D" w:rsidRPr="005E6C5D" w14:paraId="0CC237C7" w14:textId="77777777" w:rsidTr="00A30972">
        <w:trPr>
          <w:trHeight w:val="1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8050501" w14:textId="77777777" w:rsidR="005E6C5D" w:rsidRPr="005E6C5D" w:rsidRDefault="005E6C5D" w:rsidP="005E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  <w:t>Форма проведения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739DEE0C" w14:textId="68EE0221" w:rsidR="005E6C5D" w:rsidRPr="005E6C5D" w:rsidRDefault="00E658E5" w:rsidP="005E6C5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905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Творческая мастерская</w:t>
            </w:r>
          </w:p>
        </w:tc>
      </w:tr>
      <w:tr w:rsidR="005E6C5D" w:rsidRPr="005E6C5D" w14:paraId="0A02551C" w14:textId="77777777" w:rsidTr="00A30972">
        <w:trPr>
          <w:trHeight w:val="35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1E272AF" w14:textId="77777777" w:rsidR="005E6C5D" w:rsidRPr="005E6C5D" w:rsidRDefault="005E6C5D" w:rsidP="005E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  <w:t>Продолжительность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37566F8D" w14:textId="77777777" w:rsidR="005E6C5D" w:rsidRPr="005E6C5D" w:rsidRDefault="005E6C5D" w:rsidP="005E6C5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40 мин.</w:t>
            </w:r>
          </w:p>
        </w:tc>
      </w:tr>
      <w:tr w:rsidR="005E6C5D" w:rsidRPr="005E6C5D" w14:paraId="226AB4FA" w14:textId="77777777" w:rsidTr="00A30972">
        <w:trPr>
          <w:trHeight w:val="1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687C155" w14:textId="77777777" w:rsidR="005E6C5D" w:rsidRPr="005E6C5D" w:rsidRDefault="005E6C5D" w:rsidP="005E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  <w:t>Место проведения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71108928" w14:textId="18D11740" w:rsidR="005E6C5D" w:rsidRPr="005E6C5D" w:rsidRDefault="00E658E5" w:rsidP="005E6C5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905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Семейная группа №15</w:t>
            </w:r>
          </w:p>
        </w:tc>
      </w:tr>
      <w:tr w:rsidR="005E6C5D" w:rsidRPr="005E6C5D" w14:paraId="61F50A42" w14:textId="77777777" w:rsidTr="00A30972">
        <w:trPr>
          <w:trHeight w:val="1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2AD8E98" w14:textId="77777777" w:rsidR="005E6C5D" w:rsidRPr="005E6C5D" w:rsidRDefault="005E6C5D" w:rsidP="005E6C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  <w:t>Участники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07444AC5" w14:textId="551360EB" w:rsidR="005E6C5D" w:rsidRPr="005E6C5D" w:rsidRDefault="00E658E5" w:rsidP="005E6C5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905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Малышева У., Мамонтов А., Максимова Р., Ласточкин М., Некрасов К.</w:t>
            </w:r>
          </w:p>
        </w:tc>
      </w:tr>
      <w:tr w:rsidR="005E6C5D" w:rsidRPr="005E6C5D" w14:paraId="28622D66" w14:textId="77777777" w:rsidTr="00A30972">
        <w:trPr>
          <w:trHeight w:val="43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09763A4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Категория воспитанников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1AD64001" w14:textId="6BE9FD8D" w:rsidR="005E6C5D" w:rsidRPr="005E6C5D" w:rsidRDefault="005E6C5D" w:rsidP="005E6C5D">
            <w:pPr>
              <w:spacing w:before="240"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E658E5" w:rsidRPr="000905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  <w:r w:rsidRPr="005E6C5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-1</w:t>
            </w:r>
            <w:r w:rsidR="00E658E5" w:rsidRPr="000905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6 </w:t>
            </w:r>
            <w:r w:rsidRPr="005E6C5D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лет</w:t>
            </w:r>
          </w:p>
        </w:tc>
      </w:tr>
      <w:tr w:rsidR="005E6C5D" w:rsidRPr="005E6C5D" w14:paraId="014A79BA" w14:textId="77777777" w:rsidTr="00A30972">
        <w:trPr>
          <w:trHeight w:val="1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59745D06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Особенности детей и группы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60218725" w14:textId="77777777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Дети-сироты; дети, оставшиеся без попечения родителей</w:t>
            </w:r>
          </w:p>
        </w:tc>
      </w:tr>
      <w:tr w:rsidR="005E6C5D" w:rsidRPr="005E6C5D" w14:paraId="1436C428" w14:textId="77777777" w:rsidTr="00A30972">
        <w:trPr>
          <w:trHeight w:val="1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212C7B89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Дидактические средства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428BFBA1" w14:textId="28010FA6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Визуальные:</w:t>
            </w:r>
            <w:r w:rsidR="00E658E5"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готовый декорирован</w:t>
            </w:r>
            <w:r w:rsidR="00EC2B7D"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</w:t>
            </w:r>
            <w:r w:rsidR="00E658E5"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ый светильник</w:t>
            </w:r>
          </w:p>
          <w:p w14:paraId="0F41320F" w14:textId="57949756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Аудиовизуальные</w:t>
            </w: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– телевизор</w:t>
            </w:r>
            <w:r w:rsidR="00E658E5"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 ноутбук</w:t>
            </w:r>
          </w:p>
          <w:p w14:paraId="532A2E15" w14:textId="113AB516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E6C5D" w:rsidRPr="005E6C5D" w14:paraId="3159EEB0" w14:textId="77777777" w:rsidTr="00A30972">
        <w:trPr>
          <w:trHeight w:val="1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40FF4EC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Инвентарь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4333B2AA" w14:textId="7084B60E" w:rsidR="005E6C5D" w:rsidRPr="005E6C5D" w:rsidRDefault="00EC2B7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 w:rsidR="00E658E5"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исти, краски, гуашь, губки для пропитки, трафареты</w:t>
            </w:r>
          </w:p>
        </w:tc>
      </w:tr>
      <w:tr w:rsidR="005E6C5D" w:rsidRPr="005E6C5D" w14:paraId="3BD75F3D" w14:textId="77777777" w:rsidTr="00A30972">
        <w:trPr>
          <w:trHeight w:val="11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226A1FD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Сырьё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7F214EC2" w14:textId="4FB49C82" w:rsidR="005E6C5D" w:rsidRPr="005E6C5D" w:rsidRDefault="00EC2B7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Детали декора, деревянные заготовки</w:t>
            </w:r>
            <w:r w:rsidR="005E6C5D"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, украшения для </w:t>
            </w:r>
            <w:r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заготовок </w:t>
            </w:r>
            <w:r w:rsidR="005E6C5D"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(</w:t>
            </w:r>
            <w:r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фетр, дерево, пластик</w:t>
            </w:r>
            <w:r w:rsidR="005E6C5D"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)</w:t>
            </w:r>
            <w:r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.</w:t>
            </w:r>
            <w:r w:rsidR="005E6C5D"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</w:p>
        </w:tc>
      </w:tr>
      <w:tr w:rsidR="005E6C5D" w:rsidRPr="005E6C5D" w14:paraId="2D378F40" w14:textId="77777777" w:rsidTr="00A30972">
        <w:trPr>
          <w:trHeight w:val="40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506D7D41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Предварительная работа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136AF524" w14:textId="680E2AAC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Цель</w:t>
            </w:r>
            <w:proofErr w:type="gramStart"/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r w:rsidR="00643D92"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Сформировать</w:t>
            </w:r>
            <w:proofErr w:type="gramEnd"/>
            <w:r w:rsidR="00643D92"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представление у воспитанников о профессии «Дизайнер», сформировать представление о творческих видах деятельности</w:t>
            </w: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94B2758" w14:textId="31099287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1. П</w:t>
            </w:r>
            <w:r w:rsidR="00643D92"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одготовить раздаточный материал</w:t>
            </w:r>
          </w:p>
          <w:p w14:paraId="23311677" w14:textId="352F46C4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2. Подготов</w:t>
            </w:r>
            <w:r w:rsidR="00643D92" w:rsidRP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ить инвентарь для реализации декорирования и украшения.</w:t>
            </w:r>
          </w:p>
        </w:tc>
      </w:tr>
      <w:tr w:rsidR="005E6C5D" w:rsidRPr="005E6C5D" w14:paraId="7A471985" w14:textId="77777777" w:rsidTr="00A30972">
        <w:trPr>
          <w:trHeight w:val="739"/>
        </w:trPr>
        <w:tc>
          <w:tcPr>
            <w:tcW w:w="15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F50AF" w14:textId="77777777" w:rsidR="005E6C5D" w:rsidRPr="005E6C5D" w:rsidRDefault="005E6C5D" w:rsidP="005E6C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ХОД ОТКРЫТОГО ЗАНЯТИЯ</w:t>
            </w:r>
          </w:p>
        </w:tc>
      </w:tr>
      <w:tr w:rsidR="005E6C5D" w:rsidRPr="005E6C5D" w14:paraId="424621A6" w14:textId="77777777" w:rsidTr="00A30972">
        <w:trPr>
          <w:trHeight w:val="519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14:paraId="14AAFC41" w14:textId="77777777" w:rsidR="005E6C5D" w:rsidRPr="005E6C5D" w:rsidRDefault="005E6C5D" w:rsidP="005E6C5D">
            <w:pPr>
              <w:spacing w:before="60"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Цель: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</w:tcBorders>
          </w:tcPr>
          <w:p w14:paraId="3C5BDAE1" w14:textId="0F80D5CE" w:rsidR="00643D92" w:rsidRPr="00090566" w:rsidRDefault="00090566" w:rsidP="0064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3D92" w:rsidRPr="00090566">
              <w:rPr>
                <w:rFonts w:ascii="Times New Roman" w:hAnsi="Times New Roman" w:cs="Times New Roman"/>
                <w:sz w:val="24"/>
                <w:szCs w:val="24"/>
              </w:rPr>
              <w:t>ать детям</w:t>
            </w:r>
            <w:r w:rsidR="00643D92" w:rsidRPr="0009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3D92" w:rsidRPr="00090566">
              <w:rPr>
                <w:rFonts w:ascii="Times New Roman" w:hAnsi="Times New Roman" w:cs="Times New Roman"/>
                <w:sz w:val="24"/>
                <w:szCs w:val="24"/>
              </w:rPr>
              <w:t>представление о профессии «Дизайнер» и увидеть тесную связь с творчеством.</w:t>
            </w:r>
          </w:p>
          <w:p w14:paraId="7E9C03AE" w14:textId="4CFBD719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E6C5D" w:rsidRPr="005E6C5D" w14:paraId="740B0BB1" w14:textId="77777777" w:rsidTr="00A30972">
        <w:trPr>
          <w:trHeight w:val="42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577" w14:textId="77777777" w:rsidR="005E6C5D" w:rsidRPr="005E6C5D" w:rsidRDefault="005E6C5D" w:rsidP="005E6C5D">
            <w:pPr>
              <w:spacing w:before="60" w:after="12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lastRenderedPageBreak/>
              <w:t>Задачи: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133F2" w14:textId="643C3A5E" w:rsidR="00643D92" w:rsidRPr="00090566" w:rsidRDefault="00643D92" w:rsidP="0064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6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Start"/>
            <w:r w:rsidR="00090566" w:rsidRPr="000905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566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proofErr w:type="gramEnd"/>
            <w:r w:rsidRPr="00090566">
              <w:rPr>
                <w:rFonts w:ascii="Times New Roman" w:hAnsi="Times New Roman" w:cs="Times New Roman"/>
                <w:sz w:val="24"/>
                <w:szCs w:val="24"/>
              </w:rPr>
              <w:t xml:space="preserve"> с видами дизайна. </w:t>
            </w:r>
          </w:p>
          <w:p w14:paraId="28628609" w14:textId="2AC860F4" w:rsidR="00643D92" w:rsidRPr="00090566" w:rsidRDefault="00643D92" w:rsidP="0064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66">
              <w:rPr>
                <w:rFonts w:ascii="Times New Roman" w:hAnsi="Times New Roman" w:cs="Times New Roman"/>
                <w:sz w:val="24"/>
                <w:szCs w:val="24"/>
              </w:rPr>
              <w:t>Развивающи</w:t>
            </w:r>
            <w:r w:rsidR="00090566" w:rsidRPr="00090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090566" w:rsidRPr="00090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05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09056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090566">
              <w:rPr>
                <w:rFonts w:ascii="Times New Roman" w:hAnsi="Times New Roman" w:cs="Times New Roman"/>
                <w:sz w:val="24"/>
                <w:szCs w:val="24"/>
              </w:rPr>
              <w:t xml:space="preserve"> у детей умение анализировать, делать обобщения и выводы. Формировать познавательный интерес к искусству, творческим видам деятельности.  </w:t>
            </w:r>
          </w:p>
          <w:p w14:paraId="66BCC6CF" w14:textId="67C9E7F4" w:rsidR="00643D92" w:rsidRPr="00090566" w:rsidRDefault="00643D92" w:rsidP="0064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66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gramStart"/>
            <w:r w:rsidR="00090566" w:rsidRPr="00090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056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proofErr w:type="gramEnd"/>
            <w:r w:rsidRPr="0009056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эстетический, художественный вкус и желание грамотно выбирать и создавать жизненное пространство согласно своему видению окружающего мира.  </w:t>
            </w:r>
          </w:p>
          <w:p w14:paraId="6803C78B" w14:textId="504C7D74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E6C5D" w:rsidRPr="005E6C5D" w14:paraId="5F1CEBD4" w14:textId="77777777" w:rsidTr="00A30972">
        <w:trPr>
          <w:trHeight w:val="41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6CC6A3A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Принципы: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4B1426AF" w14:textId="10C48D2E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Общеметодические</w:t>
            </w:r>
            <w:proofErr w:type="spellEnd"/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: дифференцированный подход, мотивация, выделение определенных предметов-указателей (показ, объяснение), доступности</w:t>
            </w:r>
            <w:r w:rsid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5E6C5D" w:rsidRPr="005E6C5D" w14:paraId="4EA5FEDB" w14:textId="77777777" w:rsidTr="00A30972">
        <w:trPr>
          <w:trHeight w:val="32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38FFF33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Виды деятельности: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763E49E6" w14:textId="2A91CD4F" w:rsidR="005E6C5D" w:rsidRPr="005E6C5D" w:rsidRDefault="00090566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мастерская: художественная роспись декоративных панно.</w:t>
            </w:r>
          </w:p>
        </w:tc>
      </w:tr>
      <w:tr w:rsidR="005E6C5D" w:rsidRPr="005E6C5D" w14:paraId="4367EAF5" w14:textId="77777777" w:rsidTr="00A30972">
        <w:trPr>
          <w:trHeight w:val="49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512EEC9A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Критерии качества проведения:</w:t>
            </w:r>
          </w:p>
        </w:tc>
        <w:tc>
          <w:tcPr>
            <w:tcW w:w="10382" w:type="dxa"/>
            <w:tcBorders>
              <w:bottom w:val="single" w:sz="4" w:space="0" w:color="auto"/>
            </w:tcBorders>
          </w:tcPr>
          <w:p w14:paraId="1037B002" w14:textId="77777777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Соответствие темы содержанию, инновационность, последовательность изложения, наличие практической части, взаимодействие с аудиторией, завершенность, грамотная речь.</w:t>
            </w:r>
          </w:p>
        </w:tc>
      </w:tr>
      <w:tr w:rsidR="005E6C5D" w:rsidRPr="005E6C5D" w14:paraId="5EDB9E6C" w14:textId="77777777" w:rsidTr="00A30972">
        <w:trPr>
          <w:trHeight w:val="40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04AD959F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Этап</w:t>
            </w:r>
          </w:p>
        </w:tc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1251955C" w14:textId="5F68CDBD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Содержание деятельности</w:t>
            </w:r>
            <w:r w:rsidR="0009056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5E6C5D" w:rsidRPr="005E6C5D" w14:paraId="47BBDC17" w14:textId="77777777" w:rsidTr="00A30972">
        <w:trPr>
          <w:trHeight w:val="40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2A597153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>I</w:t>
            </w:r>
            <w:r w:rsidRPr="005E6C5D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. Вводно-организационный</w:t>
            </w:r>
          </w:p>
          <w:p w14:paraId="445D39B2" w14:textId="77777777" w:rsidR="005E6C5D" w:rsidRPr="005E6C5D" w:rsidRDefault="005E6C5D" w:rsidP="005E6C5D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(вступительное слово педагога, создание соответствующего эмоционального состояния, мотивация к деятельности)</w:t>
            </w:r>
            <w:r w:rsidRPr="005E6C5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5E6C5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Сообщение темы и цели мастер-класса.</w:t>
            </w:r>
            <w:r w:rsidRPr="005E6C5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5E6C5D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Организация рабочего места и соблюдение техники безопасности при работе.</w:t>
            </w:r>
          </w:p>
        </w:tc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4730A6BF" w14:textId="367E178E" w:rsidR="00410F0D" w:rsidRPr="00410F0D" w:rsidRDefault="00410F0D" w:rsidP="00410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  <w:r w:rsidR="00090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79CB6C" w14:textId="77777777" w:rsidR="00410F0D" w:rsidRPr="00410F0D" w:rsidRDefault="00410F0D" w:rsidP="00410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Если у вас хорошее настроение, похлопайте в ладоши.</w:t>
            </w:r>
          </w:p>
          <w:p w14:paraId="4B7DC680" w14:textId="77777777" w:rsidR="00410F0D" w:rsidRPr="00410F0D" w:rsidRDefault="00410F0D" w:rsidP="00410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Если вы любите шоколад, оближите губы.</w:t>
            </w:r>
          </w:p>
          <w:p w14:paraId="3334F54B" w14:textId="77777777" w:rsidR="00410F0D" w:rsidRPr="00410F0D" w:rsidRDefault="00410F0D" w:rsidP="00410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Если у вас есть друг – улыбнитесь.</w:t>
            </w:r>
          </w:p>
          <w:p w14:paraId="11B2FB17" w14:textId="77777777" w:rsidR="00410F0D" w:rsidRPr="00410F0D" w:rsidRDefault="00410F0D" w:rsidP="00410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Если вы любите танцевать, потопайте ногами.</w:t>
            </w:r>
          </w:p>
          <w:p w14:paraId="2632A076" w14:textId="1EAE62E5" w:rsidR="00410F0D" w:rsidRPr="00410F0D" w:rsidRDefault="00410F0D" w:rsidP="00410F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Если вы готовы заниматься творчеством – поднимите руки.</w:t>
            </w:r>
          </w:p>
          <w:p w14:paraId="29806836" w14:textId="77777777" w:rsidR="00090566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  <w:r w:rsidR="00090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0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  </w:t>
            </w:r>
            <w:proofErr w:type="gramEnd"/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Жил – был в маленьком городе ремесленник, который изготавливал ночники и продавал их. Но так случилось, что в этом маленьком городе все люди уже в достатке накупили себе ночные светильники. Обратился за помощью мастер к художнику. Тот в свою очередь помог мастеру, он раскрасил светильник в голубой цвет. Вновь люди стали покупать ночники у мастера, но скоро у всех в городе были светильники голубого цвета. Тогда Мастер обратился за помощью к дизайнеру с просьбой помочь ему. Дизайнер подумал, и ночники в разные цвета, нарисовал облака и звезды. И изделия мастера стали снова покупать люди.</w:t>
            </w:r>
          </w:p>
          <w:p w14:paraId="48364494" w14:textId="53BA3497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Замысел дизайнера был точен: через форму и функцию - к экономической выгоде.</w:t>
            </w:r>
          </w:p>
          <w:p w14:paraId="64F1C69E" w14:textId="77777777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Ремесленник был доволен. Он даже перенёс свою мастерскую поближе к дому дизайнера, так как ему были нужны советы и помощь, и стали они жить не разлей вода. С тех пор так и повелось, если увидел успешную мастерскую, то ищи поблизости дом дизайнера.</w:t>
            </w:r>
          </w:p>
          <w:p w14:paraId="2EB3EDF0" w14:textId="350805DE" w:rsidR="005E6C5D" w:rsidRPr="005E6C5D" w:rsidRDefault="005E6C5D" w:rsidP="00410F0D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E6C5D" w:rsidRPr="005E6C5D" w14:paraId="3F9EA415" w14:textId="77777777" w:rsidTr="00A30972">
        <w:trPr>
          <w:trHeight w:val="40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0CF73846" w14:textId="77777777" w:rsidR="005E6C5D" w:rsidRPr="005E6C5D" w:rsidRDefault="005E6C5D" w:rsidP="005E6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:lang w:val="en-US"/>
                <w14:ligatures w14:val="none"/>
              </w:rPr>
              <w:lastRenderedPageBreak/>
              <w:t>II</w:t>
            </w:r>
            <w:r w:rsidRPr="005E6C5D">
              <w:rPr>
                <w:rFonts w:ascii="Times New Roman" w:eastAsia="Calibri" w:hAnsi="Times New Roman" w:cs="Times New Roman"/>
                <w:b/>
                <w:kern w:val="0"/>
                <w:sz w:val="28"/>
                <w:szCs w:val="26"/>
                <w14:ligatures w14:val="none"/>
              </w:rPr>
              <w:t>. Основной (деятельностный)</w:t>
            </w:r>
          </w:p>
          <w:p w14:paraId="033687B6" w14:textId="77777777" w:rsidR="005E6C5D" w:rsidRPr="005E6C5D" w:rsidRDefault="005E6C5D" w:rsidP="005E6C5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(развивающая, познавательная, интеллектуальная, практическая, поисковая деятельность)</w:t>
            </w:r>
            <w:r w:rsidRPr="005E6C5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  <w:p w14:paraId="5E010005" w14:textId="77777777" w:rsidR="005E6C5D" w:rsidRPr="005E6C5D" w:rsidRDefault="005E6C5D" w:rsidP="005E6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Показ приемов, используемых в процессе мастер-класса, показ своих «изюминок» (приемов) с комментариями.</w:t>
            </w:r>
          </w:p>
        </w:tc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79CA3B50" w14:textId="77777777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Сообщение темы занятия:</w:t>
            </w:r>
          </w:p>
          <w:p w14:paraId="02232C68" w14:textId="77777777" w:rsidR="00C66013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Я выбираю профессию – «Дизайнер». Творческая мастерская: художественная роспись декоративных панно.</w:t>
            </w:r>
          </w:p>
          <w:p w14:paraId="572FC118" w14:textId="37DF072D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Цель нашего сегодня занятия:</w:t>
            </w:r>
            <w:r w:rsidRPr="0041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благодаря нашему проекту «Профи-дебют» и задекорировать ночники.</w:t>
            </w:r>
            <w:r w:rsidRPr="0041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0F8ECF" w14:textId="77777777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14:paraId="15E673EB" w14:textId="77777777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 xml:space="preserve">-Кто такой «Дизайнер»?  </w:t>
            </w:r>
          </w:p>
          <w:p w14:paraId="44F9B43F" w14:textId="77777777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Дизайнер – это люди, умеющие придумывать новые формы вещей, предметов и помещений.</w:t>
            </w:r>
          </w:p>
          <w:p w14:paraId="3A849F5E" w14:textId="3BCE2DE1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Чтобы стать дизайнером, нужно хорошо считать, рисовать, но самое главное уметь наблюдать за тем, что и как делают люди, ведь вы должны догадаться. Что будет удобно человеку, а что начнет его стеснять. Дизайнерская подготовка необходима людям многих профессий – (дети называют профессии: парикмахер, визажист, модельер, флорист, инженер).</w:t>
            </w:r>
          </w:p>
          <w:p w14:paraId="0CE2A1C2" w14:textId="77777777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 xml:space="preserve">Педагог» </w:t>
            </w:r>
          </w:p>
          <w:p w14:paraId="6D644353" w14:textId="77777777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- Мы с вами проделали огромную работу, связанную с проектом Профи-дебют». Давайте вспомним, внимание на экран. Демонстрация презентации.</w:t>
            </w:r>
          </w:p>
          <w:p w14:paraId="1E6753FC" w14:textId="23F3BBB1" w:rsidR="00410F0D" w:rsidRPr="00410F0D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Далее воспитанники рассматривают образцы и способы, методы и приемы декорирования светильников.</w:t>
            </w:r>
          </w:p>
          <w:p w14:paraId="1C63E6EC" w14:textId="29D5322F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E6C5D" w:rsidRPr="005E6C5D" w14:paraId="49D17441" w14:textId="77777777" w:rsidTr="00A30972">
        <w:trPr>
          <w:trHeight w:val="407"/>
        </w:trPr>
        <w:tc>
          <w:tcPr>
            <w:tcW w:w="4786" w:type="dxa"/>
          </w:tcPr>
          <w:p w14:paraId="440983E2" w14:textId="77777777" w:rsidR="005E6C5D" w:rsidRPr="005E6C5D" w:rsidRDefault="005E6C5D" w:rsidP="005E6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sz w:val="28"/>
                <w:szCs w:val="28"/>
                <w:lang w:val="en-US" w:eastAsia="ru-RU"/>
                <w14:ligatures w14:val="none"/>
              </w:rPr>
              <w:t>III</w:t>
            </w:r>
            <w:r w:rsidRPr="005E6C5D">
              <w:rPr>
                <w:rFonts w:ascii="Times New Roman" w:eastAsia="Times New Roman" w:hAnsi="Times New Roman" w:cs="Times New Roman"/>
                <w:b/>
                <w:bCs/>
                <w:color w:val="181818"/>
                <w:kern w:val="0"/>
                <w:sz w:val="28"/>
                <w:szCs w:val="28"/>
                <w:lang w:eastAsia="ru-RU"/>
                <w14:ligatures w14:val="none"/>
              </w:rPr>
              <w:t>. Завершающий, рефлексивно-корригирующий</w:t>
            </w:r>
          </w:p>
          <w:p w14:paraId="3C154F2A" w14:textId="77777777" w:rsidR="005E6C5D" w:rsidRPr="005E6C5D" w:rsidRDefault="005E6C5D" w:rsidP="005E6C5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(контроль и оценка результатов деятельности, рефлексия подведение итогов)</w:t>
            </w:r>
            <w:r w:rsidRPr="005E6C5D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</w:p>
          <w:p w14:paraId="188AE4D6" w14:textId="77777777" w:rsidR="005E6C5D" w:rsidRPr="005E6C5D" w:rsidRDefault="005E6C5D" w:rsidP="005E6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1 Заключительное слово. </w:t>
            </w:r>
          </w:p>
          <w:p w14:paraId="2379B2C5" w14:textId="77777777" w:rsidR="005E6C5D" w:rsidRPr="005E6C5D" w:rsidRDefault="005E6C5D" w:rsidP="005E6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 Анализ ситуации по критериям</w:t>
            </w:r>
          </w:p>
          <w:p w14:paraId="0ECBFEEB" w14:textId="77777777" w:rsidR="005E6C5D" w:rsidRPr="005E6C5D" w:rsidRDefault="005E6C5D" w:rsidP="005E6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 Обмен мнениями присутствующих</w:t>
            </w:r>
          </w:p>
          <w:p w14:paraId="42FF3E8F" w14:textId="64186B13" w:rsidR="005E6C5D" w:rsidRPr="005E6C5D" w:rsidRDefault="005E6C5D" w:rsidP="005E6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6C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4 Рефлексия – активизация самооценки работы, обсуждение результата.</w:t>
            </w:r>
          </w:p>
        </w:tc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3B38E674" w14:textId="77777777" w:rsidR="00410F0D" w:rsidRPr="00C66013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14:paraId="10EDD5F9" w14:textId="77777777" w:rsidR="00410F0D" w:rsidRPr="00C66013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3">
              <w:rPr>
                <w:rFonts w:ascii="Times New Roman" w:hAnsi="Times New Roman" w:cs="Times New Roman"/>
                <w:sz w:val="24"/>
                <w:szCs w:val="24"/>
              </w:rPr>
              <w:t xml:space="preserve">Каждый дизайнер должен найти собственный путь, на основании своего художественного видения, таланта, опыта. При одинаковых задачах и материалов, два дизайнера по-разному подходят к решению одного и того же проекта. </w:t>
            </w:r>
          </w:p>
          <w:p w14:paraId="0F365F2B" w14:textId="43DE876E" w:rsidR="00410F0D" w:rsidRPr="00C66013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воспитанников осуществляется в присутствии педагогов, которые пом</w:t>
            </w:r>
            <w:r w:rsidR="00C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013">
              <w:rPr>
                <w:rFonts w:ascii="Times New Roman" w:hAnsi="Times New Roman" w:cs="Times New Roman"/>
                <w:sz w:val="24"/>
                <w:szCs w:val="24"/>
              </w:rPr>
              <w:t>гают детям, т.к. группа разновозрастная.</w:t>
            </w:r>
          </w:p>
          <w:p w14:paraId="33EDA075" w14:textId="0D5EF634" w:rsidR="00410F0D" w:rsidRPr="00C66013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3">
              <w:rPr>
                <w:rFonts w:ascii="Times New Roman" w:hAnsi="Times New Roman" w:cs="Times New Roman"/>
                <w:sz w:val="24"/>
                <w:szCs w:val="24"/>
              </w:rPr>
              <w:t>Итог занятия, рефлексия:</w:t>
            </w:r>
          </w:p>
          <w:p w14:paraId="3E3165F2" w14:textId="77777777" w:rsidR="00410F0D" w:rsidRPr="00C66013" w:rsidRDefault="00410F0D" w:rsidP="00C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3">
              <w:rPr>
                <w:rFonts w:ascii="Times New Roman" w:hAnsi="Times New Roman" w:cs="Times New Roman"/>
                <w:sz w:val="24"/>
                <w:szCs w:val="24"/>
              </w:rPr>
              <w:t>Что понравилось на занятии, какие были трудности в работе, будем ли мы продолжать сотрудничать.</w:t>
            </w:r>
          </w:p>
          <w:p w14:paraId="6D581767" w14:textId="7C08B3CB" w:rsidR="00410F0D" w:rsidRPr="00C66013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3">
              <w:rPr>
                <w:rFonts w:ascii="Times New Roman" w:hAnsi="Times New Roman" w:cs="Times New Roman"/>
                <w:sz w:val="24"/>
                <w:szCs w:val="24"/>
              </w:rPr>
              <w:t xml:space="preserve">Первые работы наши спонсоры нам подарили, и мы их повесим в наших спальных комнатах. </w:t>
            </w:r>
          </w:p>
          <w:p w14:paraId="6786CA78" w14:textId="77777777" w:rsidR="00410F0D" w:rsidRPr="00C66013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3">
              <w:rPr>
                <w:rFonts w:ascii="Times New Roman" w:hAnsi="Times New Roman" w:cs="Times New Roman"/>
                <w:sz w:val="24"/>
                <w:szCs w:val="24"/>
              </w:rPr>
              <w:t>Юные дизайнеры оформители создали прекрасные работы.</w:t>
            </w:r>
          </w:p>
          <w:p w14:paraId="391247C5" w14:textId="77777777" w:rsidR="00410F0D" w:rsidRPr="00C66013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3">
              <w:rPr>
                <w:rFonts w:ascii="Times New Roman" w:hAnsi="Times New Roman" w:cs="Times New Roman"/>
                <w:sz w:val="24"/>
                <w:szCs w:val="24"/>
              </w:rPr>
              <w:t>Дети проявили свои творческие способности, знания и умения, полученные на наших занятиях.</w:t>
            </w:r>
          </w:p>
          <w:p w14:paraId="0D5812CE" w14:textId="77777777" w:rsidR="00410F0D" w:rsidRPr="00C66013" w:rsidRDefault="00410F0D" w:rsidP="0041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13">
              <w:rPr>
                <w:rFonts w:ascii="Times New Roman" w:hAnsi="Times New Roman" w:cs="Times New Roman"/>
                <w:sz w:val="24"/>
                <w:szCs w:val="24"/>
              </w:rPr>
              <w:t>Вы все очень хорошо поработали! Молодцы! Всем спасибо!</w:t>
            </w:r>
          </w:p>
          <w:p w14:paraId="66399336" w14:textId="31D7C127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E6C5D" w:rsidRPr="005E6C5D" w14:paraId="7B0CB730" w14:textId="77777777" w:rsidTr="00A30972">
        <w:trPr>
          <w:trHeight w:val="1441"/>
        </w:trPr>
        <w:tc>
          <w:tcPr>
            <w:tcW w:w="4786" w:type="dxa"/>
          </w:tcPr>
          <w:p w14:paraId="0365C233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Литература</w:t>
            </w:r>
          </w:p>
        </w:tc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44723341" w14:textId="5657D5EE" w:rsidR="00C66013" w:rsidRPr="00C66013" w:rsidRDefault="00C66013" w:rsidP="00C66013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60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«Дизайн интерьера. Как создать стильный интерьер и воплотить мечты в реальность»</w:t>
            </w:r>
            <w:r w:rsid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</w:t>
            </w:r>
          </w:p>
          <w:p w14:paraId="0066991E" w14:textId="1941F32B" w:rsidR="005E6C5D" w:rsidRPr="005E6C5D" w:rsidRDefault="00C66013" w:rsidP="00090566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18181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60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Варвара </w:t>
            </w:r>
            <w:proofErr w:type="gramStart"/>
            <w:r w:rsidRPr="00C660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Ахременко</w:t>
            </w:r>
            <w:r w:rsid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;  </w:t>
            </w:r>
            <w:r w:rsidR="00090566" w:rsidRP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</w:t>
            </w:r>
            <w:proofErr w:type="gramEnd"/>
            <w:r w:rsidR="00090566" w:rsidRP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Дом, милый дом»</w:t>
            </w:r>
            <w:r w:rsid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</w:t>
            </w:r>
            <w:r w:rsidR="00090566" w:rsidRP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Дебора </w:t>
            </w:r>
            <w:proofErr w:type="spellStart"/>
            <w:r w:rsidR="00090566" w:rsidRP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Нилдман</w:t>
            </w:r>
            <w:proofErr w:type="spellEnd"/>
            <w:r w:rsid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;</w:t>
            </w:r>
            <w:r w:rsidR="00090566" w:rsidRPr="00090566">
              <w:rPr>
                <w:rFonts w:ascii="stk" w:eastAsia="Times New Roman" w:hAnsi="stk" w:cs="Times New Roman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r w:rsidR="00090566" w:rsidRP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«Стиль.</w:t>
            </w:r>
            <w:r w:rsid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r w:rsidR="00090566" w:rsidRP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Тысячи приёмов и хитростей для оформления любого интерьера»</w:t>
            </w:r>
            <w:r w:rsid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</w:t>
            </w:r>
            <w:r w:rsidR="00090566" w:rsidRP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Эмили Хендерсон</w:t>
            </w:r>
            <w:r w:rsidR="000905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</w:tc>
      </w:tr>
      <w:tr w:rsidR="005E6C5D" w:rsidRPr="005E6C5D" w14:paraId="276B14C7" w14:textId="77777777" w:rsidTr="00A30972">
        <w:trPr>
          <w:trHeight w:val="407"/>
        </w:trPr>
        <w:tc>
          <w:tcPr>
            <w:tcW w:w="4786" w:type="dxa"/>
          </w:tcPr>
          <w:p w14:paraId="31DC9B7C" w14:textId="77777777" w:rsidR="005E6C5D" w:rsidRPr="005E6C5D" w:rsidRDefault="005E6C5D" w:rsidP="005E6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5E6C5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Интернет-источники</w:t>
            </w:r>
          </w:p>
        </w:tc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713E66FE" w14:textId="77777777" w:rsidR="00C66013" w:rsidRPr="00410F0D" w:rsidRDefault="00C66013" w:rsidP="00C6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 xml:space="preserve">Видео-письмо из мастерской, где изготавливают светильники – </w:t>
            </w:r>
            <w:r w:rsidRPr="0041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И.П. Кириченко, Магазин «ВИП-</w:t>
            </w:r>
            <w:proofErr w:type="gramStart"/>
            <w:r w:rsidRPr="0041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ВУД»</w:t>
            </w:r>
            <w:r w:rsidRPr="00410F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10F0D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момент). Педагог сообщает о совместном проекте с организацией. </w:t>
            </w:r>
          </w:p>
          <w:p w14:paraId="6B012EBE" w14:textId="77777777" w:rsidR="005E6C5D" w:rsidRPr="005E6C5D" w:rsidRDefault="005E6C5D" w:rsidP="005E6C5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208E38B" w14:textId="77777777" w:rsidR="005E6C5D" w:rsidRPr="005E6C5D" w:rsidRDefault="005E6C5D" w:rsidP="005E6C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F0C44D" w14:textId="77777777" w:rsidR="00D25B18" w:rsidRDefault="00D25B18"/>
    <w:sectPr w:rsidR="00D25B18" w:rsidSect="00435F13">
      <w:footerReference w:type="default" r:id="rId6"/>
      <w:pgSz w:w="16838" w:h="11906" w:orient="landscape"/>
      <w:pgMar w:top="1135" w:right="1276" w:bottom="284" w:left="1701" w:header="737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8B07" w14:textId="77777777" w:rsidR="00435F13" w:rsidRDefault="00435F13">
      <w:pPr>
        <w:spacing w:after="0" w:line="240" w:lineRule="auto"/>
      </w:pPr>
      <w:r>
        <w:separator/>
      </w:r>
    </w:p>
  </w:endnote>
  <w:endnote w:type="continuationSeparator" w:id="0">
    <w:p w14:paraId="114BF001" w14:textId="77777777" w:rsidR="00435F13" w:rsidRDefault="0043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2FC0" w14:textId="77777777" w:rsidR="00F04162" w:rsidRPr="00F67621" w:rsidRDefault="00000000">
    <w:pPr>
      <w:pStyle w:val="a3"/>
      <w:jc w:val="center"/>
      <w:rPr>
        <w:rFonts w:ascii="Times New Roman" w:hAnsi="Times New Roman"/>
      </w:rPr>
    </w:pPr>
    <w:r w:rsidRPr="00F67621">
      <w:rPr>
        <w:rFonts w:ascii="Times New Roman" w:hAnsi="Times New Roman"/>
      </w:rPr>
      <w:fldChar w:fldCharType="begin"/>
    </w:r>
    <w:r w:rsidRPr="00F67621">
      <w:rPr>
        <w:rFonts w:ascii="Times New Roman" w:hAnsi="Times New Roman"/>
      </w:rPr>
      <w:instrText xml:space="preserve"> PAGE   \* MERGEFORMAT </w:instrText>
    </w:r>
    <w:r w:rsidRPr="00F6762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15</w:t>
    </w:r>
    <w:r w:rsidRPr="00F67621">
      <w:rPr>
        <w:rFonts w:ascii="Times New Roman" w:hAnsi="Times New Roman"/>
      </w:rPr>
      <w:fldChar w:fldCharType="end"/>
    </w:r>
  </w:p>
  <w:p w14:paraId="4D4AB3F0" w14:textId="77777777" w:rsidR="00F04162" w:rsidRDefault="00F041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0A70" w14:textId="77777777" w:rsidR="00435F13" w:rsidRDefault="00435F13">
      <w:pPr>
        <w:spacing w:after="0" w:line="240" w:lineRule="auto"/>
      </w:pPr>
      <w:r>
        <w:separator/>
      </w:r>
    </w:p>
  </w:footnote>
  <w:footnote w:type="continuationSeparator" w:id="0">
    <w:p w14:paraId="3D3B2A6A" w14:textId="77777777" w:rsidR="00435F13" w:rsidRDefault="0043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A3"/>
    <w:rsid w:val="00090566"/>
    <w:rsid w:val="00175303"/>
    <w:rsid w:val="00410F0D"/>
    <w:rsid w:val="0042796D"/>
    <w:rsid w:val="00435F13"/>
    <w:rsid w:val="005E6C5D"/>
    <w:rsid w:val="00643D92"/>
    <w:rsid w:val="00A150A3"/>
    <w:rsid w:val="00A620A3"/>
    <w:rsid w:val="00BE4076"/>
    <w:rsid w:val="00C66013"/>
    <w:rsid w:val="00CF5661"/>
    <w:rsid w:val="00D10FF8"/>
    <w:rsid w:val="00D25B18"/>
    <w:rsid w:val="00E658E5"/>
    <w:rsid w:val="00EC2B7D"/>
    <w:rsid w:val="00F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A5C0"/>
  <w15:chartTrackingRefBased/>
  <w15:docId w15:val="{C71B8ECA-B6AB-40AB-A4B8-5DD47B0F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0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6C5D"/>
  </w:style>
  <w:style w:type="paragraph" w:styleId="a5">
    <w:name w:val="No Spacing"/>
    <w:uiPriority w:val="1"/>
    <w:qFormat/>
    <w:rsid w:val="00410F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0F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0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zigulinairina23@gmail.com</dc:creator>
  <cp:keywords/>
  <dc:description/>
  <cp:lastModifiedBy>zigulinairina23@gmail.com</cp:lastModifiedBy>
  <cp:revision>5</cp:revision>
  <cp:lastPrinted>2024-03-14T18:00:00Z</cp:lastPrinted>
  <dcterms:created xsi:type="dcterms:W3CDTF">2024-03-14T16:05:00Z</dcterms:created>
  <dcterms:modified xsi:type="dcterms:W3CDTF">2024-03-15T07:36:00Z</dcterms:modified>
</cp:coreProperties>
</file>