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0" w:rsidRPr="00D452C0" w:rsidRDefault="00020630">
      <w:pPr>
        <w:rPr>
          <w:b/>
        </w:rPr>
      </w:pPr>
      <w:r>
        <w:t xml:space="preserve">     </w:t>
      </w:r>
      <w:r w:rsidR="00920F67">
        <w:t xml:space="preserve">  </w:t>
      </w:r>
      <w:proofErr w:type="spellStart"/>
      <w:r w:rsidR="00D452C0" w:rsidRPr="00D452C0">
        <w:rPr>
          <w:b/>
        </w:rPr>
        <w:t>Геркусов</w:t>
      </w:r>
      <w:proofErr w:type="spellEnd"/>
      <w:r w:rsidR="00D452C0" w:rsidRPr="00D452C0">
        <w:rPr>
          <w:b/>
        </w:rPr>
        <w:t xml:space="preserve"> А.А        </w:t>
      </w:r>
    </w:p>
    <w:p w:rsidR="00D452C0" w:rsidRDefault="00D452C0">
      <w:r>
        <w:t xml:space="preserve">                </w:t>
      </w:r>
    </w:p>
    <w:p w:rsidR="00020630" w:rsidRDefault="00723D2D">
      <w:pPr>
        <w:rPr>
          <w:b/>
          <w:caps/>
          <w:szCs w:val="24"/>
        </w:rPr>
      </w:pPr>
      <w:r>
        <w:t xml:space="preserve">          </w:t>
      </w:r>
      <w:r w:rsidR="00020630">
        <w:t xml:space="preserve">              </w:t>
      </w:r>
      <w:r w:rsidR="00D452C0">
        <w:t xml:space="preserve"> </w:t>
      </w:r>
      <w:r w:rsidRPr="00723D2D">
        <w:rPr>
          <w:b/>
          <w:caps/>
        </w:rPr>
        <w:t>Нагрузочные</w:t>
      </w:r>
      <w:r>
        <w:rPr>
          <w:caps/>
        </w:rPr>
        <w:t xml:space="preserve"> </w:t>
      </w:r>
      <w:r w:rsidR="00D452C0" w:rsidRPr="00723D2D">
        <w:rPr>
          <w:b/>
          <w:caps/>
          <w:szCs w:val="24"/>
        </w:rPr>
        <w:t>Потери</w:t>
      </w:r>
      <w:r w:rsidR="00D452C0" w:rsidRPr="00D452C0">
        <w:rPr>
          <w:b/>
          <w:caps/>
          <w:szCs w:val="24"/>
        </w:rPr>
        <w:t xml:space="preserve"> мощности </w:t>
      </w:r>
      <w:r w:rsidR="009F07CE">
        <w:rPr>
          <w:b/>
          <w:caps/>
          <w:szCs w:val="24"/>
        </w:rPr>
        <w:t xml:space="preserve"> </w:t>
      </w:r>
      <w:r w:rsidR="00D452C0" w:rsidRPr="00D452C0">
        <w:rPr>
          <w:b/>
          <w:caps/>
          <w:szCs w:val="24"/>
        </w:rPr>
        <w:t xml:space="preserve"> в линиях </w:t>
      </w:r>
    </w:p>
    <w:p w:rsidR="00D452C0" w:rsidRDefault="00020630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    </w:t>
      </w:r>
      <w:r w:rsidRPr="00D452C0">
        <w:rPr>
          <w:b/>
          <w:caps/>
          <w:szCs w:val="24"/>
        </w:rPr>
        <w:t>электропередачи</w:t>
      </w:r>
      <w:r w:rsidRPr="00020630">
        <w:rPr>
          <w:b/>
          <w:caps/>
          <w:szCs w:val="24"/>
        </w:rPr>
        <w:t xml:space="preserve"> </w:t>
      </w:r>
      <w:r w:rsidRPr="00D452C0">
        <w:rPr>
          <w:b/>
          <w:caps/>
          <w:szCs w:val="24"/>
        </w:rPr>
        <w:t>с 2-х сторонним питанием и в кольцевых сетях</w:t>
      </w:r>
    </w:p>
    <w:p w:rsidR="00654670" w:rsidRDefault="00674E7F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 </w:t>
      </w:r>
      <w:r w:rsidR="00020630">
        <w:rPr>
          <w:b/>
          <w:caps/>
          <w:szCs w:val="24"/>
        </w:rPr>
        <w:t xml:space="preserve">                    </w:t>
      </w:r>
    </w:p>
    <w:p w:rsidR="00D452C0" w:rsidRDefault="00D452C0">
      <w:pPr>
        <w:rPr>
          <w:b/>
          <w:caps/>
          <w:szCs w:val="24"/>
        </w:rPr>
      </w:pPr>
    </w:p>
    <w:p w:rsidR="00D452C0" w:rsidRDefault="00D452C0" w:rsidP="00674E7F">
      <w:pPr>
        <w:spacing w:line="240" w:lineRule="auto"/>
        <w:rPr>
          <w:sz w:val="25"/>
          <w:szCs w:val="25"/>
        </w:rPr>
      </w:pPr>
      <w:r>
        <w:rPr>
          <w:b/>
          <w:caps/>
          <w:szCs w:val="24"/>
        </w:rPr>
        <w:t xml:space="preserve">  </w:t>
      </w:r>
      <w:r w:rsidR="00674E7F">
        <w:rPr>
          <w:b/>
          <w:caps/>
          <w:szCs w:val="24"/>
        </w:rPr>
        <w:t xml:space="preserve">      </w:t>
      </w:r>
      <w:r w:rsidRPr="00D452C0">
        <w:rPr>
          <w:b/>
          <w:caps/>
          <w:sz w:val="25"/>
          <w:szCs w:val="25"/>
        </w:rPr>
        <w:t>А</w:t>
      </w:r>
      <w:r w:rsidRPr="00D452C0">
        <w:rPr>
          <w:b/>
          <w:sz w:val="25"/>
          <w:szCs w:val="25"/>
        </w:rPr>
        <w:t>ннотация</w:t>
      </w:r>
      <w:r w:rsidR="00D15C1F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В настоящей работе рассмотрены особенности распределения</w:t>
      </w:r>
      <w:r w:rsidR="00E156B0">
        <w:rPr>
          <w:sz w:val="25"/>
          <w:szCs w:val="25"/>
        </w:rPr>
        <w:t xml:space="preserve"> потерь</w:t>
      </w:r>
      <w:r>
        <w:rPr>
          <w:sz w:val="25"/>
          <w:szCs w:val="25"/>
        </w:rPr>
        <w:t xml:space="preserve"> м</w:t>
      </w:r>
      <w:r w:rsidR="00E156B0">
        <w:rPr>
          <w:sz w:val="25"/>
          <w:szCs w:val="25"/>
        </w:rPr>
        <w:t xml:space="preserve">ощности и электроэнергии в </w:t>
      </w:r>
      <w:proofErr w:type="gramStart"/>
      <w:r w:rsidR="00E156B0">
        <w:rPr>
          <w:sz w:val="25"/>
          <w:szCs w:val="25"/>
        </w:rPr>
        <w:t>ВЛ</w:t>
      </w:r>
      <w:proofErr w:type="gramEnd"/>
      <w:r w:rsidR="00E156B0">
        <w:rPr>
          <w:sz w:val="25"/>
          <w:szCs w:val="25"/>
        </w:rPr>
        <w:t xml:space="preserve"> 6-</w:t>
      </w:r>
      <w:r w:rsidR="00020630">
        <w:rPr>
          <w:sz w:val="25"/>
          <w:szCs w:val="25"/>
        </w:rPr>
        <w:t>35</w:t>
      </w:r>
      <w:r>
        <w:rPr>
          <w:sz w:val="25"/>
          <w:szCs w:val="25"/>
        </w:rPr>
        <w:t xml:space="preserve"> кВ, имеющих 2-х </w:t>
      </w:r>
      <w:proofErr w:type="spellStart"/>
      <w:r>
        <w:rPr>
          <w:sz w:val="25"/>
          <w:szCs w:val="25"/>
        </w:rPr>
        <w:t>стороннеее</w:t>
      </w:r>
      <w:proofErr w:type="spellEnd"/>
      <w:r>
        <w:rPr>
          <w:sz w:val="25"/>
          <w:szCs w:val="25"/>
        </w:rPr>
        <w:t xml:space="preserve"> питание, а также в кольцевых сетях такого же напряжения</w:t>
      </w:r>
      <w:r w:rsidR="00674E7F">
        <w:rPr>
          <w:sz w:val="25"/>
          <w:szCs w:val="25"/>
        </w:rPr>
        <w:t>. Предложена методика оптимизации точек разрыва линий с 2-х сторон</w:t>
      </w:r>
      <w:r w:rsidR="00DD4431">
        <w:rPr>
          <w:sz w:val="25"/>
          <w:szCs w:val="25"/>
        </w:rPr>
        <w:t>ним питанием с целью снижения</w:t>
      </w:r>
      <w:r w:rsidR="00674E7F">
        <w:rPr>
          <w:sz w:val="25"/>
          <w:szCs w:val="25"/>
        </w:rPr>
        <w:t xml:space="preserve"> потерь мощности и электроэнергии в них. Доказано, что положе</w:t>
      </w:r>
      <w:r w:rsidR="00DD4431">
        <w:rPr>
          <w:sz w:val="25"/>
          <w:szCs w:val="25"/>
        </w:rPr>
        <w:t xml:space="preserve">ние точек разрыва таких линий </w:t>
      </w:r>
      <w:r w:rsidR="00674E7F">
        <w:rPr>
          <w:sz w:val="25"/>
          <w:szCs w:val="25"/>
        </w:rPr>
        <w:t xml:space="preserve"> зависит</w:t>
      </w:r>
      <w:r w:rsidR="00DD4431">
        <w:rPr>
          <w:sz w:val="25"/>
          <w:szCs w:val="25"/>
        </w:rPr>
        <w:t xml:space="preserve"> </w:t>
      </w:r>
      <w:r w:rsidR="00674E7F">
        <w:rPr>
          <w:sz w:val="25"/>
          <w:szCs w:val="25"/>
        </w:rPr>
        <w:t xml:space="preserve"> от параметров режима ЛЭП,</w:t>
      </w:r>
      <w:r w:rsidR="00DD4431">
        <w:rPr>
          <w:sz w:val="25"/>
          <w:szCs w:val="25"/>
        </w:rPr>
        <w:t xml:space="preserve"> а</w:t>
      </w:r>
      <w:r w:rsidR="00674E7F">
        <w:rPr>
          <w:sz w:val="25"/>
          <w:szCs w:val="25"/>
        </w:rPr>
        <w:t xml:space="preserve"> </w:t>
      </w:r>
      <w:r w:rsidR="00DD4431">
        <w:rPr>
          <w:sz w:val="25"/>
          <w:szCs w:val="25"/>
        </w:rPr>
        <w:t>т</w:t>
      </w:r>
      <w:r w:rsidR="00674E7F">
        <w:rPr>
          <w:sz w:val="25"/>
          <w:szCs w:val="25"/>
        </w:rPr>
        <w:t>а</w:t>
      </w:r>
      <w:r w:rsidR="00DD4431">
        <w:rPr>
          <w:sz w:val="25"/>
          <w:szCs w:val="25"/>
        </w:rPr>
        <w:t>кже  от удельного</w:t>
      </w:r>
      <w:r w:rsidR="00674E7F">
        <w:rPr>
          <w:sz w:val="25"/>
          <w:szCs w:val="25"/>
        </w:rPr>
        <w:t xml:space="preserve"> сопротивление</w:t>
      </w:r>
      <w:r w:rsidR="00DD4431">
        <w:rPr>
          <w:sz w:val="25"/>
          <w:szCs w:val="25"/>
        </w:rPr>
        <w:t xml:space="preserve"> линий и расстояния</w:t>
      </w:r>
      <w:r w:rsidR="00674E7F">
        <w:rPr>
          <w:sz w:val="25"/>
          <w:szCs w:val="25"/>
        </w:rPr>
        <w:t xml:space="preserve"> от питающего центра до нагрузочного узла</w:t>
      </w:r>
      <w:r w:rsidR="00DD4431">
        <w:rPr>
          <w:sz w:val="25"/>
          <w:szCs w:val="25"/>
        </w:rPr>
        <w:t>, который рассматривается для перевода на одностороннее питание</w:t>
      </w:r>
      <w:r w:rsidR="00674E7F">
        <w:rPr>
          <w:sz w:val="25"/>
          <w:szCs w:val="25"/>
        </w:rPr>
        <w:t>.</w:t>
      </w:r>
      <w:r w:rsidR="00343F5F">
        <w:rPr>
          <w:sz w:val="25"/>
          <w:szCs w:val="25"/>
        </w:rPr>
        <w:t xml:space="preserve"> Предложено для снижения потерь мощности при разделении линии на участки с односторонним питанием использовать статические компенсаторы реактивной мощности СТАТКОМ.</w:t>
      </w:r>
    </w:p>
    <w:p w:rsidR="00D15C1F" w:rsidRDefault="00D15C1F" w:rsidP="00674E7F">
      <w:pPr>
        <w:spacing w:line="240" w:lineRule="auto"/>
        <w:rPr>
          <w:sz w:val="25"/>
          <w:szCs w:val="25"/>
        </w:rPr>
      </w:pPr>
    </w:p>
    <w:p w:rsidR="00D15C1F" w:rsidRDefault="00990E64" w:rsidP="00674E7F">
      <w:pPr>
        <w:spacing w:line="240" w:lineRule="auto"/>
        <w:rPr>
          <w:sz w:val="25"/>
          <w:szCs w:val="25"/>
        </w:rPr>
      </w:pPr>
      <w:r>
        <w:rPr>
          <w:b/>
          <w:sz w:val="25"/>
          <w:szCs w:val="25"/>
        </w:rPr>
        <w:t xml:space="preserve">     </w:t>
      </w:r>
      <w:r w:rsidR="00D15C1F" w:rsidRPr="00D15C1F">
        <w:rPr>
          <w:b/>
          <w:sz w:val="25"/>
          <w:szCs w:val="25"/>
        </w:rPr>
        <w:t>Ключевые слова.</w:t>
      </w:r>
      <w:r w:rsidR="00D15C1F">
        <w:rPr>
          <w:b/>
          <w:sz w:val="25"/>
          <w:szCs w:val="25"/>
        </w:rPr>
        <w:t xml:space="preserve"> </w:t>
      </w:r>
      <w:r w:rsidR="00D15C1F">
        <w:rPr>
          <w:sz w:val="25"/>
          <w:szCs w:val="25"/>
        </w:rPr>
        <w:t>Линия электропередачи. Узел нагрузки. Потери электроэнергии. Кольцевая сеть.</w:t>
      </w:r>
      <w:r w:rsidR="00E40BDB">
        <w:rPr>
          <w:sz w:val="25"/>
          <w:szCs w:val="25"/>
        </w:rPr>
        <w:t xml:space="preserve"> Радиальная сеть.</w:t>
      </w:r>
      <w:r w:rsidR="00D15C1F">
        <w:rPr>
          <w:sz w:val="25"/>
          <w:szCs w:val="25"/>
        </w:rPr>
        <w:t xml:space="preserve"> </w:t>
      </w:r>
      <w:r w:rsidR="001526D4">
        <w:rPr>
          <w:sz w:val="25"/>
          <w:szCs w:val="25"/>
        </w:rPr>
        <w:t>Питающий центр. Надёжность.</w:t>
      </w:r>
      <w:r>
        <w:rPr>
          <w:sz w:val="25"/>
          <w:szCs w:val="25"/>
        </w:rPr>
        <w:t xml:space="preserve"> Сопротивление линии.</w:t>
      </w:r>
      <w:r w:rsidR="0005095F">
        <w:rPr>
          <w:sz w:val="25"/>
          <w:szCs w:val="25"/>
        </w:rPr>
        <w:t xml:space="preserve"> СТАТКОМ.</w:t>
      </w:r>
    </w:p>
    <w:p w:rsidR="00E156B0" w:rsidRDefault="00E156B0" w:rsidP="00674E7F">
      <w:pPr>
        <w:spacing w:line="240" w:lineRule="auto"/>
        <w:rPr>
          <w:sz w:val="25"/>
          <w:szCs w:val="25"/>
        </w:rPr>
      </w:pPr>
    </w:p>
    <w:p w:rsidR="00E156B0" w:rsidRDefault="00E156B0" w:rsidP="00A44438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E156B0">
        <w:rPr>
          <w:b/>
          <w:sz w:val="25"/>
          <w:szCs w:val="25"/>
        </w:rPr>
        <w:t>Введение</w:t>
      </w:r>
      <w:r>
        <w:rPr>
          <w:b/>
          <w:sz w:val="25"/>
          <w:szCs w:val="25"/>
        </w:rPr>
        <w:t xml:space="preserve">.  </w:t>
      </w:r>
      <w:proofErr w:type="gramStart"/>
      <w:r w:rsidRPr="00E156B0">
        <w:rPr>
          <w:sz w:val="25"/>
          <w:szCs w:val="25"/>
        </w:rPr>
        <w:t>Эл</w:t>
      </w:r>
      <w:r>
        <w:rPr>
          <w:sz w:val="25"/>
          <w:szCs w:val="25"/>
        </w:rPr>
        <w:t>ектрические сети СНГ являются важнейшей инфраструктурной частью одного из самых развитых в мире электроэнергетиче</w:t>
      </w:r>
      <w:r w:rsidR="00632FF5">
        <w:rPr>
          <w:sz w:val="25"/>
          <w:szCs w:val="25"/>
        </w:rPr>
        <w:t>ских комплексов и представляющие</w:t>
      </w:r>
      <w:r>
        <w:rPr>
          <w:sz w:val="25"/>
          <w:szCs w:val="25"/>
        </w:rPr>
        <w:t xml:space="preserve"> собой естественную монополию</w:t>
      </w:r>
      <w:r w:rsidR="00181A5B">
        <w:rPr>
          <w:sz w:val="25"/>
          <w:szCs w:val="25"/>
        </w:rPr>
        <w:t>,  регулируемую государством частью рынка электроэнергии, осуществляющую услуги по передаче электроэнергии потребителям и по их технологическому присоединению к электрическим сетям.</w:t>
      </w:r>
      <w:proofErr w:type="gramEnd"/>
    </w:p>
    <w:p w:rsidR="006A2DCF" w:rsidRDefault="006A2DCF" w:rsidP="00A44438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D62230">
        <w:rPr>
          <w:bCs/>
          <w:iCs/>
          <w:sz w:val="25"/>
          <w:szCs w:val="25"/>
        </w:rPr>
        <w:t xml:space="preserve">Требования </w:t>
      </w:r>
      <w:proofErr w:type="gramStart"/>
      <w:r w:rsidRPr="00D62230">
        <w:rPr>
          <w:bCs/>
          <w:iCs/>
          <w:sz w:val="25"/>
          <w:szCs w:val="25"/>
        </w:rPr>
        <w:t>к</w:t>
      </w:r>
      <w:proofErr w:type="gramEnd"/>
      <w:r w:rsidRPr="00D62230">
        <w:rPr>
          <w:bCs/>
          <w:iCs/>
          <w:sz w:val="25"/>
          <w:szCs w:val="25"/>
        </w:rPr>
        <w:t xml:space="preserve"> </w:t>
      </w:r>
      <w:proofErr w:type="gramStart"/>
      <w:r w:rsidRPr="00D62230">
        <w:rPr>
          <w:bCs/>
          <w:iCs/>
          <w:sz w:val="25"/>
          <w:szCs w:val="25"/>
        </w:rPr>
        <w:t>ЛЭП</w:t>
      </w:r>
      <w:proofErr w:type="gramEnd"/>
      <w:r w:rsidRPr="00D62230">
        <w:rPr>
          <w:bCs/>
          <w:iCs/>
          <w:sz w:val="25"/>
          <w:szCs w:val="25"/>
        </w:rPr>
        <w:t xml:space="preserve"> всё время возрастают, причём в первую очередь в отношении повышения надёжности, увеличения пропускной способности, при одновременном  </w:t>
      </w:r>
      <w:r w:rsidRPr="00D62230">
        <w:rPr>
          <w:sz w:val="25"/>
          <w:szCs w:val="25"/>
        </w:rPr>
        <w:t>снижении  потерь электроэнергии, уме</w:t>
      </w:r>
      <w:r>
        <w:rPr>
          <w:sz w:val="25"/>
          <w:szCs w:val="25"/>
        </w:rPr>
        <w:t>ньшения экологического влияния,</w:t>
      </w:r>
      <w:r w:rsidRPr="00D62230">
        <w:rPr>
          <w:sz w:val="25"/>
          <w:szCs w:val="25"/>
        </w:rPr>
        <w:t xml:space="preserve"> сокращения полосы отчуждения под строительство. Поиск способов решения указанных проблем, при одновременном улучшении технико-экономических показателей</w:t>
      </w:r>
      <w:r>
        <w:rPr>
          <w:sz w:val="25"/>
          <w:szCs w:val="25"/>
        </w:rPr>
        <w:t xml:space="preserve"> всего </w:t>
      </w:r>
      <w:proofErr w:type="spellStart"/>
      <w:r>
        <w:rPr>
          <w:sz w:val="25"/>
          <w:szCs w:val="25"/>
        </w:rPr>
        <w:t>электросетевого</w:t>
      </w:r>
      <w:proofErr w:type="spellEnd"/>
      <w:r>
        <w:rPr>
          <w:sz w:val="25"/>
          <w:szCs w:val="25"/>
        </w:rPr>
        <w:t xml:space="preserve"> комплекса</w:t>
      </w:r>
      <w:r w:rsidRPr="00D62230">
        <w:rPr>
          <w:sz w:val="25"/>
          <w:szCs w:val="25"/>
        </w:rPr>
        <w:t xml:space="preserve">, определяет одно из важнейших направлений научно-исследовательских работ в этой области.  </w:t>
      </w:r>
    </w:p>
    <w:p w:rsidR="00723D2D" w:rsidRDefault="002E58F5" w:rsidP="00A44438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По надёжности электроснабжения электрические сети классифицируют: </w:t>
      </w:r>
      <w:proofErr w:type="gramStart"/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 xml:space="preserve"> разомкнутые с односторонним питанием; разомкнутые с повышенной надёжностью и замкнутые (</w:t>
      </w:r>
      <w:r w:rsidR="00914BFF">
        <w:rPr>
          <w:sz w:val="25"/>
          <w:szCs w:val="25"/>
        </w:rPr>
        <w:t>с двухсторонним питанием и кольцевые</w:t>
      </w:r>
      <w:r>
        <w:rPr>
          <w:sz w:val="25"/>
          <w:szCs w:val="25"/>
        </w:rPr>
        <w:t>)</w:t>
      </w:r>
      <w:r w:rsidR="00914BFF">
        <w:rPr>
          <w:sz w:val="25"/>
          <w:szCs w:val="25"/>
        </w:rPr>
        <w:t xml:space="preserve"> </w:t>
      </w:r>
      <w:r w:rsidR="00914BFF" w:rsidRPr="00914BFF">
        <w:rPr>
          <w:sz w:val="25"/>
          <w:szCs w:val="25"/>
        </w:rPr>
        <w:t xml:space="preserve">[1]. </w:t>
      </w:r>
      <w:r w:rsidR="00914BFF">
        <w:rPr>
          <w:sz w:val="25"/>
          <w:szCs w:val="25"/>
        </w:rPr>
        <w:t>В разомкнутых сетях повреждение и отключение любой линии приводят к временному прекращению питания энергией соответствующих потребителей до восстановления их нормальной работы. В разомкнутых сетях повышенной надёжности при нарушении питания по одной из ЛЭП</w:t>
      </w:r>
      <w:r w:rsidR="007837C7">
        <w:rPr>
          <w:sz w:val="25"/>
          <w:szCs w:val="25"/>
        </w:rPr>
        <w:t xml:space="preserve"> производится переключение потребителей на другую линию (как </w:t>
      </w:r>
      <w:proofErr w:type="gramStart"/>
      <w:r w:rsidR="007837C7">
        <w:rPr>
          <w:sz w:val="25"/>
          <w:szCs w:val="25"/>
        </w:rPr>
        <w:t>правило</w:t>
      </w:r>
      <w:proofErr w:type="gramEnd"/>
      <w:r w:rsidR="007837C7">
        <w:rPr>
          <w:sz w:val="25"/>
          <w:szCs w:val="25"/>
        </w:rPr>
        <w:t xml:space="preserve"> с применением устройств АВР) по которой продолжается их электроснабжение. В кольцевых сетях и сетях с двухсторонним питанием, отключение одной линии не приводит к нарушению</w:t>
      </w:r>
      <w:r w:rsidR="00474A2C">
        <w:rPr>
          <w:sz w:val="25"/>
          <w:szCs w:val="25"/>
        </w:rPr>
        <w:t xml:space="preserve"> электроснабжения</w:t>
      </w:r>
      <w:r w:rsidR="007837C7">
        <w:rPr>
          <w:sz w:val="25"/>
          <w:szCs w:val="25"/>
        </w:rPr>
        <w:t>, так как каждый потребитель может получать питание одновременно по 2-м линиям</w:t>
      </w:r>
      <w:r w:rsidR="00632FF5">
        <w:rPr>
          <w:sz w:val="25"/>
          <w:szCs w:val="25"/>
        </w:rPr>
        <w:t>. Однако в кольцевых сетях и сетях с 2-х сторонним питанием усложняются применяемые устройства РЗА</w:t>
      </w:r>
      <w:r w:rsidR="00723D2D">
        <w:rPr>
          <w:sz w:val="25"/>
          <w:szCs w:val="25"/>
        </w:rPr>
        <w:t>.</w:t>
      </w:r>
    </w:p>
    <w:p w:rsidR="002E58F5" w:rsidRDefault="00723D2D" w:rsidP="00A44438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Передача электро</w:t>
      </w:r>
      <w:r w:rsidR="009F07CE">
        <w:rPr>
          <w:sz w:val="25"/>
          <w:szCs w:val="25"/>
        </w:rPr>
        <w:t xml:space="preserve">энергии по ЛЭП сопровождается </w:t>
      </w:r>
      <w:r>
        <w:rPr>
          <w:sz w:val="25"/>
          <w:szCs w:val="25"/>
        </w:rPr>
        <w:t xml:space="preserve"> нагрузочными и условно-постоянными потерями, являющимися важнейшим показате</w:t>
      </w:r>
      <w:r w:rsidR="009F07CE">
        <w:rPr>
          <w:sz w:val="25"/>
          <w:szCs w:val="25"/>
        </w:rPr>
        <w:t>лем работы сетевой компании. Потери</w:t>
      </w:r>
      <w:r>
        <w:rPr>
          <w:sz w:val="25"/>
          <w:szCs w:val="25"/>
        </w:rPr>
        <w:t xml:space="preserve"> отражают техническое состояние</w:t>
      </w:r>
      <w:r w:rsidR="009F07CE">
        <w:rPr>
          <w:sz w:val="25"/>
          <w:szCs w:val="25"/>
        </w:rPr>
        <w:t xml:space="preserve"> и качество эксплуатации электрических сетей, уровень их морального </w:t>
      </w:r>
      <w:r w:rsidR="009F07CE">
        <w:rPr>
          <w:sz w:val="25"/>
          <w:szCs w:val="25"/>
        </w:rPr>
        <w:lastRenderedPageBreak/>
        <w:t>и технического старения, совершенство систем сбора и учёта информации и прямо влияют на экономические показатели сетевых предприятий.</w:t>
      </w:r>
      <w:r w:rsidR="007837C7">
        <w:rPr>
          <w:sz w:val="25"/>
          <w:szCs w:val="25"/>
        </w:rPr>
        <w:t xml:space="preserve">  </w:t>
      </w:r>
    </w:p>
    <w:p w:rsidR="009F07CE" w:rsidRDefault="009F07CE" w:rsidP="009F07CE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E40BD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Pr="00D62230">
        <w:rPr>
          <w:sz w:val="25"/>
          <w:szCs w:val="25"/>
        </w:rPr>
        <w:t>Уменьшение потерь электроэнергии в электрических сетях различного                 назначения – является одним из основных  направлений  реализации  энергосберегающей  политики в электроэ</w:t>
      </w:r>
      <w:r w:rsidR="00DD4431">
        <w:rPr>
          <w:sz w:val="25"/>
          <w:szCs w:val="25"/>
        </w:rPr>
        <w:t>нергетических  системах  СНГ</w:t>
      </w:r>
      <w:r>
        <w:rPr>
          <w:sz w:val="25"/>
          <w:szCs w:val="25"/>
        </w:rPr>
        <w:t>, а проведение полного и всестороннего анализа причин</w:t>
      </w:r>
      <w:r w:rsidR="00E40BDB">
        <w:rPr>
          <w:sz w:val="25"/>
          <w:szCs w:val="25"/>
        </w:rPr>
        <w:t>, вызывающих потери электроэнергии, является актуальной задачей развития и моделирования энергосберегающих технологий.</w:t>
      </w:r>
    </w:p>
    <w:p w:rsidR="00E40BDB" w:rsidRDefault="00E40BDB" w:rsidP="009F07CE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Неоптимальная конфигурация схемы электроснабжения</w:t>
      </w:r>
      <w:r w:rsidR="002856F9">
        <w:rPr>
          <w:sz w:val="25"/>
          <w:szCs w:val="25"/>
        </w:rPr>
        <w:t xml:space="preserve"> промышленных</w:t>
      </w:r>
      <w:r>
        <w:rPr>
          <w:sz w:val="25"/>
          <w:szCs w:val="25"/>
        </w:rPr>
        <w:t xml:space="preserve"> объектов</w:t>
      </w:r>
      <w:r w:rsidR="002856F9">
        <w:rPr>
          <w:sz w:val="25"/>
          <w:szCs w:val="25"/>
        </w:rPr>
        <w:t>,</w:t>
      </w:r>
      <w:r>
        <w:rPr>
          <w:sz w:val="25"/>
          <w:szCs w:val="25"/>
        </w:rPr>
        <w:t xml:space="preserve"> агропромышленного комплекса или населённых пунктов неминуемо ведёт к</w:t>
      </w:r>
      <w:r w:rsidR="00EA36EE">
        <w:rPr>
          <w:sz w:val="25"/>
          <w:szCs w:val="25"/>
        </w:rPr>
        <w:t xml:space="preserve"> неоправданному</w:t>
      </w:r>
      <w:r>
        <w:rPr>
          <w:sz w:val="25"/>
          <w:szCs w:val="25"/>
        </w:rPr>
        <w:t xml:space="preserve"> росту потерь</w:t>
      </w:r>
      <w:r w:rsidR="00EA36EE">
        <w:rPr>
          <w:sz w:val="25"/>
          <w:szCs w:val="25"/>
        </w:rPr>
        <w:t xml:space="preserve"> мощности и</w:t>
      </w:r>
      <w:r>
        <w:rPr>
          <w:sz w:val="25"/>
          <w:szCs w:val="25"/>
        </w:rPr>
        <w:t xml:space="preserve"> электроэнергии</w:t>
      </w:r>
      <w:r w:rsidR="00270F4E">
        <w:rPr>
          <w:sz w:val="25"/>
          <w:szCs w:val="25"/>
        </w:rPr>
        <w:t xml:space="preserve"> </w:t>
      </w:r>
      <w:r w:rsidR="00270F4E" w:rsidRPr="00270F4E">
        <w:rPr>
          <w:sz w:val="25"/>
          <w:szCs w:val="25"/>
        </w:rPr>
        <w:t xml:space="preserve">[2, 3]. </w:t>
      </w:r>
    </w:p>
    <w:p w:rsidR="003B6FEA" w:rsidRPr="003B6FEA" w:rsidRDefault="005B7064" w:rsidP="009F07CE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Несмотря на то, что развитие методологии по влиян</w:t>
      </w:r>
      <w:r w:rsidR="002B112B">
        <w:rPr>
          <w:sz w:val="25"/>
          <w:szCs w:val="25"/>
        </w:rPr>
        <w:t>ию положения точки разделения сети</w:t>
      </w:r>
      <w:r>
        <w:rPr>
          <w:sz w:val="25"/>
          <w:szCs w:val="25"/>
        </w:rPr>
        <w:t xml:space="preserve"> на</w:t>
      </w:r>
      <w:r w:rsidR="002B112B">
        <w:rPr>
          <w:sz w:val="25"/>
          <w:szCs w:val="25"/>
        </w:rPr>
        <w:t xml:space="preserve"> значения технических  потерь</w:t>
      </w:r>
      <w:r>
        <w:rPr>
          <w:sz w:val="25"/>
          <w:szCs w:val="25"/>
        </w:rPr>
        <w:t xml:space="preserve"> электроэнергии актуально и необходимо, научно-исследовательских работ по этой тематике явно недостаточно </w:t>
      </w:r>
      <w:r w:rsidRPr="005B7064">
        <w:rPr>
          <w:sz w:val="25"/>
          <w:szCs w:val="25"/>
        </w:rPr>
        <w:t>[2, 3</w:t>
      </w:r>
      <w:r w:rsidR="002C07E8">
        <w:rPr>
          <w:sz w:val="25"/>
          <w:szCs w:val="25"/>
        </w:rPr>
        <w:t>, 4</w:t>
      </w:r>
      <w:r w:rsidRPr="005B7064">
        <w:rPr>
          <w:sz w:val="25"/>
          <w:szCs w:val="25"/>
        </w:rPr>
        <w:t>].</w:t>
      </w:r>
      <w:r>
        <w:rPr>
          <w:sz w:val="25"/>
          <w:szCs w:val="25"/>
          <w:lang w:val="uk-UA"/>
        </w:rPr>
        <w:t xml:space="preserve"> По</w:t>
      </w:r>
      <w:r>
        <w:rPr>
          <w:sz w:val="25"/>
          <w:szCs w:val="25"/>
        </w:rPr>
        <w:t>э</w:t>
      </w:r>
      <w:r w:rsidR="002B112B">
        <w:rPr>
          <w:sz w:val="25"/>
          <w:szCs w:val="25"/>
          <w:lang w:val="uk-UA"/>
        </w:rPr>
        <w:t xml:space="preserve">тому </w:t>
      </w:r>
      <w:proofErr w:type="spellStart"/>
      <w:r w:rsidR="002B112B">
        <w:rPr>
          <w:sz w:val="25"/>
          <w:szCs w:val="25"/>
          <w:lang w:val="uk-UA"/>
        </w:rPr>
        <w:t>не</w:t>
      </w:r>
      <w:r>
        <w:rPr>
          <w:sz w:val="25"/>
          <w:szCs w:val="25"/>
          <w:lang w:val="uk-UA"/>
        </w:rPr>
        <w:t>обходимо</w:t>
      </w:r>
      <w:proofErr w:type="spellEnd"/>
      <w:r>
        <w:rPr>
          <w:sz w:val="25"/>
          <w:szCs w:val="25"/>
          <w:lang w:val="uk-UA"/>
        </w:rPr>
        <w:t xml:space="preserve"> </w:t>
      </w:r>
      <w:proofErr w:type="spellStart"/>
      <w:r>
        <w:rPr>
          <w:sz w:val="25"/>
          <w:szCs w:val="25"/>
          <w:lang w:val="uk-UA"/>
        </w:rPr>
        <w:t>дальнейшее</w:t>
      </w:r>
      <w:proofErr w:type="spellEnd"/>
      <w:r>
        <w:rPr>
          <w:sz w:val="25"/>
          <w:szCs w:val="25"/>
          <w:lang w:val="uk-UA"/>
        </w:rPr>
        <w:t xml:space="preserve"> </w:t>
      </w:r>
      <w:proofErr w:type="spellStart"/>
      <w:r>
        <w:rPr>
          <w:sz w:val="25"/>
          <w:szCs w:val="25"/>
          <w:lang w:val="uk-UA"/>
        </w:rPr>
        <w:t>развитие</w:t>
      </w:r>
      <w:proofErr w:type="spellEnd"/>
      <w:r w:rsidR="006B6BDE">
        <w:rPr>
          <w:sz w:val="25"/>
          <w:szCs w:val="25"/>
          <w:lang w:val="uk-UA"/>
        </w:rPr>
        <w:t xml:space="preserve"> и </w:t>
      </w:r>
      <w:proofErr w:type="spellStart"/>
      <w:r w:rsidR="006B6BDE">
        <w:rPr>
          <w:sz w:val="25"/>
          <w:szCs w:val="25"/>
          <w:lang w:val="uk-UA"/>
        </w:rPr>
        <w:t>уточнение</w:t>
      </w:r>
      <w:proofErr w:type="spellEnd"/>
      <w:r w:rsidR="006B6BDE">
        <w:rPr>
          <w:sz w:val="25"/>
          <w:szCs w:val="25"/>
          <w:lang w:val="uk-UA"/>
        </w:rPr>
        <w:t xml:space="preserve"> </w:t>
      </w:r>
      <w:proofErr w:type="spellStart"/>
      <w:r w:rsidR="006B6BDE">
        <w:rPr>
          <w:sz w:val="25"/>
          <w:szCs w:val="25"/>
          <w:lang w:val="uk-UA"/>
        </w:rPr>
        <w:t>теоретически</w:t>
      </w:r>
      <w:r w:rsidR="003B6FEA">
        <w:rPr>
          <w:sz w:val="25"/>
          <w:szCs w:val="25"/>
          <w:lang w:val="uk-UA"/>
        </w:rPr>
        <w:t>х</w:t>
      </w:r>
      <w:proofErr w:type="spellEnd"/>
      <w:r w:rsidR="003B6FEA">
        <w:rPr>
          <w:sz w:val="25"/>
          <w:szCs w:val="25"/>
          <w:lang w:val="uk-UA"/>
        </w:rPr>
        <w:t xml:space="preserve"> основ и </w:t>
      </w:r>
      <w:proofErr w:type="spellStart"/>
      <w:r w:rsidR="003B6FEA">
        <w:rPr>
          <w:sz w:val="25"/>
          <w:szCs w:val="25"/>
          <w:lang w:val="uk-UA"/>
        </w:rPr>
        <w:t>методов</w:t>
      </w:r>
      <w:proofErr w:type="spellEnd"/>
      <w:r w:rsidR="003B6FEA">
        <w:rPr>
          <w:sz w:val="25"/>
          <w:szCs w:val="25"/>
          <w:lang w:val="uk-UA"/>
        </w:rPr>
        <w:t xml:space="preserve"> </w:t>
      </w:r>
      <w:proofErr w:type="spellStart"/>
      <w:r w:rsidR="003B6FEA">
        <w:rPr>
          <w:sz w:val="25"/>
          <w:szCs w:val="25"/>
          <w:lang w:val="uk-UA"/>
        </w:rPr>
        <w:t>решения</w:t>
      </w:r>
      <w:proofErr w:type="spellEnd"/>
      <w:r w:rsidR="003B6FEA">
        <w:rPr>
          <w:sz w:val="25"/>
          <w:szCs w:val="25"/>
          <w:lang w:val="uk-UA"/>
        </w:rPr>
        <w:t xml:space="preserve"> </w:t>
      </w:r>
      <w:proofErr w:type="spellStart"/>
      <w:r w:rsidR="003B6FEA">
        <w:rPr>
          <w:sz w:val="25"/>
          <w:szCs w:val="25"/>
          <w:lang w:val="uk-UA"/>
        </w:rPr>
        <w:t>этой</w:t>
      </w:r>
      <w:proofErr w:type="spellEnd"/>
      <w:r w:rsidR="006B6BDE">
        <w:rPr>
          <w:sz w:val="25"/>
          <w:szCs w:val="25"/>
          <w:lang w:val="uk-UA"/>
        </w:rPr>
        <w:t xml:space="preserve"> </w:t>
      </w:r>
      <w:proofErr w:type="spellStart"/>
      <w:r w:rsidR="006B6BDE">
        <w:rPr>
          <w:sz w:val="25"/>
          <w:szCs w:val="25"/>
          <w:lang w:val="uk-UA"/>
        </w:rPr>
        <w:t>важнейшей</w:t>
      </w:r>
      <w:proofErr w:type="spellEnd"/>
      <w:r w:rsidR="006B6BDE">
        <w:rPr>
          <w:sz w:val="25"/>
          <w:szCs w:val="25"/>
          <w:lang w:val="uk-UA"/>
        </w:rPr>
        <w:t xml:space="preserve"> </w:t>
      </w:r>
      <w:proofErr w:type="spellStart"/>
      <w:r w:rsidR="006B6BDE">
        <w:rPr>
          <w:sz w:val="25"/>
          <w:szCs w:val="25"/>
          <w:lang w:val="uk-UA"/>
        </w:rPr>
        <w:t>народно-хозяйственной</w:t>
      </w:r>
      <w:proofErr w:type="spellEnd"/>
      <w:r w:rsidR="006B6BDE">
        <w:rPr>
          <w:sz w:val="25"/>
          <w:szCs w:val="25"/>
          <w:lang w:val="uk-UA"/>
        </w:rPr>
        <w:t xml:space="preserve"> </w:t>
      </w:r>
      <w:proofErr w:type="spellStart"/>
      <w:r w:rsidR="006B6BDE">
        <w:rPr>
          <w:sz w:val="25"/>
          <w:szCs w:val="25"/>
          <w:lang w:val="uk-UA"/>
        </w:rPr>
        <w:t>задачи</w:t>
      </w:r>
      <w:proofErr w:type="spellEnd"/>
      <w:r w:rsidR="003B6FEA">
        <w:rPr>
          <w:sz w:val="25"/>
          <w:szCs w:val="25"/>
          <w:lang w:val="uk-UA"/>
        </w:rPr>
        <w:t>,</w:t>
      </w:r>
      <w:r w:rsidR="003B6FEA" w:rsidRPr="003B6FEA">
        <w:rPr>
          <w:sz w:val="25"/>
          <w:szCs w:val="25"/>
          <w:lang w:val="uk-UA"/>
        </w:rPr>
        <w:t xml:space="preserve"> </w:t>
      </w:r>
      <w:proofErr w:type="spellStart"/>
      <w:r w:rsidR="003B6FEA">
        <w:rPr>
          <w:sz w:val="25"/>
          <w:szCs w:val="25"/>
          <w:lang w:val="uk-UA"/>
        </w:rPr>
        <w:t>позволяющей</w:t>
      </w:r>
      <w:proofErr w:type="spellEnd"/>
      <w:r w:rsidR="003B6FEA">
        <w:rPr>
          <w:sz w:val="25"/>
          <w:szCs w:val="25"/>
          <w:lang w:val="uk-UA"/>
        </w:rPr>
        <w:t xml:space="preserve"> </w:t>
      </w:r>
      <w:proofErr w:type="spellStart"/>
      <w:r w:rsidR="003B6FEA">
        <w:rPr>
          <w:sz w:val="25"/>
          <w:szCs w:val="25"/>
          <w:lang w:val="uk-UA"/>
        </w:rPr>
        <w:t>определять</w:t>
      </w:r>
      <w:proofErr w:type="spellEnd"/>
      <w:r w:rsidR="003B6FEA">
        <w:rPr>
          <w:sz w:val="25"/>
          <w:szCs w:val="25"/>
          <w:lang w:val="uk-UA"/>
        </w:rPr>
        <w:t xml:space="preserve"> </w:t>
      </w:r>
      <w:proofErr w:type="spellStart"/>
      <w:r w:rsidR="003B6FEA">
        <w:rPr>
          <w:sz w:val="25"/>
          <w:szCs w:val="25"/>
          <w:lang w:val="uk-UA"/>
        </w:rPr>
        <w:t>оптимальные</w:t>
      </w:r>
      <w:proofErr w:type="spellEnd"/>
      <w:r w:rsidR="003B6FEA">
        <w:rPr>
          <w:sz w:val="25"/>
          <w:szCs w:val="25"/>
          <w:lang w:val="uk-UA"/>
        </w:rPr>
        <w:t xml:space="preserve"> точки </w:t>
      </w:r>
      <w:proofErr w:type="spellStart"/>
      <w:r w:rsidR="003B6FEA">
        <w:rPr>
          <w:sz w:val="25"/>
          <w:szCs w:val="25"/>
          <w:lang w:val="uk-UA"/>
        </w:rPr>
        <w:t>разделения</w:t>
      </w:r>
      <w:proofErr w:type="spellEnd"/>
      <w:r w:rsidR="003B6FEA">
        <w:rPr>
          <w:sz w:val="25"/>
          <w:szCs w:val="25"/>
          <w:lang w:val="uk-UA"/>
        </w:rPr>
        <w:t xml:space="preserve"> </w:t>
      </w:r>
      <w:proofErr w:type="spellStart"/>
      <w:r w:rsidR="003B6FEA">
        <w:rPr>
          <w:sz w:val="25"/>
          <w:szCs w:val="25"/>
          <w:lang w:val="uk-UA"/>
        </w:rPr>
        <w:t>сетей</w:t>
      </w:r>
      <w:proofErr w:type="spellEnd"/>
      <w:r w:rsidR="003B6FEA">
        <w:rPr>
          <w:sz w:val="25"/>
          <w:szCs w:val="25"/>
          <w:lang w:val="uk-UA"/>
        </w:rPr>
        <w:t xml:space="preserve"> с 2-х </w:t>
      </w:r>
      <w:proofErr w:type="spellStart"/>
      <w:r w:rsidR="003B6FEA">
        <w:rPr>
          <w:sz w:val="25"/>
          <w:szCs w:val="25"/>
          <w:lang w:val="uk-UA"/>
        </w:rPr>
        <w:t>сторонним</w:t>
      </w:r>
      <w:proofErr w:type="spellEnd"/>
      <w:r w:rsidR="003B6FEA">
        <w:rPr>
          <w:sz w:val="25"/>
          <w:szCs w:val="25"/>
          <w:lang w:val="uk-UA"/>
        </w:rPr>
        <w:t xml:space="preserve"> </w:t>
      </w:r>
      <w:proofErr w:type="spellStart"/>
      <w:r w:rsidR="003B6FEA">
        <w:rPr>
          <w:sz w:val="25"/>
          <w:szCs w:val="25"/>
          <w:lang w:val="uk-UA"/>
        </w:rPr>
        <w:t>питанием</w:t>
      </w:r>
      <w:proofErr w:type="spellEnd"/>
      <w:r w:rsidR="006B6BDE">
        <w:rPr>
          <w:sz w:val="25"/>
          <w:szCs w:val="25"/>
          <w:lang w:val="uk-UA"/>
        </w:rPr>
        <w:t>.</w:t>
      </w:r>
    </w:p>
    <w:p w:rsidR="00EA36EE" w:rsidRDefault="00EA36EE" w:rsidP="009F07CE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FD3C73" w:rsidRPr="002A6100">
        <w:rPr>
          <w:b/>
          <w:sz w:val="25"/>
          <w:szCs w:val="25"/>
        </w:rPr>
        <w:t>Определение точки оптимального разделения линии.</w:t>
      </w:r>
      <w:r>
        <w:rPr>
          <w:sz w:val="25"/>
          <w:szCs w:val="25"/>
        </w:rPr>
        <w:t xml:space="preserve"> Рассмотрим</w:t>
      </w:r>
      <w:r w:rsidR="002B112B">
        <w:rPr>
          <w:sz w:val="25"/>
          <w:szCs w:val="25"/>
        </w:rPr>
        <w:t xml:space="preserve"> влияние положения точки раздела линии</w:t>
      </w:r>
      <w:r>
        <w:rPr>
          <w:sz w:val="25"/>
          <w:szCs w:val="25"/>
        </w:rPr>
        <w:t xml:space="preserve"> с 2-х сторонним питанием на величину</w:t>
      </w:r>
      <w:r w:rsidR="002A6100">
        <w:rPr>
          <w:sz w:val="25"/>
          <w:szCs w:val="25"/>
        </w:rPr>
        <w:t xml:space="preserve"> нагрузочных</w:t>
      </w:r>
      <w:r>
        <w:rPr>
          <w:sz w:val="25"/>
          <w:szCs w:val="25"/>
        </w:rPr>
        <w:t xml:space="preserve"> потерь мощности и электроэнергии в такой ЛЭП.</w:t>
      </w:r>
    </w:p>
    <w:p w:rsidR="002A6100" w:rsidRPr="0049397B" w:rsidRDefault="002A6100" w:rsidP="009F07CE">
      <w:pPr>
        <w:spacing w:line="276" w:lineRule="auto"/>
        <w:rPr>
          <w:i/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2A6100">
        <w:rPr>
          <w:b/>
          <w:sz w:val="25"/>
          <w:szCs w:val="25"/>
        </w:rPr>
        <w:t>Допущение</w:t>
      </w:r>
      <w:r w:rsidR="00C83B8A">
        <w:rPr>
          <w:b/>
          <w:sz w:val="25"/>
          <w:szCs w:val="25"/>
          <w:lang w:val="uk-UA"/>
        </w:rPr>
        <w:t xml:space="preserve"> 1</w:t>
      </w:r>
      <w:r>
        <w:rPr>
          <w:b/>
          <w:sz w:val="25"/>
          <w:szCs w:val="25"/>
        </w:rPr>
        <w:t>.</w:t>
      </w:r>
      <w:r w:rsidR="000F1C67">
        <w:rPr>
          <w:b/>
          <w:sz w:val="25"/>
          <w:szCs w:val="25"/>
        </w:rPr>
        <w:t xml:space="preserve"> </w:t>
      </w:r>
      <w:r w:rsidR="000F1C67" w:rsidRPr="00F53657">
        <w:rPr>
          <w:i/>
          <w:sz w:val="25"/>
          <w:szCs w:val="25"/>
        </w:rPr>
        <w:t>Для упрощения расчётов</w:t>
      </w:r>
      <w:r w:rsidRPr="00F53657">
        <w:rPr>
          <w:i/>
          <w:sz w:val="25"/>
          <w:szCs w:val="25"/>
        </w:rPr>
        <w:t xml:space="preserve"> </w:t>
      </w:r>
      <w:r w:rsidR="000F1C67" w:rsidRPr="00F53657">
        <w:rPr>
          <w:i/>
          <w:sz w:val="25"/>
          <w:szCs w:val="25"/>
        </w:rPr>
        <w:t>принимаем, что для ВЛ-</w:t>
      </w:r>
      <w:r w:rsidR="00020630">
        <w:rPr>
          <w:i/>
          <w:sz w:val="25"/>
          <w:szCs w:val="25"/>
        </w:rPr>
        <w:t>6-35</w:t>
      </w:r>
      <w:r w:rsidRPr="00F53657">
        <w:rPr>
          <w:i/>
          <w:sz w:val="25"/>
          <w:szCs w:val="25"/>
        </w:rPr>
        <w:t xml:space="preserve"> кВ</w:t>
      </w:r>
      <w:r w:rsidR="000F1C67" w:rsidRPr="00F53657">
        <w:rPr>
          <w:i/>
          <w:sz w:val="25"/>
          <w:szCs w:val="25"/>
        </w:rPr>
        <w:t xml:space="preserve"> условно-постоянные потери  отсутствуют.</w:t>
      </w:r>
    </w:p>
    <w:p w:rsidR="007C0063" w:rsidRPr="007C0063" w:rsidRDefault="007C0063" w:rsidP="009F07CE">
      <w:pPr>
        <w:spacing w:line="276" w:lineRule="auto"/>
        <w:rPr>
          <w:b/>
          <w:sz w:val="25"/>
          <w:szCs w:val="25"/>
        </w:rPr>
      </w:pPr>
      <w:r w:rsidRPr="007C0063">
        <w:rPr>
          <w:i/>
          <w:sz w:val="25"/>
          <w:szCs w:val="25"/>
        </w:rPr>
        <w:t xml:space="preserve">         </w:t>
      </w:r>
      <w:r w:rsidRPr="007C0063">
        <w:rPr>
          <w:b/>
          <w:sz w:val="25"/>
          <w:szCs w:val="25"/>
        </w:rPr>
        <w:t>Допущение 2.</w:t>
      </w:r>
      <w:r>
        <w:rPr>
          <w:b/>
          <w:sz w:val="25"/>
          <w:szCs w:val="25"/>
        </w:rPr>
        <w:t xml:space="preserve"> </w:t>
      </w:r>
      <w:r w:rsidRPr="007C0063">
        <w:rPr>
          <w:i/>
          <w:sz w:val="25"/>
          <w:szCs w:val="25"/>
        </w:rPr>
        <w:t xml:space="preserve">Принимаем, что напряжение </w:t>
      </w:r>
      <w:proofErr w:type="gramStart"/>
      <w:r w:rsidRPr="007C0063">
        <w:rPr>
          <w:i/>
          <w:sz w:val="25"/>
          <w:szCs w:val="25"/>
        </w:rPr>
        <w:t>ВЛ</w:t>
      </w:r>
      <w:proofErr w:type="gramEnd"/>
      <w:r>
        <w:rPr>
          <w:i/>
          <w:sz w:val="25"/>
          <w:szCs w:val="25"/>
        </w:rPr>
        <w:t xml:space="preserve"> в нормальном,</w:t>
      </w:r>
      <w:r w:rsidR="008E5F8F" w:rsidRPr="008E5F8F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 xml:space="preserve">установившемся  режиме </w:t>
      </w:r>
      <w:r w:rsidRPr="007C0063">
        <w:rPr>
          <w:i/>
          <w:sz w:val="25"/>
          <w:szCs w:val="25"/>
        </w:rPr>
        <w:t xml:space="preserve"> соответствует номинальному</w:t>
      </w:r>
      <w:r>
        <w:rPr>
          <w:i/>
          <w:sz w:val="25"/>
          <w:szCs w:val="25"/>
        </w:rPr>
        <w:t xml:space="preserve"> напряжению.</w:t>
      </w:r>
    </w:p>
    <w:p w:rsidR="006B60E8" w:rsidRDefault="00E40BDB" w:rsidP="002B112B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="006B60E8" w:rsidRPr="002B112B">
        <w:rPr>
          <w:sz w:val="25"/>
          <w:szCs w:val="25"/>
        </w:rPr>
        <w:t xml:space="preserve">Пусть мы имеем двухстороннюю электропередачу общей длиной </w:t>
      </w:r>
      <w:r w:rsidR="006B60E8" w:rsidRPr="002B112B">
        <w:rPr>
          <w:b/>
          <w:sz w:val="25"/>
          <w:szCs w:val="25"/>
          <w:lang w:val="en-GB"/>
        </w:rPr>
        <w:t>L</w:t>
      </w:r>
      <w:r w:rsidR="006B60E8" w:rsidRPr="002B112B">
        <w:rPr>
          <w:sz w:val="25"/>
          <w:szCs w:val="25"/>
        </w:rPr>
        <w:t xml:space="preserve"> с подключённой нагрузкой </w:t>
      </w:r>
      <w:proofErr w:type="gramStart"/>
      <w:r w:rsidR="006B60E8" w:rsidRPr="00BF2357">
        <w:rPr>
          <w:b/>
          <w:sz w:val="25"/>
          <w:szCs w:val="25"/>
          <w:lang w:val="en-GB"/>
        </w:rPr>
        <w:t>S</w:t>
      </w:r>
      <w:proofErr w:type="spellStart"/>
      <w:proofErr w:type="gramEnd"/>
      <w:r w:rsidR="00BF2357">
        <w:rPr>
          <w:b/>
          <w:sz w:val="25"/>
          <w:szCs w:val="25"/>
          <w:vertAlign w:val="subscript"/>
        </w:rPr>
        <w:t>н</w:t>
      </w:r>
      <w:proofErr w:type="spellEnd"/>
      <w:r w:rsidR="00BF2357">
        <w:rPr>
          <w:sz w:val="25"/>
          <w:szCs w:val="25"/>
          <w:vertAlign w:val="subscript"/>
        </w:rPr>
        <w:t>,</w:t>
      </w:r>
      <w:r w:rsidR="006B60E8" w:rsidRPr="002B112B">
        <w:rPr>
          <w:sz w:val="25"/>
          <w:szCs w:val="25"/>
        </w:rPr>
        <w:t xml:space="preserve"> заданными длинами участков </w:t>
      </w:r>
      <w:r w:rsidR="006B60E8" w:rsidRPr="00FD3C73">
        <w:rPr>
          <w:b/>
          <w:sz w:val="25"/>
          <w:szCs w:val="25"/>
          <w:lang w:val="en-GB"/>
        </w:rPr>
        <w:t>L</w:t>
      </w:r>
      <w:r w:rsidR="006B60E8" w:rsidRPr="00FD3C73">
        <w:rPr>
          <w:b/>
          <w:sz w:val="25"/>
          <w:szCs w:val="25"/>
          <w:vertAlign w:val="subscript"/>
        </w:rPr>
        <w:t>1</w:t>
      </w:r>
      <w:r w:rsidR="006B60E8" w:rsidRPr="002B112B">
        <w:rPr>
          <w:sz w:val="25"/>
          <w:szCs w:val="25"/>
          <w:vertAlign w:val="subscript"/>
        </w:rPr>
        <w:t xml:space="preserve"> </w:t>
      </w:r>
      <w:r w:rsidR="006B60E8" w:rsidRPr="002B112B">
        <w:rPr>
          <w:sz w:val="25"/>
          <w:szCs w:val="25"/>
          <w:lang w:val="uk-UA"/>
        </w:rPr>
        <w:t xml:space="preserve">и </w:t>
      </w:r>
      <w:r w:rsidR="006B60E8" w:rsidRPr="00FD3C73">
        <w:rPr>
          <w:b/>
          <w:sz w:val="25"/>
          <w:szCs w:val="25"/>
          <w:lang w:val="en-GB"/>
        </w:rPr>
        <w:t>L</w:t>
      </w:r>
      <w:r w:rsidR="006B60E8" w:rsidRPr="00FD3C73">
        <w:rPr>
          <w:b/>
          <w:sz w:val="25"/>
          <w:szCs w:val="25"/>
          <w:vertAlign w:val="subscript"/>
          <w:lang w:val="uk-UA"/>
        </w:rPr>
        <w:t>2</w:t>
      </w:r>
      <w:r w:rsidR="006B60E8" w:rsidRPr="002B112B">
        <w:rPr>
          <w:sz w:val="25"/>
          <w:szCs w:val="25"/>
        </w:rPr>
        <w:t xml:space="preserve"> </w:t>
      </w:r>
      <w:r w:rsidR="006B60E8" w:rsidRPr="002B112B">
        <w:rPr>
          <w:sz w:val="25"/>
          <w:szCs w:val="25"/>
          <w:lang w:val="uk-UA"/>
        </w:rPr>
        <w:t>и за</w:t>
      </w:r>
      <w:proofErr w:type="spellStart"/>
      <w:r w:rsidR="006B60E8" w:rsidRPr="002B112B">
        <w:rPr>
          <w:sz w:val="25"/>
          <w:szCs w:val="25"/>
        </w:rPr>
        <w:t>д</w:t>
      </w:r>
      <w:r w:rsidR="006B60E8" w:rsidRPr="002B112B">
        <w:rPr>
          <w:sz w:val="25"/>
          <w:szCs w:val="25"/>
          <w:lang w:val="uk-UA"/>
        </w:rPr>
        <w:t>анными</w:t>
      </w:r>
      <w:proofErr w:type="spellEnd"/>
      <w:r w:rsidR="006B60E8" w:rsidRPr="002B112B">
        <w:rPr>
          <w:sz w:val="25"/>
          <w:szCs w:val="25"/>
          <w:lang w:val="uk-UA"/>
        </w:rPr>
        <w:t xml:space="preserve"> </w:t>
      </w:r>
      <w:proofErr w:type="spellStart"/>
      <w:r w:rsidR="006B60E8" w:rsidRPr="002B112B">
        <w:rPr>
          <w:sz w:val="25"/>
          <w:szCs w:val="25"/>
          <w:lang w:val="uk-UA"/>
        </w:rPr>
        <w:t>сечениями</w:t>
      </w:r>
      <w:proofErr w:type="spellEnd"/>
      <w:r w:rsidR="006B60E8" w:rsidRPr="002B112B">
        <w:rPr>
          <w:sz w:val="25"/>
          <w:szCs w:val="25"/>
          <w:lang w:val="uk-UA"/>
        </w:rPr>
        <w:t xml:space="preserve"> </w:t>
      </w:r>
      <w:proofErr w:type="spellStart"/>
      <w:r w:rsidR="006B60E8" w:rsidRPr="002B112B">
        <w:rPr>
          <w:sz w:val="25"/>
          <w:szCs w:val="25"/>
          <w:lang w:val="uk-UA"/>
        </w:rPr>
        <w:t>проводов</w:t>
      </w:r>
      <w:proofErr w:type="spellEnd"/>
      <w:r w:rsidR="006B60E8" w:rsidRPr="002B112B">
        <w:rPr>
          <w:sz w:val="25"/>
          <w:szCs w:val="25"/>
          <w:lang w:val="uk-UA"/>
        </w:rPr>
        <w:t xml:space="preserve"> (</w:t>
      </w:r>
      <w:proofErr w:type="spellStart"/>
      <w:r w:rsidR="006B60E8" w:rsidRPr="002B112B">
        <w:rPr>
          <w:sz w:val="25"/>
          <w:szCs w:val="25"/>
          <w:lang w:val="uk-UA"/>
        </w:rPr>
        <w:t>удельн</w:t>
      </w:r>
      <w:r w:rsidR="006B60E8" w:rsidRPr="002B112B">
        <w:rPr>
          <w:sz w:val="25"/>
          <w:szCs w:val="25"/>
        </w:rPr>
        <w:t>ы</w:t>
      </w:r>
      <w:proofErr w:type="spellEnd"/>
      <w:r w:rsidR="006B60E8" w:rsidRPr="002B112B">
        <w:rPr>
          <w:sz w:val="25"/>
          <w:szCs w:val="25"/>
          <w:lang w:val="uk-UA"/>
        </w:rPr>
        <w:t xml:space="preserve">ми </w:t>
      </w:r>
      <w:proofErr w:type="spellStart"/>
      <w:r w:rsidR="006B60E8" w:rsidRPr="002B112B">
        <w:rPr>
          <w:sz w:val="25"/>
          <w:szCs w:val="25"/>
          <w:lang w:val="uk-UA"/>
        </w:rPr>
        <w:t>сопротивлениями</w:t>
      </w:r>
      <w:proofErr w:type="spellEnd"/>
      <w:r w:rsidR="006B60E8" w:rsidRPr="002B112B">
        <w:rPr>
          <w:sz w:val="25"/>
          <w:szCs w:val="25"/>
          <w:lang w:val="uk-UA"/>
        </w:rPr>
        <w:t xml:space="preserve">) </w:t>
      </w:r>
      <w:r w:rsidR="006B60E8" w:rsidRPr="00BF2357">
        <w:rPr>
          <w:b/>
          <w:sz w:val="25"/>
          <w:szCs w:val="25"/>
          <w:lang w:val="en-GB"/>
        </w:rPr>
        <w:t>r</w:t>
      </w:r>
      <w:r w:rsidR="006B60E8" w:rsidRPr="00BF2357">
        <w:rPr>
          <w:b/>
          <w:sz w:val="25"/>
          <w:szCs w:val="25"/>
          <w:vertAlign w:val="subscript"/>
        </w:rPr>
        <w:t>1</w:t>
      </w:r>
      <w:r w:rsidR="006B60E8" w:rsidRPr="002B112B">
        <w:rPr>
          <w:sz w:val="25"/>
          <w:szCs w:val="25"/>
          <w:vertAlign w:val="subscript"/>
        </w:rPr>
        <w:t xml:space="preserve"> </w:t>
      </w:r>
      <w:r w:rsidR="006B60E8" w:rsidRPr="002B112B">
        <w:rPr>
          <w:sz w:val="25"/>
          <w:szCs w:val="25"/>
        </w:rPr>
        <w:t xml:space="preserve">и </w:t>
      </w:r>
      <w:r w:rsidR="006B60E8" w:rsidRPr="00BF2357">
        <w:rPr>
          <w:b/>
          <w:sz w:val="25"/>
          <w:szCs w:val="25"/>
          <w:lang w:val="en-GB"/>
        </w:rPr>
        <w:t>r</w:t>
      </w:r>
      <w:r w:rsidR="006B60E8" w:rsidRPr="00BF2357">
        <w:rPr>
          <w:b/>
          <w:sz w:val="25"/>
          <w:szCs w:val="25"/>
          <w:vertAlign w:val="subscript"/>
        </w:rPr>
        <w:t>2</w:t>
      </w:r>
      <w:r w:rsidR="002B112B" w:rsidRPr="002B112B">
        <w:rPr>
          <w:sz w:val="25"/>
          <w:szCs w:val="25"/>
          <w:vertAlign w:val="subscript"/>
        </w:rPr>
        <w:t xml:space="preserve"> </w:t>
      </w:r>
      <w:r w:rsidR="002B112B" w:rsidRPr="002B112B">
        <w:rPr>
          <w:sz w:val="25"/>
          <w:szCs w:val="25"/>
        </w:rPr>
        <w:t>(рис. 1)</w:t>
      </w:r>
      <w:r w:rsidR="002B112B">
        <w:rPr>
          <w:sz w:val="25"/>
          <w:szCs w:val="25"/>
        </w:rPr>
        <w:t>.</w:t>
      </w:r>
    </w:p>
    <w:p w:rsidR="002B112B" w:rsidRPr="002B112B" w:rsidRDefault="002B112B" w:rsidP="002B112B">
      <w:pPr>
        <w:spacing w:line="276" w:lineRule="auto"/>
        <w:rPr>
          <w:sz w:val="20"/>
          <w:szCs w:val="20"/>
        </w:rPr>
      </w:pPr>
    </w:p>
    <w:p w:rsidR="006B60E8" w:rsidRPr="00592910" w:rsidRDefault="00B06855" w:rsidP="006B60E8">
      <w:pPr>
        <w:rPr>
          <w:b/>
          <w:vertAlign w:val="subscript"/>
        </w:rPr>
      </w:pPr>
      <w:r w:rsidRPr="00B06855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508.3pt;margin-top:7.35pt;width:0;height:48.35pt;flip:y;z-index:251678720" o:connectortype="straight"/>
        </w:pict>
      </w:r>
      <w:r w:rsidRPr="00B06855">
        <w:rPr>
          <w:b/>
          <w:noProof/>
          <w:lang w:eastAsia="ru-RU"/>
        </w:rPr>
        <w:pict>
          <v:shape id="_x0000_s1045" type="#_x0000_t32" style="position:absolute;left:0;text-align:left;margin-left:2pt;margin-top:16.15pt;width:506.3pt;height:0;z-index:251679744" o:connectortype="straight">
            <v:stroke startarrow="block" endarrow="block"/>
          </v:shape>
        </w:pict>
      </w:r>
      <w:r w:rsidRPr="00B06855">
        <w:rPr>
          <w:b/>
          <w:noProof/>
          <w:lang w:eastAsia="ru-RU"/>
        </w:rPr>
        <w:pict>
          <v:shape id="_x0000_s1043" type="#_x0000_t32" style="position:absolute;left:0;text-align:left;margin-left:2pt;margin-top:7.35pt;width:0;height:40.7pt;flip:y;z-index:251677696" o:connectortype="straight"/>
        </w:pict>
      </w:r>
      <w:r w:rsidR="006B60E8" w:rsidRPr="00592910">
        <w:rPr>
          <w:b/>
        </w:rPr>
        <w:t xml:space="preserve">                                                                       </w:t>
      </w:r>
      <w:r w:rsidR="006B60E8">
        <w:rPr>
          <w:b/>
          <w:lang w:val="en-GB"/>
        </w:rPr>
        <w:t>L</w:t>
      </w:r>
      <w:r w:rsidR="006B60E8" w:rsidRPr="00592910">
        <w:rPr>
          <w:b/>
        </w:rPr>
        <w:t>=</w:t>
      </w:r>
      <w:r w:rsidR="006B60E8">
        <w:rPr>
          <w:b/>
          <w:lang w:val="en-GB"/>
        </w:rPr>
        <w:t>L</w:t>
      </w:r>
      <w:r w:rsidR="006B60E8" w:rsidRPr="00592910">
        <w:rPr>
          <w:b/>
          <w:vertAlign w:val="subscript"/>
        </w:rPr>
        <w:t>1</w:t>
      </w:r>
      <w:r w:rsidR="006B60E8" w:rsidRPr="00592910">
        <w:rPr>
          <w:b/>
        </w:rPr>
        <w:t xml:space="preserve"> + </w:t>
      </w:r>
      <w:r w:rsidR="006B60E8">
        <w:rPr>
          <w:b/>
          <w:lang w:val="en-GB"/>
        </w:rPr>
        <w:t>L</w:t>
      </w:r>
      <w:r w:rsidR="006B60E8" w:rsidRPr="00592910">
        <w:rPr>
          <w:b/>
          <w:vertAlign w:val="subscript"/>
        </w:rPr>
        <w:t>2</w:t>
      </w:r>
    </w:p>
    <w:p w:rsidR="006B60E8" w:rsidRDefault="006B60E8" w:rsidP="006B60E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592910">
        <w:rPr>
          <w:b/>
        </w:rPr>
        <w:t xml:space="preserve">   </w:t>
      </w:r>
    </w:p>
    <w:p w:rsidR="006B60E8" w:rsidRPr="00592910" w:rsidRDefault="00B06855" w:rsidP="006B60E8">
      <w:pPr>
        <w:rPr>
          <w:b/>
        </w:rPr>
      </w:pPr>
      <w:r>
        <w:rPr>
          <w:b/>
          <w:noProof/>
          <w:lang w:eastAsia="ru-RU"/>
        </w:rPr>
        <w:pict>
          <v:shape id="_x0000_s1041" type="#_x0000_t32" style="position:absolute;left:0;text-align:left;margin-left:508.3pt;margin-top:4.5pt;width:0;height:62.35pt;z-index:251675648" o:connectortype="straight" strokeweight="3pt"/>
        </w:pict>
      </w:r>
      <w:r>
        <w:rPr>
          <w:b/>
          <w:noProof/>
          <w:lang w:eastAsia="ru-RU"/>
        </w:rPr>
        <w:pict>
          <v:shape id="_x0000_s1026" type="#_x0000_t32" style="position:absolute;left:0;text-align:left;margin-left:2pt;margin-top:3.1pt;width:0;height:67.05pt;z-index:251660288" o:connectortype="straight" strokeweight="3pt"/>
        </w:pict>
      </w:r>
      <w:r>
        <w:rPr>
          <w:b/>
          <w:noProof/>
          <w:lang w:eastAsia="ru-RU"/>
        </w:rPr>
        <w:pict>
          <v:rect id="_x0000_s1039" style="position:absolute;left:0;text-align:left;margin-left:479.2pt;margin-top:15.65pt;width:14.85pt;height:15.4pt;z-index:251673600" strokeweight="1.25pt"/>
        </w:pict>
      </w:r>
      <w:r>
        <w:rPr>
          <w:b/>
          <w:noProof/>
          <w:lang w:eastAsia="ru-RU"/>
        </w:rPr>
        <w:pict>
          <v:shape id="_x0000_s1038" type="#_x0000_t32" style="position:absolute;left:0;text-align:left;margin-left:224.6pt;margin-top:80pt;width:0;height:48.4pt;z-index:251672576" o:connectortype="straight" strokeweight="2.25pt">
            <v:stroke endarrow="block"/>
          </v:shape>
        </w:pict>
      </w:r>
      <w:r>
        <w:rPr>
          <w:b/>
          <w:noProof/>
          <w:lang w:eastAsia="ru-RU"/>
        </w:rPr>
        <w:pict>
          <v:shape id="_x0000_s1036" type="#_x0000_t32" style="position:absolute;left:0;text-align:left;margin-left:244.95pt;margin-top:24.5pt;width:0;height:20.3pt;z-index:251670528" o:connectortype="straight" strokeweight="1.25pt"/>
        </w:pict>
      </w:r>
      <w:r>
        <w:rPr>
          <w:b/>
          <w:noProof/>
          <w:lang w:eastAsia="ru-RU"/>
        </w:rPr>
        <w:pict>
          <v:rect id="_x0000_s1035" style="position:absolute;left:0;text-align:left;margin-left:237.65pt;margin-top:44.3pt;width:14.85pt;height:15.4pt;z-index:251669504" strokeweight="1.25pt"/>
        </w:pict>
      </w:r>
      <w:r>
        <w:rPr>
          <w:b/>
          <w:noProof/>
          <w:lang w:eastAsia="ru-RU"/>
        </w:rPr>
        <w:pict>
          <v:shape id="_x0000_s1034" type="#_x0000_t32" style="position:absolute;left:0;text-align:left;margin-left:244.95pt;margin-top:59.7pt;width:0;height:20.3pt;z-index:251668480" o:connectortype="straight" strokeweight="1.25pt"/>
        </w:pict>
      </w:r>
      <w:r>
        <w:rPr>
          <w:b/>
          <w:noProof/>
          <w:lang w:eastAsia="ru-RU"/>
        </w:rPr>
        <w:pict>
          <v:shape id="_x0000_s1033" type="#_x0000_t32" style="position:absolute;left:0;text-align:left;margin-left:194.85pt;margin-top:80pt;width:67.7pt;height:0;z-index:251667456" o:connectortype="straight" strokeweight="2.5pt"/>
        </w:pict>
      </w:r>
      <w:r>
        <w:rPr>
          <w:b/>
          <w:noProof/>
          <w:lang w:eastAsia="ru-RU"/>
        </w:rPr>
        <w:pict>
          <v:shape id="_x0000_s1032" type="#_x0000_t32" style="position:absolute;left:0;text-align:left;margin-left:203.15pt;margin-top:59.7pt;width:0;height:20.3pt;z-index:251666432" o:connectortype="straight" strokeweight="1.25pt"/>
        </w:pict>
      </w:r>
      <w:r>
        <w:rPr>
          <w:b/>
          <w:noProof/>
          <w:lang w:eastAsia="ru-RU"/>
        </w:rPr>
        <w:pict>
          <v:rect id="_x0000_s1031" style="position:absolute;left:0;text-align:left;margin-left:194.85pt;margin-top:44.3pt;width:14.85pt;height:15.4pt;z-index:251665408" strokeweight="1.25pt"/>
        </w:pict>
      </w:r>
      <w:r>
        <w:rPr>
          <w:b/>
          <w:noProof/>
          <w:lang w:eastAsia="ru-RU"/>
        </w:rPr>
        <w:pict>
          <v:shape id="_x0000_s1030" type="#_x0000_t32" style="position:absolute;left:0;text-align:left;margin-left:203.15pt;margin-top:24pt;width:0;height:20.3pt;z-index:251664384" o:connectortype="straight" strokeweight="1.25pt"/>
        </w:pict>
      </w:r>
      <w:r>
        <w:rPr>
          <w:b/>
          <w:noProof/>
          <w:lang w:eastAsia="ru-RU"/>
        </w:rPr>
        <w:pict>
          <v:shape id="_x0000_s1029" type="#_x0000_t32" style="position:absolute;left:0;text-align:left;margin-left:30.05pt;margin-top:24pt;width:173.1pt;height:.05pt;z-index:251663360" o:connectortype="straight" strokeweight="1.25pt"/>
        </w:pict>
      </w:r>
      <w:r>
        <w:rPr>
          <w:b/>
          <w:noProof/>
          <w:lang w:eastAsia="ru-RU"/>
        </w:rPr>
        <w:pict>
          <v:rect id="_x0000_s1028" style="position:absolute;left:0;text-align:left;margin-left:15.2pt;margin-top:17.4pt;width:14.85pt;height:15.4pt;z-index:251662336" strokeweight="1.25pt"/>
        </w:pict>
      </w:r>
      <w:r>
        <w:rPr>
          <w:b/>
          <w:noProof/>
          <w:lang w:eastAsia="ru-RU"/>
        </w:rPr>
        <w:pict>
          <v:shape id="_x0000_s1027" type="#_x0000_t32" style="position:absolute;left:0;text-align:left;margin-left:2pt;margin-top:24pt;width:13.2pt;height:0;z-index:251661312" o:connectortype="straight" strokeweight="1.25pt"/>
        </w:pict>
      </w:r>
      <w:r w:rsidR="006B60E8">
        <w:rPr>
          <w:b/>
        </w:rPr>
        <w:t xml:space="preserve">  А</w:t>
      </w:r>
      <w:r w:rsidR="002B112B">
        <w:rPr>
          <w:b/>
        </w:rPr>
        <w:t xml:space="preserve">  1</w:t>
      </w:r>
      <w:r w:rsidR="006B60E8" w:rsidRPr="00592910">
        <w:rPr>
          <w:b/>
        </w:rPr>
        <w:t xml:space="preserve">                        </w:t>
      </w:r>
      <w:r w:rsidR="006B60E8">
        <w:rPr>
          <w:b/>
          <w:lang w:val="en-GB"/>
        </w:rPr>
        <w:t>L</w:t>
      </w:r>
      <w:r w:rsidR="006B60E8" w:rsidRPr="00592910">
        <w:rPr>
          <w:b/>
          <w:vertAlign w:val="subscript"/>
        </w:rPr>
        <w:t>1</w:t>
      </w:r>
      <w:r w:rsidR="006B60E8" w:rsidRPr="00592910">
        <w:rPr>
          <w:b/>
        </w:rPr>
        <w:t xml:space="preserve">                                                                                       </w:t>
      </w:r>
      <w:r w:rsidR="006B60E8">
        <w:rPr>
          <w:b/>
          <w:lang w:val="en-GB"/>
        </w:rPr>
        <w:t>L</w:t>
      </w:r>
      <w:r w:rsidR="006B60E8" w:rsidRPr="00592910">
        <w:rPr>
          <w:b/>
          <w:vertAlign w:val="subscript"/>
        </w:rPr>
        <w:t>2</w:t>
      </w:r>
      <w:r w:rsidR="006B60E8">
        <w:rPr>
          <w:b/>
          <w:vertAlign w:val="subscript"/>
        </w:rPr>
        <w:t xml:space="preserve">        </w:t>
      </w:r>
      <w:r w:rsidR="002B112B">
        <w:rPr>
          <w:b/>
          <w:vertAlign w:val="subscript"/>
        </w:rPr>
        <w:t xml:space="preserve">                    </w:t>
      </w:r>
      <w:r w:rsidR="002B112B">
        <w:rPr>
          <w:b/>
        </w:rPr>
        <w:t xml:space="preserve">4   </w:t>
      </w:r>
      <w:r w:rsidR="006B60E8">
        <w:rPr>
          <w:b/>
          <w:lang w:val="en-GB"/>
        </w:rPr>
        <w:t>B</w:t>
      </w:r>
      <w:r w:rsidR="006B60E8" w:rsidRPr="00592910">
        <w:rPr>
          <w:b/>
        </w:rPr>
        <w:t xml:space="preserve">                                                 </w:t>
      </w:r>
    </w:p>
    <w:p w:rsidR="006B60E8" w:rsidRPr="00592910" w:rsidRDefault="00B06855" w:rsidP="006B60E8">
      <w:pPr>
        <w:rPr>
          <w:b/>
        </w:rPr>
      </w:pPr>
      <w:r>
        <w:rPr>
          <w:b/>
          <w:noProof/>
          <w:lang w:eastAsia="ru-RU"/>
        </w:rPr>
        <w:pict>
          <v:shape id="_x0000_s1054" type="#_x0000_t32" style="position:absolute;left:0;text-align:left;margin-left:362.65pt;margin-top:18.7pt;width:50.6pt;height:0;flip:x;z-index:25168896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3" type="#_x0000_t32" style="position:absolute;left:0;text-align:left;margin-left:84pt;margin-top:18.7pt;width:44.55pt;height:0;z-index:25168793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0" type="#_x0000_t32" style="position:absolute;left:0;text-align:left;margin-left:494.05pt;margin-top:4.95pt;width:13.2pt;height:0;z-index:251674624" o:connectortype="straight" strokeweight="1.25pt"/>
        </w:pict>
      </w:r>
      <w:r>
        <w:rPr>
          <w:b/>
          <w:noProof/>
          <w:lang w:eastAsia="ru-RU"/>
        </w:rPr>
        <w:pict>
          <v:shape id="_x0000_s1037" type="#_x0000_t32" style="position:absolute;left:0;text-align:left;margin-left:244.95pt;margin-top:4.5pt;width:234.25pt;height:0;z-index:251671552" o:connectortype="straight" strokeweight="1.25pt"/>
        </w:pict>
      </w:r>
    </w:p>
    <w:p w:rsidR="006B60E8" w:rsidRPr="003559C2" w:rsidRDefault="00B06855" w:rsidP="006B60E8">
      <w:pPr>
        <w:rPr>
          <w:b/>
        </w:rPr>
      </w:pPr>
      <w:r>
        <w:rPr>
          <w:b/>
          <w:noProof/>
          <w:lang w:eastAsia="ru-RU"/>
        </w:rPr>
        <w:pict>
          <v:shape id="_x0000_s1052" type="#_x0000_t32" style="position:absolute;left:0;text-align:left;margin-left:409.4pt;margin-top:16.4pt;width:68.6pt;height:42.85pt;flip:y;z-index:251686912" o:connectortype="straight" strokeweight="1.25pt">
            <v:stroke startarrow="block"/>
          </v:shape>
        </w:pict>
      </w:r>
      <w:r>
        <w:rPr>
          <w:b/>
          <w:noProof/>
          <w:lang w:eastAsia="ru-RU"/>
        </w:rPr>
        <w:pict>
          <v:rect id="_x0000_s1051" style="position:absolute;left:0;text-align:left;margin-left:478pt;margin-top:8.1pt;width:14.85pt;height:15.4pt;z-index:251685888" strokeweight="1.25pt"/>
        </w:pict>
      </w:r>
      <w:r>
        <w:rPr>
          <w:b/>
          <w:noProof/>
          <w:lang w:eastAsia="ru-RU"/>
        </w:rPr>
        <w:pict>
          <v:shape id="_x0000_s1050" type="#_x0000_t32" style="position:absolute;left:0;text-align:left;margin-left:492.85pt;margin-top:16.4pt;width:13.2pt;height:0;z-index:251684864" o:connectortype="straight" strokeweight="1.25pt"/>
        </w:pict>
      </w:r>
      <w:r>
        <w:rPr>
          <w:b/>
          <w:noProof/>
          <w:lang w:eastAsia="ru-RU"/>
        </w:rPr>
        <w:pict>
          <v:shape id="_x0000_s1049" type="#_x0000_t32" style="position:absolute;left:0;text-align:left;margin-left:30.05pt;margin-top:19.55pt;width:62.2pt;height:43.4pt;z-index:251683840" o:connectortype="straight" strokeweight="1.25pt">
            <v:stroke endarrow="block"/>
          </v:shape>
        </w:pict>
      </w:r>
      <w:r>
        <w:rPr>
          <w:b/>
          <w:noProof/>
          <w:lang w:eastAsia="ru-RU"/>
        </w:rPr>
        <w:pict>
          <v:rect id="_x0000_s1047" style="position:absolute;left:0;text-align:left;margin-left:15.2pt;margin-top:11.45pt;width:14.85pt;height:15.4pt;z-index:251681792" strokeweight="1.25pt"/>
        </w:pict>
      </w:r>
      <w:r>
        <w:rPr>
          <w:b/>
          <w:noProof/>
          <w:lang w:eastAsia="ru-RU"/>
        </w:rPr>
        <w:pict>
          <v:shape id="_x0000_s1048" type="#_x0000_t32" style="position:absolute;left:0;text-align:left;margin-left:2pt;margin-top:19.7pt;width:13.2pt;height:0;z-index:251682816" o:connectortype="straight" strokeweight="1.25pt"/>
        </w:pict>
      </w:r>
      <w:r w:rsidR="006B60E8" w:rsidRPr="003559C2">
        <w:rPr>
          <w:b/>
        </w:rPr>
        <w:t xml:space="preserve">                             </w:t>
      </w:r>
      <w:r w:rsidR="00497594">
        <w:rPr>
          <w:b/>
          <w:lang w:val="en-GB"/>
        </w:rPr>
        <w:t>I</w:t>
      </w:r>
      <w:r w:rsidR="00497594">
        <w:rPr>
          <w:b/>
          <w:vertAlign w:val="subscript"/>
          <w:lang w:val="uk-UA"/>
        </w:rPr>
        <w:t>АС</w:t>
      </w:r>
      <w:r w:rsidR="00497594" w:rsidRPr="003559C2">
        <w:rPr>
          <w:b/>
        </w:rPr>
        <w:t xml:space="preserve">                      </w:t>
      </w:r>
      <w:r w:rsidR="006B60E8" w:rsidRPr="003559C2">
        <w:rPr>
          <w:b/>
        </w:rPr>
        <w:t xml:space="preserve">2             </w:t>
      </w:r>
      <w:r w:rsidR="00095467" w:rsidRPr="003559C2">
        <w:rPr>
          <w:b/>
        </w:rPr>
        <w:t xml:space="preserve">  </w:t>
      </w:r>
      <w:r w:rsidR="00497594" w:rsidRPr="003559C2">
        <w:rPr>
          <w:b/>
        </w:rPr>
        <w:t xml:space="preserve">   </w:t>
      </w:r>
      <w:r w:rsidR="00497594">
        <w:rPr>
          <w:b/>
          <w:lang w:val="uk-UA"/>
        </w:rPr>
        <w:t xml:space="preserve">  </w:t>
      </w:r>
      <w:r w:rsidR="006B60E8" w:rsidRPr="003559C2">
        <w:rPr>
          <w:b/>
        </w:rPr>
        <w:t xml:space="preserve">3                            </w:t>
      </w:r>
      <w:r w:rsidR="00497594" w:rsidRPr="003559C2">
        <w:rPr>
          <w:b/>
        </w:rPr>
        <w:t xml:space="preserve">     </w:t>
      </w:r>
      <w:r w:rsidR="00497594">
        <w:rPr>
          <w:b/>
          <w:lang w:val="uk-UA"/>
        </w:rPr>
        <w:t xml:space="preserve">  </w:t>
      </w:r>
      <w:r w:rsidR="00497594">
        <w:rPr>
          <w:b/>
          <w:lang w:val="en-GB"/>
        </w:rPr>
        <w:t>I</w:t>
      </w:r>
      <w:r w:rsidR="00497594">
        <w:rPr>
          <w:b/>
          <w:vertAlign w:val="subscript"/>
          <w:lang w:val="en-GB"/>
        </w:rPr>
        <w:t>CB</w:t>
      </w:r>
      <w:r w:rsidR="006B60E8" w:rsidRPr="003559C2">
        <w:rPr>
          <w:b/>
        </w:rPr>
        <w:t xml:space="preserve">                                        </w:t>
      </w:r>
    </w:p>
    <w:p w:rsidR="006B60E8" w:rsidRPr="003559C2" w:rsidRDefault="00B06855" w:rsidP="006B60E8">
      <w:pPr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58.7pt;margin-top:10.1pt;width:37.45pt;height:25.95pt;z-index:251689984" stroked="f">
            <v:fill opacity="0"/>
            <v:textbox>
              <w:txbxContent>
                <w:p w:rsidR="00B002B1" w:rsidRPr="00B002B1" w:rsidRDefault="00B002B1">
                  <w:pPr>
                    <w:rPr>
                      <w:b/>
                      <w:sz w:val="25"/>
                      <w:szCs w:val="25"/>
                      <w:vertAlign w:val="subscript"/>
                      <w:lang w:val="en-GB"/>
                    </w:rPr>
                  </w:pPr>
                  <w:proofErr w:type="spellStart"/>
                  <w:r w:rsidRPr="00B002B1">
                    <w:rPr>
                      <w:b/>
                      <w:lang w:val="en-GB"/>
                    </w:rPr>
                    <w:t>U</w:t>
                  </w:r>
                  <w:r w:rsidRPr="00B002B1">
                    <w:rPr>
                      <w:b/>
                      <w:vertAlign w:val="subscript"/>
                      <w:lang w:val="en-GB"/>
                    </w:rPr>
                    <w:t>c</w:t>
                  </w:r>
                  <w:proofErr w:type="spellEnd"/>
                </w:p>
              </w:txbxContent>
            </v:textbox>
          </v:shape>
        </w:pict>
      </w:r>
      <w:r w:rsidR="00B002B1">
        <w:rPr>
          <w:b/>
        </w:rPr>
        <w:t xml:space="preserve">                                                                                  </w:t>
      </w:r>
    </w:p>
    <w:p w:rsidR="006B60E8" w:rsidRPr="009461B3" w:rsidRDefault="00B06855" w:rsidP="006B60E8">
      <w:pPr>
        <w:rPr>
          <w:b/>
        </w:rPr>
      </w:pPr>
      <w:r>
        <w:rPr>
          <w:b/>
          <w:noProof/>
          <w:lang w:eastAsia="ru-RU"/>
        </w:rPr>
        <w:pict>
          <v:shape id="_x0000_s1042" type="#_x0000_t32" style="position:absolute;left:0;text-align:left;margin-left:229.4pt;margin-top:7.15pt;width:0;height:31.3pt;z-index:251676672" o:connectortype="straight">
            <v:stroke endarrow="block"/>
          </v:shape>
        </w:pict>
      </w:r>
      <w:r w:rsidR="006B60E8" w:rsidRPr="003559C2">
        <w:rPr>
          <w:b/>
        </w:rPr>
        <w:t xml:space="preserve">                                                       </w:t>
      </w:r>
      <w:r w:rsidR="006B60E8" w:rsidRPr="000F3523">
        <w:rPr>
          <w:b/>
        </w:rPr>
        <w:t>С</w:t>
      </w:r>
    </w:p>
    <w:p w:rsidR="006B60E8" w:rsidRPr="00C83B8A" w:rsidRDefault="006B60E8" w:rsidP="006B60E8">
      <w:pPr>
        <w:rPr>
          <w:b/>
          <w:vertAlign w:val="subscript"/>
          <w:lang w:val="uk-UA"/>
        </w:rPr>
      </w:pPr>
      <w:r w:rsidRPr="009461B3">
        <w:rPr>
          <w:b/>
        </w:rPr>
        <w:t xml:space="preserve">                                                                       </w:t>
      </w:r>
      <w:r>
        <w:rPr>
          <w:b/>
          <w:lang w:val="en-GB"/>
        </w:rPr>
        <w:t>I</w:t>
      </w:r>
      <w:r w:rsidR="00C83B8A">
        <w:rPr>
          <w:b/>
          <w:vertAlign w:val="subscript"/>
          <w:lang w:val="uk-UA"/>
        </w:rPr>
        <w:t>С</w:t>
      </w:r>
    </w:p>
    <w:p w:rsidR="006B60E8" w:rsidRPr="009461B3" w:rsidRDefault="006B60E8" w:rsidP="006B60E8">
      <w:pPr>
        <w:rPr>
          <w:b/>
          <w:szCs w:val="24"/>
        </w:rPr>
      </w:pPr>
      <w:r w:rsidRPr="009461B3">
        <w:rPr>
          <w:b/>
        </w:rPr>
        <w:t xml:space="preserve">                                                                      </w:t>
      </w:r>
      <w:r w:rsidRPr="009461B3">
        <w:rPr>
          <w:b/>
          <w:szCs w:val="24"/>
          <w:lang w:val="en-GB"/>
        </w:rPr>
        <w:t>S</w:t>
      </w:r>
      <w:proofErr w:type="spellStart"/>
      <w:r w:rsidR="00E023E6">
        <w:rPr>
          <w:b/>
          <w:szCs w:val="24"/>
          <w:vertAlign w:val="subscript"/>
        </w:rPr>
        <w:t>н</w:t>
      </w:r>
      <w:proofErr w:type="spellEnd"/>
      <w:r w:rsidR="009461B3" w:rsidRPr="009461B3">
        <w:rPr>
          <w:b/>
          <w:szCs w:val="24"/>
        </w:rPr>
        <w:t xml:space="preserve"> = </w:t>
      </w:r>
      <w:r w:rsidR="009461B3" w:rsidRPr="009461B3">
        <w:rPr>
          <w:b/>
          <w:szCs w:val="24"/>
          <w:lang w:val="en-GB"/>
        </w:rPr>
        <w:t>P</w:t>
      </w:r>
      <w:proofErr w:type="spellStart"/>
      <w:r w:rsidR="00E023E6">
        <w:rPr>
          <w:b/>
          <w:szCs w:val="24"/>
          <w:vertAlign w:val="subscript"/>
        </w:rPr>
        <w:t>н</w:t>
      </w:r>
      <w:r w:rsidR="009461B3" w:rsidRPr="00E023E6">
        <w:rPr>
          <w:b/>
          <w:szCs w:val="24"/>
        </w:rPr>
        <w:t>+</w:t>
      </w:r>
      <w:r w:rsidR="009461B3" w:rsidRPr="009461B3">
        <w:rPr>
          <w:b/>
          <w:szCs w:val="24"/>
          <w:lang w:val="en-GB"/>
        </w:rPr>
        <w:t>jQ</w:t>
      </w:r>
      <w:r w:rsidR="00E023E6">
        <w:rPr>
          <w:b/>
          <w:szCs w:val="24"/>
          <w:vertAlign w:val="subscript"/>
        </w:rPr>
        <w:t>н</w:t>
      </w:r>
      <w:proofErr w:type="spellEnd"/>
      <w:r w:rsidRPr="009461B3">
        <w:rPr>
          <w:b/>
          <w:szCs w:val="24"/>
        </w:rPr>
        <w:t xml:space="preserve">                                                     </w:t>
      </w:r>
    </w:p>
    <w:p w:rsidR="00095467" w:rsidRPr="00FD3C73" w:rsidRDefault="003559C2" w:rsidP="00095467">
      <w:pPr>
        <w:spacing w:line="276" w:lineRule="auto"/>
        <w:rPr>
          <w:rFonts w:ascii="Arial" w:hAnsi="Arial" w:cs="Arial"/>
          <w:b/>
          <w:sz w:val="22"/>
        </w:rPr>
      </w:pPr>
      <w:r>
        <w:rPr>
          <w:sz w:val="25"/>
          <w:szCs w:val="25"/>
        </w:rPr>
        <w:t xml:space="preserve">  </w:t>
      </w:r>
      <w:r w:rsidR="00095467" w:rsidRPr="009461B3">
        <w:rPr>
          <w:sz w:val="25"/>
          <w:szCs w:val="25"/>
        </w:rPr>
        <w:t xml:space="preserve"> </w:t>
      </w:r>
      <w:r w:rsidR="00095467" w:rsidRPr="00FD3C73">
        <w:rPr>
          <w:rFonts w:ascii="Arial" w:hAnsi="Arial" w:cs="Arial"/>
          <w:b/>
          <w:sz w:val="22"/>
        </w:rPr>
        <w:t>Рис. 1.  Схема ВЛ</w:t>
      </w:r>
      <w:r w:rsidR="00FD3C73" w:rsidRPr="00FD3C73">
        <w:rPr>
          <w:rFonts w:ascii="Arial" w:hAnsi="Arial" w:cs="Arial"/>
          <w:b/>
          <w:sz w:val="22"/>
        </w:rPr>
        <w:t xml:space="preserve">-35-110 кВ, </w:t>
      </w:r>
      <w:proofErr w:type="gramStart"/>
      <w:r w:rsidR="00FD3C73" w:rsidRPr="00FD3C73">
        <w:rPr>
          <w:rFonts w:ascii="Arial" w:hAnsi="Arial" w:cs="Arial"/>
          <w:b/>
          <w:sz w:val="22"/>
        </w:rPr>
        <w:t>осуществляющей</w:t>
      </w:r>
      <w:proofErr w:type="gramEnd"/>
      <w:r w:rsidR="00FD3C73" w:rsidRPr="00FD3C73">
        <w:rPr>
          <w:rFonts w:ascii="Arial" w:hAnsi="Arial" w:cs="Arial"/>
          <w:b/>
          <w:sz w:val="22"/>
        </w:rPr>
        <w:t xml:space="preserve"> 2-х стороннее питание нагрузочного узла </w:t>
      </w:r>
      <w:r w:rsidR="00095467" w:rsidRPr="00FD3C73">
        <w:rPr>
          <w:rFonts w:ascii="Arial" w:hAnsi="Arial" w:cs="Arial"/>
          <w:b/>
          <w:sz w:val="22"/>
        </w:rPr>
        <w:t xml:space="preserve">        </w:t>
      </w:r>
      <w:r w:rsidR="006B60E8" w:rsidRPr="00FD3C73">
        <w:rPr>
          <w:rFonts w:ascii="Arial" w:hAnsi="Arial" w:cs="Arial"/>
          <w:b/>
          <w:sz w:val="22"/>
        </w:rPr>
        <w:t xml:space="preserve">   </w:t>
      </w:r>
    </w:p>
    <w:p w:rsidR="00FD3C73" w:rsidRDefault="00FD3C73" w:rsidP="00095467">
      <w:pPr>
        <w:spacing w:line="276" w:lineRule="auto"/>
        <w:rPr>
          <w:sz w:val="16"/>
          <w:szCs w:val="16"/>
        </w:rPr>
      </w:pPr>
    </w:p>
    <w:p w:rsidR="00E40BDB" w:rsidRDefault="00FD3C73" w:rsidP="00095467">
      <w:pPr>
        <w:spacing w:line="276" w:lineRule="auto"/>
        <w:rPr>
          <w:sz w:val="25"/>
          <w:szCs w:val="25"/>
        </w:rPr>
      </w:pPr>
      <w:r>
        <w:rPr>
          <w:sz w:val="16"/>
          <w:szCs w:val="16"/>
        </w:rPr>
        <w:t xml:space="preserve">  </w:t>
      </w:r>
      <w:proofErr w:type="spellStart"/>
      <w:r w:rsidR="00095467" w:rsidRPr="00095467">
        <w:rPr>
          <w:sz w:val="25"/>
          <w:szCs w:val="25"/>
          <w:lang w:val="uk-UA"/>
        </w:rPr>
        <w:t>В</w:t>
      </w:r>
      <w:r w:rsidR="006B60E8" w:rsidRPr="00095467">
        <w:rPr>
          <w:sz w:val="25"/>
          <w:szCs w:val="25"/>
          <w:lang w:val="uk-UA"/>
        </w:rPr>
        <w:t>ыключатели</w:t>
      </w:r>
      <w:proofErr w:type="spellEnd"/>
      <w:r w:rsidR="006B60E8" w:rsidRPr="00095467">
        <w:rPr>
          <w:sz w:val="25"/>
          <w:szCs w:val="25"/>
          <w:lang w:val="uk-UA"/>
        </w:rPr>
        <w:t xml:space="preserve"> (1-2-3-4)</w:t>
      </w:r>
      <w:r w:rsidR="006B60E8" w:rsidRPr="00095467">
        <w:rPr>
          <w:sz w:val="25"/>
          <w:szCs w:val="25"/>
        </w:rPr>
        <w:t xml:space="preserve"> включены и нагрузка (п.с. «С»)  </w:t>
      </w:r>
      <w:r>
        <w:rPr>
          <w:sz w:val="25"/>
          <w:szCs w:val="25"/>
        </w:rPr>
        <w:t>получает питание от</w:t>
      </w:r>
      <w:r w:rsidR="006B60E8" w:rsidRPr="00095467">
        <w:rPr>
          <w:sz w:val="25"/>
          <w:szCs w:val="25"/>
        </w:rPr>
        <w:t xml:space="preserve"> 2-х источников</w:t>
      </w:r>
      <w:r w:rsidR="00095467" w:rsidRPr="00095467">
        <w:rPr>
          <w:sz w:val="25"/>
          <w:szCs w:val="25"/>
        </w:rPr>
        <w:t xml:space="preserve"> (подстанции «А» и «В»</w:t>
      </w:r>
      <w:proofErr w:type="gramStart"/>
      <w:r w:rsidR="00095467" w:rsidRPr="00095467">
        <w:rPr>
          <w:sz w:val="25"/>
          <w:szCs w:val="25"/>
        </w:rPr>
        <w:t xml:space="preserve"> )</w:t>
      </w:r>
      <w:proofErr w:type="gramEnd"/>
      <w:r w:rsidR="006B60E8" w:rsidRPr="00095467">
        <w:rPr>
          <w:sz w:val="25"/>
          <w:szCs w:val="25"/>
        </w:rPr>
        <w:t>.</w:t>
      </w:r>
    </w:p>
    <w:p w:rsidR="00E74A02" w:rsidRDefault="00E74A02" w:rsidP="00095467">
      <w:pPr>
        <w:spacing w:line="276" w:lineRule="auto"/>
        <w:rPr>
          <w:i/>
          <w:sz w:val="25"/>
          <w:szCs w:val="25"/>
        </w:rPr>
      </w:pPr>
      <w:r>
        <w:rPr>
          <w:sz w:val="25"/>
          <w:szCs w:val="25"/>
        </w:rPr>
        <w:t xml:space="preserve">         Необходимо</w:t>
      </w:r>
      <w:r w:rsidR="007C4522">
        <w:rPr>
          <w:sz w:val="25"/>
          <w:szCs w:val="25"/>
        </w:rPr>
        <w:t>:</w:t>
      </w:r>
      <w:r w:rsidR="00D50D9B">
        <w:rPr>
          <w:sz w:val="25"/>
          <w:szCs w:val="25"/>
        </w:rPr>
        <w:t xml:space="preserve"> </w:t>
      </w:r>
      <w:r w:rsidR="00D50D9B" w:rsidRPr="00F53657">
        <w:rPr>
          <w:i/>
          <w:sz w:val="25"/>
          <w:szCs w:val="25"/>
        </w:rPr>
        <w:t xml:space="preserve">с учётом влияния  внешней сети прилегающего </w:t>
      </w:r>
      <w:proofErr w:type="spellStart"/>
      <w:r w:rsidR="00D50D9B" w:rsidRPr="00F53657">
        <w:rPr>
          <w:i/>
          <w:sz w:val="25"/>
          <w:szCs w:val="25"/>
        </w:rPr>
        <w:t>энергорайона</w:t>
      </w:r>
      <w:proofErr w:type="spellEnd"/>
      <w:r w:rsidR="007C4522" w:rsidRPr="00F53657">
        <w:rPr>
          <w:i/>
          <w:sz w:val="25"/>
          <w:szCs w:val="25"/>
        </w:rPr>
        <w:t xml:space="preserve"> и изменения параметров</w:t>
      </w:r>
      <w:r w:rsidR="00F53657">
        <w:rPr>
          <w:i/>
          <w:sz w:val="25"/>
          <w:szCs w:val="25"/>
        </w:rPr>
        <w:t xml:space="preserve"> его</w:t>
      </w:r>
      <w:r w:rsidR="007C4522" w:rsidRPr="00F53657">
        <w:rPr>
          <w:i/>
          <w:sz w:val="25"/>
          <w:szCs w:val="25"/>
        </w:rPr>
        <w:t xml:space="preserve"> режима в течени</w:t>
      </w:r>
      <w:proofErr w:type="gramStart"/>
      <w:r w:rsidR="007C4522" w:rsidRPr="00F53657">
        <w:rPr>
          <w:i/>
          <w:sz w:val="25"/>
          <w:szCs w:val="25"/>
        </w:rPr>
        <w:t>и</w:t>
      </w:r>
      <w:proofErr w:type="gramEnd"/>
      <w:r w:rsidR="007C4522" w:rsidRPr="00F53657">
        <w:rPr>
          <w:i/>
          <w:sz w:val="25"/>
          <w:szCs w:val="25"/>
        </w:rPr>
        <w:t xml:space="preserve"> суток,</w:t>
      </w:r>
      <w:r w:rsidR="00D50D9B" w:rsidRPr="00F53657">
        <w:rPr>
          <w:i/>
          <w:sz w:val="25"/>
          <w:szCs w:val="25"/>
        </w:rPr>
        <w:t xml:space="preserve"> </w:t>
      </w:r>
      <w:r w:rsidRPr="00F53657">
        <w:rPr>
          <w:i/>
          <w:sz w:val="25"/>
          <w:szCs w:val="25"/>
        </w:rPr>
        <w:t xml:space="preserve"> выбрать такую точ</w:t>
      </w:r>
      <w:r w:rsidR="00D50D9B" w:rsidRPr="00F53657">
        <w:rPr>
          <w:i/>
          <w:sz w:val="25"/>
          <w:szCs w:val="25"/>
        </w:rPr>
        <w:t xml:space="preserve">ку </w:t>
      </w:r>
      <w:r w:rsidRPr="00F53657">
        <w:rPr>
          <w:i/>
          <w:sz w:val="25"/>
          <w:szCs w:val="25"/>
        </w:rPr>
        <w:t xml:space="preserve"> разделения заданной  сети, т.е. расстояние от нагрузочного узла «С» до центра питания «А»</w:t>
      </w:r>
      <w:r w:rsidR="00D50D9B" w:rsidRPr="00F53657">
        <w:rPr>
          <w:i/>
          <w:sz w:val="25"/>
          <w:szCs w:val="25"/>
        </w:rPr>
        <w:t>,</w:t>
      </w:r>
      <w:r w:rsidR="007C4522" w:rsidRPr="00F53657">
        <w:rPr>
          <w:i/>
          <w:sz w:val="25"/>
          <w:szCs w:val="25"/>
        </w:rPr>
        <w:t xml:space="preserve"> </w:t>
      </w:r>
      <w:r w:rsidR="007C4522" w:rsidRPr="00F53657">
        <w:rPr>
          <w:b/>
          <w:i/>
          <w:sz w:val="25"/>
          <w:szCs w:val="25"/>
          <w:lang w:val="en-GB"/>
        </w:rPr>
        <w:t>L</w:t>
      </w:r>
      <w:r w:rsidR="007C4522" w:rsidRPr="00F53657">
        <w:rPr>
          <w:b/>
          <w:i/>
          <w:sz w:val="25"/>
          <w:szCs w:val="25"/>
          <w:vertAlign w:val="subscript"/>
          <w:lang w:val="en-GB"/>
        </w:rPr>
        <w:t>x</w:t>
      </w:r>
      <w:r w:rsidR="00D50D9B" w:rsidRPr="00F53657">
        <w:rPr>
          <w:i/>
          <w:sz w:val="25"/>
          <w:szCs w:val="25"/>
        </w:rPr>
        <w:t xml:space="preserve"> что бы при </w:t>
      </w:r>
      <w:r w:rsidR="00D50D9B" w:rsidRPr="00F53657">
        <w:rPr>
          <w:i/>
          <w:sz w:val="25"/>
          <w:szCs w:val="25"/>
        </w:rPr>
        <w:lastRenderedPageBreak/>
        <w:t>отключённом выключателе 3 нагрузочные потери электроэнергии</w:t>
      </w:r>
      <w:r w:rsidR="007C4522" w:rsidRPr="00F53657">
        <w:rPr>
          <w:i/>
          <w:sz w:val="25"/>
          <w:szCs w:val="25"/>
        </w:rPr>
        <w:t xml:space="preserve"> </w:t>
      </w:r>
      <w:r w:rsidR="007C4522" w:rsidRPr="00F53657">
        <w:rPr>
          <w:i/>
          <w:sz w:val="25"/>
          <w:szCs w:val="25"/>
          <w:lang w:val="uk-UA"/>
        </w:rPr>
        <w:t xml:space="preserve">на участе ВЛ с </w:t>
      </w:r>
      <w:r w:rsidR="00F53657">
        <w:rPr>
          <w:i/>
          <w:sz w:val="25"/>
          <w:szCs w:val="25"/>
          <w:lang w:val="uk-UA"/>
        </w:rPr>
        <w:t xml:space="preserve">уже </w:t>
      </w:r>
      <w:proofErr w:type="spellStart"/>
      <w:r w:rsidR="007C4522" w:rsidRPr="00F53657">
        <w:rPr>
          <w:i/>
          <w:sz w:val="25"/>
          <w:szCs w:val="25"/>
          <w:lang w:val="uk-UA"/>
        </w:rPr>
        <w:t>односторонн</w:t>
      </w:r>
      <w:proofErr w:type="spellEnd"/>
      <w:r w:rsidR="007C4522" w:rsidRPr="00F53657">
        <w:rPr>
          <w:i/>
          <w:sz w:val="25"/>
          <w:szCs w:val="25"/>
        </w:rPr>
        <w:t>и</w:t>
      </w:r>
      <w:r w:rsidR="007C4522" w:rsidRPr="00F53657">
        <w:rPr>
          <w:i/>
          <w:sz w:val="25"/>
          <w:szCs w:val="25"/>
          <w:lang w:val="uk-UA"/>
        </w:rPr>
        <w:t>м  питаним   «А»-«С»</w:t>
      </w:r>
      <w:r w:rsidR="00D50D9B" w:rsidRPr="00F53657">
        <w:rPr>
          <w:i/>
          <w:sz w:val="25"/>
          <w:szCs w:val="25"/>
        </w:rPr>
        <w:t xml:space="preserve"> не превосходили бы потерь при 2-х стороннем питании узла «С».</w:t>
      </w:r>
    </w:p>
    <w:p w:rsidR="006F77A0" w:rsidRDefault="006F77A0" w:rsidP="00095467">
      <w:pPr>
        <w:spacing w:line="276" w:lineRule="auto"/>
        <w:rPr>
          <w:sz w:val="25"/>
          <w:szCs w:val="25"/>
          <w:lang w:val="uk-UA"/>
        </w:rPr>
      </w:pPr>
      <w:r>
        <w:rPr>
          <w:i/>
          <w:sz w:val="25"/>
          <w:szCs w:val="25"/>
        </w:rPr>
        <w:t xml:space="preserve">        </w:t>
      </w:r>
      <w:proofErr w:type="gramStart"/>
      <w:r w:rsidRPr="006F77A0">
        <w:rPr>
          <w:sz w:val="25"/>
          <w:szCs w:val="25"/>
        </w:rPr>
        <w:t>Согласн</w:t>
      </w:r>
      <w:r>
        <w:rPr>
          <w:sz w:val="25"/>
          <w:szCs w:val="25"/>
        </w:rPr>
        <w:t xml:space="preserve">о  </w:t>
      </w:r>
      <w:r w:rsidRPr="00840323">
        <w:rPr>
          <w:i/>
          <w:sz w:val="25"/>
          <w:szCs w:val="25"/>
        </w:rPr>
        <w:t>метода</w:t>
      </w:r>
      <w:proofErr w:type="gramEnd"/>
      <w:r w:rsidRPr="00840323">
        <w:rPr>
          <w:i/>
          <w:sz w:val="25"/>
          <w:szCs w:val="25"/>
        </w:rPr>
        <w:t xml:space="preserve"> наибольших потерь</w:t>
      </w:r>
      <w:r w:rsidR="003559C2">
        <w:rPr>
          <w:sz w:val="25"/>
          <w:szCs w:val="25"/>
        </w:rPr>
        <w:t xml:space="preserve"> </w:t>
      </w:r>
      <w:r w:rsidR="003559C2" w:rsidRPr="00E83877">
        <w:rPr>
          <w:sz w:val="25"/>
          <w:szCs w:val="25"/>
        </w:rPr>
        <w:t>[</w:t>
      </w:r>
      <w:r w:rsidR="00150839">
        <w:rPr>
          <w:sz w:val="25"/>
          <w:szCs w:val="25"/>
        </w:rPr>
        <w:t>5</w:t>
      </w:r>
      <w:r w:rsidR="003559C2" w:rsidRPr="00E83877">
        <w:rPr>
          <w:sz w:val="25"/>
          <w:szCs w:val="25"/>
        </w:rPr>
        <w:t>]</w:t>
      </w:r>
      <w:r w:rsidR="003559C2">
        <w:rPr>
          <w:sz w:val="25"/>
          <w:szCs w:val="25"/>
        </w:rPr>
        <w:t>,</w:t>
      </w:r>
      <w:r w:rsidR="00FE4A1E">
        <w:rPr>
          <w:sz w:val="25"/>
          <w:szCs w:val="25"/>
        </w:rPr>
        <w:t xml:space="preserve"> при условии</w:t>
      </w:r>
      <w:r w:rsidR="003559C2">
        <w:rPr>
          <w:sz w:val="25"/>
          <w:szCs w:val="25"/>
        </w:rPr>
        <w:t xml:space="preserve"> 2-х стороннего питания нагрузочного узла</w:t>
      </w:r>
      <w:r w:rsidR="00FE4A1E">
        <w:rPr>
          <w:sz w:val="25"/>
          <w:szCs w:val="25"/>
        </w:rPr>
        <w:t xml:space="preserve"> «С»</w:t>
      </w:r>
      <w:r w:rsidR="00FE4A1E">
        <w:rPr>
          <w:sz w:val="25"/>
          <w:szCs w:val="25"/>
          <w:lang w:val="uk-UA"/>
        </w:rPr>
        <w:t xml:space="preserve"> </w:t>
      </w:r>
      <w:r w:rsidR="00E83877">
        <w:rPr>
          <w:sz w:val="25"/>
          <w:szCs w:val="25"/>
          <w:lang w:val="uk-UA"/>
        </w:rPr>
        <w:t xml:space="preserve"> </w:t>
      </w:r>
      <w:proofErr w:type="spellStart"/>
      <w:r w:rsidR="00E83877">
        <w:rPr>
          <w:sz w:val="25"/>
          <w:szCs w:val="25"/>
          <w:lang w:val="uk-UA"/>
        </w:rPr>
        <w:t>потери</w:t>
      </w:r>
      <w:proofErr w:type="spellEnd"/>
      <w:r w:rsidR="00FE4A1E">
        <w:rPr>
          <w:sz w:val="25"/>
          <w:szCs w:val="25"/>
          <w:lang w:val="uk-UA"/>
        </w:rPr>
        <w:t xml:space="preserve"> </w:t>
      </w:r>
      <w:proofErr w:type="spellStart"/>
      <w:r w:rsidR="00FE4A1E">
        <w:rPr>
          <w:sz w:val="25"/>
          <w:szCs w:val="25"/>
          <w:lang w:val="uk-UA"/>
        </w:rPr>
        <w:t>активной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FE4A1E">
        <w:rPr>
          <w:sz w:val="25"/>
          <w:szCs w:val="25"/>
          <w:lang w:val="uk-UA"/>
        </w:rPr>
        <w:t>мощности</w:t>
      </w:r>
      <w:proofErr w:type="spellEnd"/>
      <w:r w:rsidR="00FE4A1E">
        <w:rPr>
          <w:sz w:val="25"/>
          <w:szCs w:val="25"/>
          <w:lang w:val="uk-UA"/>
        </w:rPr>
        <w:t xml:space="preserve"> в</w:t>
      </w:r>
      <w:r w:rsidR="00FF77BD" w:rsidRPr="00FF77BD">
        <w:rPr>
          <w:sz w:val="25"/>
          <w:szCs w:val="25"/>
        </w:rPr>
        <w:t xml:space="preserve"> </w:t>
      </w:r>
      <w:proofErr w:type="spellStart"/>
      <w:r w:rsidR="00FF77BD">
        <w:rPr>
          <w:sz w:val="25"/>
          <w:szCs w:val="25"/>
          <w:lang w:val="uk-UA"/>
        </w:rPr>
        <w:t>линии</w:t>
      </w:r>
      <w:proofErr w:type="spellEnd"/>
      <w:r w:rsidR="00FE4A1E">
        <w:rPr>
          <w:sz w:val="25"/>
          <w:szCs w:val="25"/>
          <w:lang w:val="uk-UA"/>
        </w:rPr>
        <w:t xml:space="preserve"> </w:t>
      </w:r>
      <w:proofErr w:type="spellStart"/>
      <w:r w:rsidR="00FE4A1E" w:rsidRPr="00FC2D7E">
        <w:rPr>
          <w:b/>
          <w:sz w:val="25"/>
          <w:szCs w:val="25"/>
          <w:lang w:val="uk-UA"/>
        </w:rPr>
        <w:t>АСВ</w:t>
      </w:r>
      <w:proofErr w:type="spellEnd"/>
      <w:r w:rsidR="00FF77BD">
        <w:rPr>
          <w:sz w:val="25"/>
          <w:szCs w:val="25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en-GB"/>
              </w:rPr>
              <m:t>BC</m:t>
            </m:r>
          </m:sub>
        </m:sSub>
      </m:oMath>
      <w:r w:rsidR="00FF77BD">
        <w:rPr>
          <w:sz w:val="25"/>
          <w:szCs w:val="25"/>
          <w:lang w:val="uk-UA"/>
        </w:rPr>
        <w:t xml:space="preserve"> </w:t>
      </w:r>
      <w:r w:rsidR="00FE4A1E">
        <w:rPr>
          <w:sz w:val="25"/>
          <w:szCs w:val="25"/>
          <w:lang w:val="uk-UA"/>
        </w:rPr>
        <w:t xml:space="preserve"> </w:t>
      </w:r>
      <w:proofErr w:type="spellStart"/>
      <w:r w:rsidR="00FE4A1E">
        <w:rPr>
          <w:sz w:val="25"/>
          <w:szCs w:val="25"/>
          <w:lang w:val="uk-UA"/>
        </w:rPr>
        <w:t>будут</w:t>
      </w:r>
      <w:proofErr w:type="spellEnd"/>
      <w:r w:rsidR="00840323">
        <w:rPr>
          <w:sz w:val="25"/>
          <w:szCs w:val="25"/>
          <w:lang w:val="uk-UA"/>
        </w:rPr>
        <w:t xml:space="preserve"> </w:t>
      </w:r>
      <w:proofErr w:type="spellStart"/>
      <w:r w:rsidR="00840323">
        <w:rPr>
          <w:sz w:val="25"/>
          <w:szCs w:val="25"/>
          <w:lang w:val="uk-UA"/>
        </w:rPr>
        <w:t>вы</w:t>
      </w:r>
      <w:r w:rsidR="00FF77BD">
        <w:rPr>
          <w:sz w:val="25"/>
          <w:szCs w:val="25"/>
          <w:lang w:val="uk-UA"/>
        </w:rPr>
        <w:t>ражаться</w:t>
      </w:r>
      <w:proofErr w:type="spellEnd"/>
      <w:r w:rsidR="00FF77BD">
        <w:rPr>
          <w:sz w:val="25"/>
          <w:szCs w:val="25"/>
          <w:lang w:val="uk-UA"/>
        </w:rPr>
        <w:t xml:space="preserve"> </w:t>
      </w:r>
      <w:proofErr w:type="spellStart"/>
      <w:r w:rsidR="00497594">
        <w:rPr>
          <w:sz w:val="25"/>
          <w:szCs w:val="25"/>
          <w:lang w:val="uk-UA"/>
        </w:rPr>
        <w:t>формулой</w:t>
      </w:r>
      <w:proofErr w:type="spellEnd"/>
      <w:r w:rsidR="00FE4A1E">
        <w:rPr>
          <w:sz w:val="25"/>
          <w:szCs w:val="25"/>
          <w:lang w:val="uk-UA"/>
        </w:rPr>
        <w:t>:</w:t>
      </w:r>
    </w:p>
    <w:p w:rsidR="00FE4A1E" w:rsidRPr="00497594" w:rsidRDefault="00FE4A1E" w:rsidP="00095467">
      <w:pPr>
        <w:spacing w:line="276" w:lineRule="auto"/>
        <w:rPr>
          <w:sz w:val="18"/>
          <w:szCs w:val="18"/>
          <w:lang w:val="uk-UA"/>
        </w:rPr>
      </w:pPr>
    </w:p>
    <w:p w:rsidR="00FE4A1E" w:rsidRDefault="00FE4A1E" w:rsidP="00095467">
      <w:pPr>
        <w:spacing w:line="276" w:lineRule="auto"/>
        <w:rPr>
          <w:rFonts w:eastAsiaTheme="minorEastAsia"/>
          <w:sz w:val="25"/>
          <w:szCs w:val="25"/>
          <w:lang w:val="uk-UA"/>
        </w:rPr>
      </w:pPr>
      <w:r w:rsidRPr="00FF77BD">
        <w:rPr>
          <w:b/>
          <w:sz w:val="25"/>
          <w:szCs w:val="25"/>
          <w:lang w:val="uk-UA"/>
        </w:rPr>
        <w:t xml:space="preserve">              </w:t>
      </w:r>
      <w:r w:rsidR="00FC2D7E">
        <w:rPr>
          <w:b/>
          <w:sz w:val="25"/>
          <w:szCs w:val="25"/>
          <w:lang w:val="uk-UA"/>
        </w:rPr>
        <w:t xml:space="preserve">         </w:t>
      </w:r>
      <w:r w:rsidRPr="00FF77BD">
        <w:rPr>
          <w:b/>
          <w:sz w:val="25"/>
          <w:szCs w:val="25"/>
          <w:lang w:val="uk-UA"/>
        </w:rPr>
        <w:t xml:space="preserve"> </w:t>
      </w:r>
      <w:r w:rsidR="00FC2D7E">
        <w:rPr>
          <w:b/>
          <w:sz w:val="25"/>
          <w:szCs w:val="25"/>
          <w:lang w:val="uk-UA"/>
        </w:rPr>
        <w:t xml:space="preserve"> </w:t>
      </w:r>
      <w:r w:rsidRPr="00FF77BD">
        <w:rPr>
          <w:b/>
          <w:sz w:val="25"/>
          <w:szCs w:val="25"/>
          <w:lang w:val="uk-UA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en-GB"/>
              </w:rPr>
              <m:t>BC</m:t>
            </m:r>
          </m:sub>
        </m:sSub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=∆</m:t>
        </m:r>
        <m:sSub>
          <m:sSub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AC</m:t>
            </m:r>
          </m:sub>
        </m:sSub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+∆</m:t>
        </m:r>
        <m:sSub>
          <m:sSub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CB</m:t>
            </m:r>
          </m:sub>
        </m:sSub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AC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+</m:t>
        </m:r>
        <m:sSubSup>
          <m:sSubSup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CB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5"/>
            <w:szCs w:val="25"/>
            <w:lang w:val="uk-UA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5"/>
                <w:szCs w:val="25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5"/>
                <w:szCs w:val="25"/>
                <w:lang w:val="uk-UA"/>
              </w:rPr>
              <m:t>2</m:t>
            </m:r>
          </m:sub>
        </m:sSub>
      </m:oMath>
      <w:r w:rsidR="00FF77BD" w:rsidRPr="00FF77BD">
        <w:rPr>
          <w:rFonts w:eastAsiaTheme="minorEastAsia"/>
          <w:sz w:val="25"/>
          <w:szCs w:val="25"/>
          <w:lang w:val="uk-UA"/>
        </w:rPr>
        <w:t xml:space="preserve"> </w:t>
      </w:r>
      <w:r w:rsidR="00800D3C" w:rsidRPr="00800D3C">
        <w:rPr>
          <w:rFonts w:eastAsiaTheme="minorEastAsia"/>
          <w:sz w:val="25"/>
          <w:szCs w:val="25"/>
          <w:lang w:val="uk-UA"/>
        </w:rPr>
        <w:t>,</w:t>
      </w:r>
      <w:r w:rsidR="00FF77BD" w:rsidRPr="00FF77BD">
        <w:rPr>
          <w:rFonts w:eastAsiaTheme="minorEastAsia"/>
          <w:sz w:val="25"/>
          <w:szCs w:val="25"/>
          <w:lang w:val="uk-UA"/>
        </w:rPr>
        <w:t xml:space="preserve">                   </w:t>
      </w:r>
      <w:r w:rsidR="00800D3C" w:rsidRPr="00800D3C">
        <w:rPr>
          <w:rFonts w:eastAsiaTheme="minorEastAsia"/>
          <w:sz w:val="25"/>
          <w:szCs w:val="25"/>
          <w:lang w:val="uk-UA"/>
        </w:rPr>
        <w:t xml:space="preserve">  </w:t>
      </w:r>
      <w:r w:rsidR="00FF77BD" w:rsidRPr="00FF77BD">
        <w:rPr>
          <w:rFonts w:eastAsiaTheme="minorEastAsia"/>
          <w:sz w:val="25"/>
          <w:szCs w:val="25"/>
          <w:lang w:val="uk-UA"/>
        </w:rPr>
        <w:t xml:space="preserve">    </w:t>
      </w:r>
      <w:r w:rsidR="00800D3C" w:rsidRPr="00800D3C">
        <w:rPr>
          <w:rFonts w:eastAsiaTheme="minorEastAsia"/>
          <w:sz w:val="25"/>
          <w:szCs w:val="25"/>
          <w:lang w:val="uk-UA"/>
        </w:rPr>
        <w:t xml:space="preserve">  </w:t>
      </w:r>
      <w:r w:rsidR="00FF77BD" w:rsidRPr="00FF77BD">
        <w:rPr>
          <w:rFonts w:eastAsiaTheme="minorEastAsia"/>
          <w:sz w:val="25"/>
          <w:szCs w:val="25"/>
          <w:lang w:val="uk-UA"/>
        </w:rPr>
        <w:t xml:space="preserve"> </w:t>
      </w:r>
      <w:r w:rsidR="00FF77BD" w:rsidRPr="00800D3C">
        <w:rPr>
          <w:rFonts w:eastAsiaTheme="minorEastAsia"/>
          <w:b/>
          <w:sz w:val="25"/>
          <w:szCs w:val="25"/>
          <w:lang w:val="uk-UA"/>
        </w:rPr>
        <w:t>(1)</w:t>
      </w:r>
    </w:p>
    <w:p w:rsidR="00497594" w:rsidRPr="00497594" w:rsidRDefault="00497594" w:rsidP="00095467">
      <w:pPr>
        <w:spacing w:line="276" w:lineRule="auto"/>
        <w:rPr>
          <w:rFonts w:eastAsiaTheme="minorEastAsia"/>
          <w:sz w:val="18"/>
          <w:szCs w:val="18"/>
          <w:lang w:val="uk-UA"/>
        </w:rPr>
      </w:pPr>
    </w:p>
    <w:p w:rsidR="00497594" w:rsidRDefault="00497594" w:rsidP="00095467">
      <w:pPr>
        <w:spacing w:line="276" w:lineRule="auto"/>
        <w:rPr>
          <w:rFonts w:eastAsiaTheme="minorEastAsia"/>
          <w:sz w:val="25"/>
          <w:szCs w:val="25"/>
          <w:lang w:val="uk-UA"/>
        </w:rPr>
      </w:pPr>
      <w:proofErr w:type="spellStart"/>
      <w:r>
        <w:rPr>
          <w:rFonts w:eastAsiaTheme="minorEastAsia"/>
          <w:sz w:val="25"/>
          <w:szCs w:val="25"/>
          <w:lang w:val="uk-UA"/>
        </w:rPr>
        <w:t>которая</w:t>
      </w:r>
      <w:proofErr w:type="spellEnd"/>
      <w:r>
        <w:rPr>
          <w:rFonts w:eastAsiaTheme="minorEastAsia"/>
          <w:sz w:val="25"/>
          <w:szCs w:val="25"/>
          <w:lang w:val="uk-UA"/>
        </w:rPr>
        <w:t xml:space="preserve"> </w:t>
      </w:r>
      <w:proofErr w:type="spellStart"/>
      <w:r>
        <w:rPr>
          <w:rFonts w:eastAsiaTheme="minorEastAsia"/>
          <w:sz w:val="25"/>
          <w:szCs w:val="25"/>
          <w:lang w:val="uk-UA"/>
        </w:rPr>
        <w:t>после</w:t>
      </w:r>
      <w:proofErr w:type="spellEnd"/>
      <w:r>
        <w:rPr>
          <w:rFonts w:eastAsiaTheme="minorEastAsia"/>
          <w:sz w:val="25"/>
          <w:szCs w:val="25"/>
          <w:lang w:val="uk-UA"/>
        </w:rPr>
        <w:t xml:space="preserve"> </w:t>
      </w:r>
      <w:proofErr w:type="spellStart"/>
      <w:r>
        <w:rPr>
          <w:rFonts w:eastAsiaTheme="minorEastAsia"/>
          <w:sz w:val="25"/>
          <w:szCs w:val="25"/>
          <w:lang w:val="uk-UA"/>
        </w:rPr>
        <w:t>ряда</w:t>
      </w:r>
      <w:proofErr w:type="spellEnd"/>
      <w:r>
        <w:rPr>
          <w:rFonts w:eastAsiaTheme="minorEastAsia"/>
          <w:sz w:val="25"/>
          <w:szCs w:val="25"/>
          <w:lang w:val="uk-UA"/>
        </w:rPr>
        <w:t xml:space="preserve"> </w:t>
      </w:r>
      <w:proofErr w:type="spellStart"/>
      <w:r>
        <w:rPr>
          <w:rFonts w:eastAsiaTheme="minorEastAsia"/>
          <w:sz w:val="25"/>
          <w:szCs w:val="25"/>
          <w:lang w:val="uk-UA"/>
        </w:rPr>
        <w:t>преобразований</w:t>
      </w:r>
      <w:proofErr w:type="spellEnd"/>
      <w:r>
        <w:rPr>
          <w:rFonts w:eastAsiaTheme="minorEastAsia"/>
          <w:sz w:val="25"/>
          <w:szCs w:val="25"/>
          <w:lang w:val="uk-UA"/>
        </w:rPr>
        <w:t xml:space="preserve"> </w:t>
      </w:r>
      <w:proofErr w:type="spellStart"/>
      <w:r>
        <w:rPr>
          <w:rFonts w:eastAsiaTheme="minorEastAsia"/>
          <w:sz w:val="25"/>
          <w:szCs w:val="25"/>
          <w:lang w:val="uk-UA"/>
        </w:rPr>
        <w:t>примет</w:t>
      </w:r>
      <w:proofErr w:type="spellEnd"/>
      <w:r>
        <w:rPr>
          <w:rFonts w:eastAsiaTheme="minorEastAsia"/>
          <w:sz w:val="25"/>
          <w:szCs w:val="25"/>
          <w:lang w:val="uk-UA"/>
        </w:rPr>
        <w:t xml:space="preserve"> вид:</w:t>
      </w:r>
    </w:p>
    <w:p w:rsidR="003559C2" w:rsidRPr="00800D3C" w:rsidRDefault="003559C2" w:rsidP="00095467">
      <w:pPr>
        <w:spacing w:line="276" w:lineRule="auto"/>
        <w:rPr>
          <w:rFonts w:eastAsiaTheme="minorEastAsia"/>
          <w:sz w:val="18"/>
          <w:szCs w:val="18"/>
          <w:lang w:val="uk-UA"/>
        </w:rPr>
      </w:pPr>
    </w:p>
    <w:p w:rsidR="003559C2" w:rsidRPr="00800D3C" w:rsidRDefault="003559C2" w:rsidP="00095467">
      <w:pPr>
        <w:spacing w:line="276" w:lineRule="auto"/>
        <w:rPr>
          <w:rFonts w:eastAsiaTheme="minorEastAsia"/>
          <w:b/>
          <w:sz w:val="25"/>
          <w:szCs w:val="25"/>
          <w:lang w:val="uk-UA"/>
        </w:rPr>
      </w:pPr>
      <w:r>
        <w:rPr>
          <w:rFonts w:eastAsiaTheme="minorEastAsia"/>
          <w:sz w:val="25"/>
          <w:szCs w:val="25"/>
          <w:lang w:val="uk-UA"/>
        </w:rPr>
        <w:t xml:space="preserve">                </w:t>
      </w:r>
      <w:r w:rsidR="00800D3C" w:rsidRPr="00800D3C">
        <w:rPr>
          <w:rFonts w:eastAsiaTheme="minorEastAsia"/>
          <w:sz w:val="25"/>
          <w:szCs w:val="25"/>
          <w:lang w:val="uk-UA"/>
        </w:rPr>
        <w:t xml:space="preserve">        </w:t>
      </w:r>
      <w:r w:rsidR="00FC2D7E">
        <w:rPr>
          <w:rFonts w:eastAsiaTheme="minorEastAsia"/>
          <w:sz w:val="25"/>
          <w:szCs w:val="25"/>
          <w:lang w:val="uk-UA"/>
        </w:rPr>
        <w:t xml:space="preserve">          </w:t>
      </w:r>
      <w:r w:rsidR="00800D3C" w:rsidRPr="00800D3C">
        <w:rPr>
          <w:rFonts w:eastAsiaTheme="minorEastAsia"/>
          <w:sz w:val="25"/>
          <w:szCs w:val="25"/>
          <w:lang w:val="uk-UA"/>
        </w:rPr>
        <w:t xml:space="preserve">            </w:t>
      </w:r>
      <w:r>
        <w:rPr>
          <w:rFonts w:eastAsiaTheme="minorEastAsia"/>
          <w:sz w:val="25"/>
          <w:szCs w:val="25"/>
          <w:lang w:val="uk-UA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uk-UA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uk-UA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GB"/>
              </w:rPr>
              <m:t>BC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GB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c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1∙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1∙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b>
            </m:sSub>
          </m:den>
        </m:f>
      </m:oMath>
      <w:r w:rsidR="00800D3C" w:rsidRPr="00800D3C">
        <w:rPr>
          <w:rFonts w:eastAsiaTheme="minorEastAsia"/>
          <w:b/>
          <w:sz w:val="32"/>
          <w:szCs w:val="32"/>
          <w:lang w:val="uk-UA"/>
        </w:rPr>
        <w:t xml:space="preserve">   ,                   </w:t>
      </w:r>
      <w:r w:rsidR="00800D3C">
        <w:rPr>
          <w:rFonts w:eastAsiaTheme="minorEastAsia"/>
          <w:b/>
          <w:sz w:val="32"/>
          <w:szCs w:val="32"/>
          <w:lang w:val="uk-UA"/>
        </w:rPr>
        <w:t xml:space="preserve">                 </w:t>
      </w:r>
      <w:r w:rsidR="00800D3C" w:rsidRPr="00800D3C">
        <w:rPr>
          <w:rFonts w:eastAsiaTheme="minorEastAsia"/>
          <w:b/>
          <w:sz w:val="32"/>
          <w:szCs w:val="32"/>
          <w:lang w:val="uk-UA"/>
        </w:rPr>
        <w:t xml:space="preserve">     </w:t>
      </w:r>
      <w:r w:rsidR="00800D3C" w:rsidRPr="00800D3C">
        <w:rPr>
          <w:rFonts w:eastAsiaTheme="minorEastAsia"/>
          <w:b/>
          <w:sz w:val="25"/>
          <w:szCs w:val="25"/>
          <w:lang w:val="uk-UA"/>
        </w:rPr>
        <w:t>(2)</w:t>
      </w:r>
    </w:p>
    <w:p w:rsidR="00800D3C" w:rsidRPr="00800D3C" w:rsidRDefault="00800D3C" w:rsidP="00095467">
      <w:pPr>
        <w:spacing w:line="276" w:lineRule="auto"/>
        <w:rPr>
          <w:rFonts w:eastAsiaTheme="minorEastAsia"/>
          <w:b/>
          <w:sz w:val="25"/>
          <w:szCs w:val="25"/>
          <w:lang w:val="uk-UA"/>
        </w:rPr>
      </w:pPr>
    </w:p>
    <w:p w:rsidR="00800D3C" w:rsidRDefault="00800D3C" w:rsidP="00095467">
      <w:pPr>
        <w:spacing w:line="276" w:lineRule="auto"/>
        <w:rPr>
          <w:rFonts w:eastAsiaTheme="minorEastAsia"/>
          <w:sz w:val="25"/>
          <w:szCs w:val="25"/>
        </w:rPr>
      </w:pPr>
      <w:proofErr w:type="spellStart"/>
      <w:r>
        <w:rPr>
          <w:rFonts w:eastAsiaTheme="minorEastAsia"/>
          <w:sz w:val="25"/>
          <w:szCs w:val="25"/>
          <w:lang w:val="uk-UA"/>
        </w:rPr>
        <w:t>Где</w:t>
      </w:r>
      <w:proofErr w:type="spellEnd"/>
      <w:r w:rsidR="00912BB6">
        <w:rPr>
          <w:rFonts w:eastAsiaTheme="minorEastAsia"/>
          <w:sz w:val="25"/>
          <w:szCs w:val="25"/>
          <w:lang w:val="uk-UA"/>
        </w:rPr>
        <w:t xml:space="preserve"> </w:t>
      </w:r>
      <w:r w:rsidR="00912BB6" w:rsidRPr="00987DD3">
        <w:rPr>
          <w:rFonts w:ascii="Cambria Math" w:eastAsiaTheme="minorEastAsia" w:hAnsi="Cambria Math"/>
          <w:b/>
          <w:sz w:val="25"/>
          <w:szCs w:val="25"/>
          <w:lang w:val="en-GB"/>
        </w:rPr>
        <w:t>𝛥</w:t>
      </w:r>
      <w:r w:rsidR="00912BB6" w:rsidRPr="00987DD3">
        <w:rPr>
          <w:rFonts w:eastAsiaTheme="minorEastAsia"/>
          <w:b/>
          <w:sz w:val="25"/>
          <w:szCs w:val="25"/>
          <w:lang w:val="en-GB"/>
        </w:rPr>
        <w:t>P</w:t>
      </w:r>
      <w:r w:rsidR="00912BB6" w:rsidRPr="00987DD3">
        <w:rPr>
          <w:rFonts w:eastAsiaTheme="minorEastAsia"/>
          <w:b/>
          <w:sz w:val="25"/>
          <w:szCs w:val="25"/>
          <w:vertAlign w:val="subscript"/>
          <w:lang w:val="uk-UA"/>
        </w:rPr>
        <w:t xml:space="preserve">АС, </w:t>
      </w:r>
      <w:r w:rsidRPr="00987DD3">
        <w:rPr>
          <w:rFonts w:eastAsiaTheme="minorEastAsia"/>
          <w:b/>
          <w:sz w:val="25"/>
          <w:szCs w:val="25"/>
          <w:lang w:val="uk-UA"/>
        </w:rPr>
        <w:t xml:space="preserve"> </w:t>
      </w:r>
      <w:r w:rsidR="00987DD3" w:rsidRPr="00987DD3">
        <w:rPr>
          <w:rFonts w:eastAsiaTheme="minorEastAsia"/>
          <w:b/>
          <w:sz w:val="25"/>
          <w:szCs w:val="25"/>
          <w:lang w:val="en-GB"/>
        </w:rPr>
        <w:t>I</w:t>
      </w:r>
      <w:r w:rsidR="00987DD3" w:rsidRPr="00987DD3">
        <w:rPr>
          <w:rFonts w:eastAsiaTheme="minorEastAsia"/>
          <w:b/>
          <w:sz w:val="25"/>
          <w:szCs w:val="25"/>
          <w:vertAlign w:val="subscript"/>
          <w:lang w:val="uk-UA"/>
        </w:rPr>
        <w:t xml:space="preserve">АС, </w:t>
      </w:r>
      <w:r w:rsidR="00987DD3" w:rsidRPr="00987DD3">
        <w:rPr>
          <w:rFonts w:ascii="Cambria Math" w:eastAsiaTheme="minorEastAsia" w:hAnsi="Cambria Math"/>
          <w:b/>
          <w:sz w:val="25"/>
          <w:szCs w:val="25"/>
        </w:rPr>
        <w:t xml:space="preserve"> </w:t>
      </w:r>
      <w:r w:rsidR="00912BB6" w:rsidRPr="00987DD3">
        <w:rPr>
          <w:rFonts w:ascii="Cambria Math" w:eastAsiaTheme="minorEastAsia" w:hAnsi="Cambria Math"/>
          <w:b/>
          <w:sz w:val="25"/>
          <w:szCs w:val="25"/>
          <w:lang w:val="en-GB"/>
        </w:rPr>
        <w:t>𝛥</w:t>
      </w:r>
      <w:r w:rsidR="00912BB6" w:rsidRPr="00987DD3">
        <w:rPr>
          <w:rFonts w:eastAsiaTheme="minorEastAsia"/>
          <w:b/>
          <w:sz w:val="25"/>
          <w:szCs w:val="25"/>
          <w:lang w:val="en-GB"/>
        </w:rPr>
        <w:t>P</w:t>
      </w:r>
      <w:r w:rsidR="00912BB6" w:rsidRPr="00987DD3">
        <w:rPr>
          <w:rFonts w:eastAsiaTheme="minorEastAsia"/>
          <w:b/>
          <w:sz w:val="25"/>
          <w:szCs w:val="25"/>
          <w:vertAlign w:val="subscript"/>
          <w:lang w:val="uk-UA"/>
        </w:rPr>
        <w:t xml:space="preserve">СВ,  </w:t>
      </w:r>
      <w:r w:rsidR="00987DD3" w:rsidRPr="00987DD3">
        <w:rPr>
          <w:rFonts w:eastAsiaTheme="minorEastAsia"/>
          <w:b/>
          <w:sz w:val="25"/>
          <w:szCs w:val="25"/>
          <w:lang w:val="en-GB"/>
        </w:rPr>
        <w:t>I</w:t>
      </w:r>
      <w:r w:rsidR="00987DD3" w:rsidRPr="00987DD3">
        <w:rPr>
          <w:rFonts w:eastAsiaTheme="minorEastAsia"/>
          <w:b/>
          <w:sz w:val="25"/>
          <w:szCs w:val="25"/>
          <w:vertAlign w:val="subscript"/>
          <w:lang w:val="uk-UA"/>
        </w:rPr>
        <w:t>СВ</w:t>
      </w:r>
      <w:r w:rsidR="00987DD3">
        <w:rPr>
          <w:rFonts w:eastAsiaTheme="minorEastAsia"/>
          <w:b/>
          <w:sz w:val="25"/>
          <w:szCs w:val="25"/>
          <w:lang w:val="uk-UA"/>
        </w:rPr>
        <w:t xml:space="preserve"> – </w:t>
      </w:r>
      <w:proofErr w:type="spellStart"/>
      <w:r w:rsidR="00987DD3">
        <w:rPr>
          <w:rFonts w:eastAsiaTheme="minorEastAsia"/>
          <w:sz w:val="25"/>
          <w:szCs w:val="25"/>
          <w:lang w:val="uk-UA"/>
        </w:rPr>
        <w:t>потери</w:t>
      </w:r>
      <w:proofErr w:type="spellEnd"/>
      <w:r w:rsidR="00987DD3">
        <w:rPr>
          <w:rFonts w:eastAsiaTheme="minorEastAsia"/>
          <w:sz w:val="25"/>
          <w:szCs w:val="25"/>
          <w:lang w:val="uk-UA"/>
        </w:rPr>
        <w:t xml:space="preserve"> </w:t>
      </w:r>
      <w:proofErr w:type="spellStart"/>
      <w:r w:rsidR="00987DD3">
        <w:rPr>
          <w:rFonts w:eastAsiaTheme="minorEastAsia"/>
          <w:sz w:val="25"/>
          <w:szCs w:val="25"/>
          <w:lang w:val="uk-UA"/>
        </w:rPr>
        <w:t>мощности</w:t>
      </w:r>
      <w:proofErr w:type="spellEnd"/>
      <w:r w:rsidR="00987DD3">
        <w:rPr>
          <w:rFonts w:eastAsiaTheme="minorEastAsia"/>
          <w:sz w:val="25"/>
          <w:szCs w:val="25"/>
          <w:lang w:val="uk-UA"/>
        </w:rPr>
        <w:t xml:space="preserve"> и токи в </w:t>
      </w:r>
      <w:proofErr w:type="spellStart"/>
      <w:r w:rsidR="00987DD3">
        <w:rPr>
          <w:rFonts w:eastAsiaTheme="minorEastAsia"/>
          <w:sz w:val="25"/>
          <w:szCs w:val="25"/>
          <w:lang w:val="uk-UA"/>
        </w:rPr>
        <w:t>линиях</w:t>
      </w:r>
      <w:proofErr w:type="spellEnd"/>
      <w:r w:rsidR="00987DD3">
        <w:rPr>
          <w:rFonts w:eastAsiaTheme="minorEastAsia"/>
          <w:sz w:val="25"/>
          <w:szCs w:val="25"/>
          <w:lang w:val="uk-UA"/>
        </w:rPr>
        <w:t xml:space="preserve"> </w:t>
      </w:r>
      <w:r w:rsidR="00987DD3" w:rsidRPr="00987DD3">
        <w:rPr>
          <w:rFonts w:eastAsiaTheme="minorEastAsia"/>
          <w:b/>
          <w:sz w:val="25"/>
          <w:szCs w:val="25"/>
          <w:lang w:val="uk-UA"/>
        </w:rPr>
        <w:t>АС</w:t>
      </w:r>
      <w:r w:rsidR="00987DD3">
        <w:rPr>
          <w:rFonts w:eastAsiaTheme="minorEastAsia"/>
          <w:sz w:val="25"/>
          <w:szCs w:val="25"/>
          <w:lang w:val="uk-UA"/>
        </w:rPr>
        <w:t xml:space="preserve"> и </w:t>
      </w:r>
      <w:r w:rsidR="00987DD3" w:rsidRPr="00987DD3">
        <w:rPr>
          <w:rFonts w:eastAsiaTheme="minorEastAsia"/>
          <w:b/>
          <w:sz w:val="25"/>
          <w:szCs w:val="25"/>
          <w:lang w:val="uk-UA"/>
        </w:rPr>
        <w:t>СВ</w:t>
      </w:r>
      <w:r w:rsidR="00987DD3">
        <w:rPr>
          <w:rFonts w:eastAsiaTheme="minorEastAsia"/>
          <w:sz w:val="25"/>
          <w:szCs w:val="25"/>
          <w:lang w:val="uk-UA"/>
        </w:rPr>
        <w:t xml:space="preserve"> </w:t>
      </w:r>
      <w:proofErr w:type="spellStart"/>
      <w:r w:rsidR="00987DD3">
        <w:rPr>
          <w:rFonts w:eastAsiaTheme="minorEastAsia"/>
          <w:sz w:val="25"/>
          <w:szCs w:val="25"/>
          <w:lang w:val="uk-UA"/>
        </w:rPr>
        <w:t>соответственно</w:t>
      </w:r>
      <w:proofErr w:type="spellEnd"/>
      <w:r w:rsidR="00987DD3">
        <w:rPr>
          <w:rFonts w:eastAsiaTheme="minorEastAsia"/>
          <w:sz w:val="25"/>
          <w:szCs w:val="25"/>
          <w:lang w:val="uk-UA"/>
        </w:rPr>
        <w:t>;</w:t>
      </w:r>
      <w:r w:rsidR="00912BB6" w:rsidRPr="00987DD3">
        <w:rPr>
          <w:rFonts w:eastAsiaTheme="minorEastAsia"/>
          <w:b/>
          <w:sz w:val="25"/>
          <w:szCs w:val="25"/>
        </w:rPr>
        <w:t xml:space="preserve">  </w:t>
      </w:r>
      <w:proofErr w:type="spellStart"/>
      <w:r w:rsidRPr="00800D3C">
        <w:rPr>
          <w:rFonts w:eastAsiaTheme="minorEastAsia"/>
          <w:b/>
          <w:sz w:val="25"/>
          <w:szCs w:val="25"/>
          <w:lang w:val="en-GB"/>
        </w:rPr>
        <w:t>I</w:t>
      </w:r>
      <w:r w:rsidRPr="00800D3C">
        <w:rPr>
          <w:rFonts w:eastAsiaTheme="minorEastAsia"/>
          <w:b/>
          <w:sz w:val="25"/>
          <w:szCs w:val="25"/>
          <w:vertAlign w:val="subscript"/>
          <w:lang w:val="en-GB"/>
        </w:rPr>
        <w:t>c</w:t>
      </w:r>
      <w:proofErr w:type="spellEnd"/>
      <w:r w:rsidRPr="00800D3C">
        <w:rPr>
          <w:rFonts w:eastAsiaTheme="minorEastAsia"/>
          <w:sz w:val="25"/>
          <w:szCs w:val="25"/>
        </w:rPr>
        <w:t xml:space="preserve"> – </w:t>
      </w:r>
      <w:r>
        <w:rPr>
          <w:rFonts w:eastAsiaTheme="minorEastAsia"/>
          <w:sz w:val="25"/>
          <w:szCs w:val="25"/>
        </w:rPr>
        <w:t>ток, потребляемый нагрузкой «</w:t>
      </w:r>
      <w:r w:rsidRPr="00FC2D7E">
        <w:rPr>
          <w:rFonts w:eastAsiaTheme="minorEastAsia"/>
          <w:b/>
          <w:sz w:val="25"/>
          <w:szCs w:val="25"/>
        </w:rPr>
        <w:t>С</w:t>
      </w:r>
      <w:r>
        <w:rPr>
          <w:rFonts w:eastAsiaTheme="minorEastAsia"/>
          <w:sz w:val="25"/>
          <w:szCs w:val="25"/>
        </w:rPr>
        <w:t>».</w:t>
      </w:r>
    </w:p>
    <w:p w:rsidR="00EB1CF0" w:rsidRPr="00EB1CF0" w:rsidRDefault="00800D3C" w:rsidP="00EB1CF0">
      <w:pPr>
        <w:spacing w:line="276" w:lineRule="auto"/>
        <w:ind w:left="-142"/>
        <w:rPr>
          <w:sz w:val="25"/>
          <w:szCs w:val="25"/>
        </w:rPr>
      </w:pPr>
      <w:r w:rsidRPr="00AF145C">
        <w:rPr>
          <w:rFonts w:eastAsiaTheme="minorEastAsia"/>
          <w:sz w:val="25"/>
          <w:szCs w:val="25"/>
        </w:rPr>
        <w:t xml:space="preserve">        </w:t>
      </w:r>
      <w:r w:rsidRPr="00EB1CF0">
        <w:rPr>
          <w:rFonts w:eastAsiaTheme="minorEastAsia"/>
          <w:sz w:val="25"/>
          <w:szCs w:val="25"/>
        </w:rPr>
        <w:t>С другой стороны</w:t>
      </w:r>
      <w:r w:rsidR="00987DD3" w:rsidRPr="00EB1CF0">
        <w:rPr>
          <w:rFonts w:eastAsiaTheme="minorEastAsia"/>
          <w:sz w:val="25"/>
          <w:szCs w:val="25"/>
        </w:rPr>
        <w:t>, при</w:t>
      </w:r>
      <w:r w:rsidR="00E41980">
        <w:rPr>
          <w:rFonts w:eastAsiaTheme="minorEastAsia"/>
          <w:sz w:val="25"/>
          <w:szCs w:val="25"/>
        </w:rPr>
        <w:t xml:space="preserve"> аварийном или оперативном</w:t>
      </w:r>
      <w:r w:rsidR="00987DD3" w:rsidRPr="00EB1CF0">
        <w:rPr>
          <w:rFonts w:eastAsiaTheme="minorEastAsia"/>
          <w:sz w:val="25"/>
          <w:szCs w:val="25"/>
        </w:rPr>
        <w:t xml:space="preserve"> отключе</w:t>
      </w:r>
      <w:r w:rsidR="00FC2D7E" w:rsidRPr="00EB1CF0">
        <w:rPr>
          <w:rFonts w:eastAsiaTheme="minorEastAsia"/>
          <w:sz w:val="25"/>
          <w:szCs w:val="25"/>
        </w:rPr>
        <w:t>нии выключателя</w:t>
      </w:r>
      <w:r w:rsidR="00987DD3" w:rsidRPr="00EB1CF0">
        <w:rPr>
          <w:rFonts w:eastAsiaTheme="minorEastAsia"/>
          <w:sz w:val="25"/>
          <w:szCs w:val="25"/>
        </w:rPr>
        <w:t xml:space="preserve"> </w:t>
      </w:r>
      <w:r w:rsidR="00FC2D7E" w:rsidRPr="00EB1CF0">
        <w:rPr>
          <w:rFonts w:eastAsiaTheme="minorEastAsia"/>
          <w:sz w:val="25"/>
          <w:szCs w:val="25"/>
        </w:rPr>
        <w:t xml:space="preserve"> 3</w:t>
      </w:r>
      <w:r w:rsidR="00A1007C" w:rsidRPr="00EB1CF0">
        <w:rPr>
          <w:rFonts w:eastAsiaTheme="minorEastAsia"/>
          <w:sz w:val="25"/>
          <w:szCs w:val="25"/>
        </w:rPr>
        <w:t xml:space="preserve"> </w:t>
      </w:r>
      <w:r w:rsidR="00FC2D7E" w:rsidRPr="00EB1CF0">
        <w:rPr>
          <w:rFonts w:eastAsiaTheme="minorEastAsia"/>
          <w:sz w:val="25"/>
          <w:szCs w:val="25"/>
        </w:rPr>
        <w:t xml:space="preserve"> в нагрузочном узле «</w:t>
      </w:r>
      <w:r w:rsidR="00FC2D7E" w:rsidRPr="00EB1CF0">
        <w:rPr>
          <w:rFonts w:eastAsiaTheme="minorEastAsia"/>
          <w:b/>
          <w:sz w:val="25"/>
          <w:szCs w:val="25"/>
        </w:rPr>
        <w:t>С</w:t>
      </w:r>
      <w:r w:rsidR="00FC2D7E" w:rsidRPr="00EB1CF0">
        <w:rPr>
          <w:rFonts w:eastAsiaTheme="minorEastAsia"/>
          <w:sz w:val="25"/>
          <w:szCs w:val="25"/>
        </w:rPr>
        <w:t xml:space="preserve">», линия </w:t>
      </w:r>
      <w:r w:rsidR="00FC2D7E" w:rsidRPr="00EB1CF0">
        <w:rPr>
          <w:rFonts w:eastAsiaTheme="minorEastAsia"/>
          <w:b/>
          <w:sz w:val="25"/>
          <w:szCs w:val="25"/>
        </w:rPr>
        <w:t xml:space="preserve">АСВ </w:t>
      </w:r>
      <w:r w:rsidR="00FC2D7E" w:rsidRPr="00EB1CF0">
        <w:rPr>
          <w:rFonts w:eastAsiaTheme="minorEastAsia"/>
          <w:sz w:val="25"/>
          <w:szCs w:val="25"/>
        </w:rPr>
        <w:t>вырождается в линию с односторонним питанием от п.с</w:t>
      </w:r>
      <w:r w:rsidR="00840323" w:rsidRPr="00EB1CF0">
        <w:rPr>
          <w:rFonts w:eastAsiaTheme="minorEastAsia"/>
          <w:sz w:val="25"/>
          <w:szCs w:val="25"/>
        </w:rPr>
        <w:t>.</w:t>
      </w:r>
      <w:r w:rsidR="00FC2D7E" w:rsidRPr="00EB1CF0">
        <w:rPr>
          <w:rFonts w:eastAsiaTheme="minorEastAsia"/>
          <w:sz w:val="25"/>
          <w:szCs w:val="25"/>
        </w:rPr>
        <w:t xml:space="preserve"> «</w:t>
      </w:r>
      <w:r w:rsidR="00FC2D7E" w:rsidRPr="00EB1CF0">
        <w:rPr>
          <w:rFonts w:eastAsiaTheme="minorEastAsia"/>
          <w:b/>
          <w:sz w:val="25"/>
          <w:szCs w:val="25"/>
        </w:rPr>
        <w:t>А».</w:t>
      </w:r>
      <w:r w:rsidR="00FC2D7E" w:rsidRPr="00EB1CF0">
        <w:rPr>
          <w:rFonts w:eastAsiaTheme="minorEastAsia"/>
          <w:sz w:val="25"/>
          <w:szCs w:val="25"/>
        </w:rPr>
        <w:t xml:space="preserve"> При этом меняются и </w:t>
      </w:r>
      <w:r w:rsidR="00CD0E44">
        <w:rPr>
          <w:rFonts w:eastAsiaTheme="minorEastAsia"/>
          <w:sz w:val="25"/>
          <w:szCs w:val="25"/>
        </w:rPr>
        <w:t>параметры режима</w:t>
      </w:r>
      <w:r w:rsidR="00BB53FE" w:rsidRPr="00EB1CF0">
        <w:rPr>
          <w:rFonts w:eastAsiaTheme="minorEastAsia"/>
          <w:sz w:val="25"/>
          <w:szCs w:val="25"/>
        </w:rPr>
        <w:t>, как в линии</w:t>
      </w:r>
      <w:r w:rsidR="00840323" w:rsidRPr="00EB1CF0">
        <w:rPr>
          <w:rFonts w:eastAsiaTheme="minorEastAsia"/>
          <w:sz w:val="25"/>
          <w:szCs w:val="25"/>
        </w:rPr>
        <w:t>,</w:t>
      </w:r>
      <w:r w:rsidR="00BB53FE" w:rsidRPr="00EB1CF0">
        <w:rPr>
          <w:rFonts w:eastAsiaTheme="minorEastAsia"/>
          <w:sz w:val="25"/>
          <w:szCs w:val="25"/>
        </w:rPr>
        <w:t xml:space="preserve"> так и в энергосистеме в целом (напряжения в узлах, токи, активные и реактивные </w:t>
      </w:r>
      <w:proofErr w:type="spellStart"/>
      <w:r w:rsidR="00BB53FE" w:rsidRPr="00EB1CF0">
        <w:rPr>
          <w:rFonts w:eastAsiaTheme="minorEastAsia"/>
          <w:sz w:val="25"/>
          <w:szCs w:val="25"/>
        </w:rPr>
        <w:t>перетоки</w:t>
      </w:r>
      <w:proofErr w:type="spellEnd"/>
      <w:r w:rsidR="00BB53FE" w:rsidRPr="00EB1CF0">
        <w:rPr>
          <w:rFonts w:eastAsiaTheme="minorEastAsia"/>
          <w:sz w:val="25"/>
          <w:szCs w:val="25"/>
        </w:rPr>
        <w:t xml:space="preserve"> мощности в ветвях).</w:t>
      </w:r>
      <w:r w:rsidR="00D76786" w:rsidRPr="00EB1CF0">
        <w:rPr>
          <w:rFonts w:eastAsiaTheme="minorEastAsia"/>
          <w:sz w:val="25"/>
          <w:szCs w:val="25"/>
        </w:rPr>
        <w:t xml:space="preserve"> </w:t>
      </w:r>
      <w:r w:rsidR="00EB1CF0" w:rsidRPr="00EB1CF0">
        <w:rPr>
          <w:sz w:val="25"/>
          <w:szCs w:val="25"/>
        </w:rPr>
        <w:t xml:space="preserve">Отклонение напряжения от номинального </w:t>
      </w:r>
      <w:r w:rsidR="00EB1CF0" w:rsidRPr="00EB1CF0">
        <w:rPr>
          <w:rFonts w:ascii="Cambria Math" w:hAnsi="Cambria Math"/>
          <w:b/>
          <w:sz w:val="25"/>
          <w:szCs w:val="25"/>
        </w:rPr>
        <w:t>𝛥</w:t>
      </w:r>
      <w:r w:rsidR="00EB1CF0" w:rsidRPr="00EB1CF0">
        <w:rPr>
          <w:b/>
          <w:sz w:val="25"/>
          <w:szCs w:val="25"/>
          <w:lang w:val="en-US"/>
        </w:rPr>
        <w:t>U</w:t>
      </w:r>
      <w:r w:rsidR="00EB1CF0" w:rsidRPr="00EB1CF0">
        <w:rPr>
          <w:sz w:val="25"/>
          <w:szCs w:val="25"/>
        </w:rPr>
        <w:t xml:space="preserve"> является одним из основных показателей качества электроэнергии</w:t>
      </w:r>
      <w:r w:rsidR="00EB1CF0" w:rsidRPr="00EB1CF0">
        <w:rPr>
          <w:sz w:val="25"/>
          <w:szCs w:val="25"/>
          <w:lang w:val="uk-UA"/>
        </w:rPr>
        <w:t xml:space="preserve"> и</w:t>
      </w:r>
      <w:r w:rsidR="00EB1CF0" w:rsidRPr="00EB1CF0">
        <w:rPr>
          <w:sz w:val="25"/>
          <w:szCs w:val="25"/>
        </w:rPr>
        <w:t xml:space="preserve"> в нормальном установившемся режиме электрической системы в абсолютных единицах определяется выражением: </w:t>
      </w:r>
    </w:p>
    <w:p w:rsidR="00EB1CF0" w:rsidRPr="00CD0E44" w:rsidRDefault="00EB1CF0" w:rsidP="00EB1CF0">
      <w:pPr>
        <w:spacing w:line="276" w:lineRule="auto"/>
        <w:ind w:left="-142"/>
        <w:rPr>
          <w:sz w:val="20"/>
          <w:szCs w:val="20"/>
        </w:rPr>
      </w:pPr>
      <w:r w:rsidRPr="00CD0E44">
        <w:rPr>
          <w:sz w:val="20"/>
          <w:szCs w:val="20"/>
        </w:rPr>
        <w:t xml:space="preserve">   </w:t>
      </w:r>
    </w:p>
    <w:p w:rsidR="00EB1CF0" w:rsidRPr="00EB1CF0" w:rsidRDefault="00EB1CF0" w:rsidP="00EB1CF0">
      <w:pPr>
        <w:spacing w:line="276" w:lineRule="auto"/>
        <w:ind w:left="-142"/>
        <w:rPr>
          <w:b/>
          <w:sz w:val="25"/>
          <w:szCs w:val="25"/>
          <w:lang w:val="uk-UA"/>
        </w:rPr>
      </w:pPr>
      <w:r w:rsidRPr="00EB1CF0">
        <w:rPr>
          <w:sz w:val="25"/>
          <w:szCs w:val="25"/>
        </w:rPr>
        <w:t xml:space="preserve">                                       </w:t>
      </w:r>
      <w:r w:rsidR="008F5140">
        <w:rPr>
          <w:sz w:val="25"/>
          <w:szCs w:val="25"/>
        </w:rPr>
        <w:t xml:space="preserve">    </w:t>
      </w:r>
      <w:r w:rsidRPr="00EB1CF0">
        <w:rPr>
          <w:sz w:val="25"/>
          <w:szCs w:val="25"/>
        </w:rPr>
        <w:t xml:space="preserve">     </w:t>
      </w:r>
      <w:r w:rsidR="00CD0E44">
        <w:rPr>
          <w:sz w:val="25"/>
          <w:szCs w:val="25"/>
        </w:rPr>
        <w:t xml:space="preserve">     </w:t>
      </w:r>
      <w:r w:rsidRPr="00EB1CF0">
        <w:rPr>
          <w:sz w:val="25"/>
          <w:szCs w:val="25"/>
        </w:rPr>
        <w:t xml:space="preserve">      </w:t>
      </w:r>
      <m:oMath>
        <m:r>
          <m:rPr>
            <m:sty m:val="b"/>
          </m:rPr>
          <w:rPr>
            <w:rFonts w:ascii="Cambria Math" w:hAnsi="Cambria Math"/>
            <w:sz w:val="25"/>
            <w:szCs w:val="25"/>
          </w:rPr>
          <m:t>∆</m:t>
        </m:r>
        <m:r>
          <m:rPr>
            <m:sty m:val="b"/>
          </m:rPr>
          <w:rPr>
            <w:rFonts w:ascii="Cambria Math" w:hAnsi="Cambria Math"/>
            <w:sz w:val="25"/>
            <w:szCs w:val="25"/>
            <w:lang w:val="en-US"/>
          </w:rPr>
          <m:t>U</m:t>
        </m:r>
        <m:r>
          <m:rPr>
            <m:sty m:val="b"/>
          </m:rPr>
          <w:rPr>
            <w:rFonts w:ascii="Cambria Math" w:hAnsi="Cambria Math"/>
            <w:sz w:val="25"/>
            <w:szCs w:val="25"/>
          </w:rPr>
          <m:t>=</m:t>
        </m:r>
        <m:r>
          <m:rPr>
            <m:sty m:val="b"/>
          </m:rPr>
          <w:rPr>
            <w:rFonts w:ascii="Cambria Math" w:hAnsi="Cambria Math"/>
            <w:sz w:val="25"/>
            <w:szCs w:val="25"/>
            <w:lang w:val="en-US"/>
          </w:rPr>
          <m:t>U</m:t>
        </m:r>
        <m:r>
          <m:rPr>
            <m:sty m:val="b"/>
          </m:rPr>
          <w:rPr>
            <w:rFonts w:ascii="Cambria Math" w:hAnsi="Cambria Math"/>
            <w:sz w:val="25"/>
            <w:szCs w:val="25"/>
          </w:rPr>
          <m:t>-</m:t>
        </m:r>
        <m:sSub>
          <m:sSubPr>
            <m:ctrlPr>
              <w:rPr>
                <w:rFonts w:ascii="Cambria Math" w:hAnsi="Cambria Math"/>
                <w:b/>
                <w:sz w:val="25"/>
                <w:szCs w:val="25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5"/>
                <w:szCs w:val="25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5"/>
                <w:szCs w:val="25"/>
                <w:lang w:val="uk-UA"/>
              </w:rPr>
              <m:t>н</m:t>
            </m:r>
          </m:sub>
        </m:sSub>
      </m:oMath>
      <w:r w:rsidRPr="00EB1CF0">
        <w:rPr>
          <w:b/>
          <w:sz w:val="25"/>
          <w:szCs w:val="25"/>
        </w:rPr>
        <w:t xml:space="preserve"> </w:t>
      </w:r>
      <w:r w:rsidRPr="00EB1CF0">
        <w:rPr>
          <w:b/>
          <w:sz w:val="25"/>
          <w:szCs w:val="25"/>
          <w:lang w:val="uk-UA"/>
        </w:rPr>
        <w:t>,</w:t>
      </w:r>
      <w:r w:rsidRPr="00EB1CF0">
        <w:rPr>
          <w:b/>
          <w:sz w:val="25"/>
          <w:szCs w:val="25"/>
        </w:rPr>
        <w:t xml:space="preserve">    </w:t>
      </w:r>
      <w:r w:rsidRPr="00EB1CF0">
        <w:rPr>
          <w:b/>
          <w:sz w:val="25"/>
          <w:szCs w:val="25"/>
          <w:lang w:val="uk-UA"/>
        </w:rPr>
        <w:t xml:space="preserve">                  </w:t>
      </w:r>
      <w:r>
        <w:rPr>
          <w:b/>
          <w:sz w:val="25"/>
          <w:szCs w:val="25"/>
          <w:lang w:val="uk-UA"/>
        </w:rPr>
        <w:t xml:space="preserve">                                 </w:t>
      </w:r>
      <w:r w:rsidRPr="00EB1CF0">
        <w:rPr>
          <w:b/>
          <w:sz w:val="25"/>
          <w:szCs w:val="25"/>
          <w:lang w:val="uk-UA"/>
        </w:rPr>
        <w:t xml:space="preserve">     </w:t>
      </w:r>
      <w:r w:rsidRPr="00EB1CF0">
        <w:rPr>
          <w:b/>
          <w:sz w:val="25"/>
          <w:szCs w:val="25"/>
        </w:rPr>
        <w:t xml:space="preserve">     </w:t>
      </w:r>
      <w:r w:rsidR="008F5140">
        <w:rPr>
          <w:b/>
          <w:sz w:val="25"/>
          <w:szCs w:val="25"/>
          <w:lang w:val="uk-UA"/>
        </w:rPr>
        <w:t xml:space="preserve">   </w:t>
      </w:r>
      <w:r w:rsidRPr="00EB1CF0">
        <w:rPr>
          <w:b/>
          <w:sz w:val="25"/>
          <w:szCs w:val="25"/>
          <w:lang w:val="uk-UA"/>
        </w:rPr>
        <w:t xml:space="preserve"> </w:t>
      </w:r>
      <w:r w:rsidR="00DC2F2F" w:rsidRPr="007F3528">
        <w:rPr>
          <w:b/>
          <w:sz w:val="25"/>
          <w:szCs w:val="25"/>
          <w:lang w:val="uk-UA"/>
        </w:rPr>
        <w:t>(3</w:t>
      </w:r>
      <w:r w:rsidRPr="007F3528">
        <w:rPr>
          <w:b/>
          <w:sz w:val="25"/>
          <w:szCs w:val="25"/>
          <w:lang w:val="uk-UA"/>
        </w:rPr>
        <w:t>)</w:t>
      </w:r>
    </w:p>
    <w:p w:rsidR="00EB1CF0" w:rsidRPr="00CD0E44" w:rsidRDefault="00EB1CF0" w:rsidP="00EB1CF0">
      <w:pPr>
        <w:spacing w:line="276" w:lineRule="auto"/>
        <w:ind w:left="-142"/>
        <w:rPr>
          <w:sz w:val="20"/>
          <w:szCs w:val="20"/>
        </w:rPr>
      </w:pPr>
    </w:p>
    <w:p w:rsidR="00EB1CF0" w:rsidRPr="00EB1CF0" w:rsidRDefault="00EB1CF0" w:rsidP="00CD0E44">
      <w:pPr>
        <w:spacing w:line="276" w:lineRule="auto"/>
        <w:ind w:left="-142"/>
        <w:rPr>
          <w:sz w:val="25"/>
          <w:szCs w:val="25"/>
        </w:rPr>
      </w:pPr>
      <w:r w:rsidRPr="00EB1CF0">
        <w:rPr>
          <w:sz w:val="25"/>
          <w:szCs w:val="25"/>
          <w:lang w:val="uk-UA"/>
        </w:rPr>
        <w:t xml:space="preserve">  </w:t>
      </w:r>
      <w:proofErr w:type="spellStart"/>
      <w:r w:rsidRPr="00EB1CF0">
        <w:rPr>
          <w:sz w:val="25"/>
          <w:szCs w:val="25"/>
          <w:lang w:val="uk-UA"/>
        </w:rPr>
        <w:t>Оно</w:t>
      </w:r>
      <w:proofErr w:type="spellEnd"/>
      <w:r w:rsidR="00CD0E44">
        <w:rPr>
          <w:sz w:val="25"/>
          <w:szCs w:val="25"/>
        </w:rPr>
        <w:t xml:space="preserve">   связано,</w:t>
      </w:r>
      <w:r w:rsidRPr="00EB1CF0">
        <w:rPr>
          <w:sz w:val="25"/>
          <w:szCs w:val="25"/>
        </w:rPr>
        <w:t xml:space="preserve"> </w:t>
      </w:r>
      <w:r w:rsidR="00CD0E44">
        <w:rPr>
          <w:sz w:val="25"/>
          <w:szCs w:val="25"/>
        </w:rPr>
        <w:t xml:space="preserve">   как</w:t>
      </w:r>
      <w:r w:rsidRPr="00EB1CF0">
        <w:rPr>
          <w:sz w:val="25"/>
          <w:szCs w:val="25"/>
        </w:rPr>
        <w:t xml:space="preserve"> правило,</w:t>
      </w:r>
      <w:r w:rsidR="00CD0E44">
        <w:rPr>
          <w:sz w:val="25"/>
          <w:szCs w:val="25"/>
        </w:rPr>
        <w:t xml:space="preserve"> </w:t>
      </w:r>
      <w:r w:rsidRPr="00EB1CF0">
        <w:rPr>
          <w:sz w:val="25"/>
          <w:szCs w:val="25"/>
          <w:lang w:val="uk-UA"/>
        </w:rPr>
        <w:t xml:space="preserve"> с </w:t>
      </w:r>
      <w:r w:rsidR="00CD0E44">
        <w:rPr>
          <w:sz w:val="25"/>
          <w:szCs w:val="25"/>
          <w:lang w:val="uk-UA"/>
        </w:rPr>
        <w:t xml:space="preserve"> </w:t>
      </w:r>
      <w:r w:rsidRPr="00EB1CF0">
        <w:rPr>
          <w:sz w:val="25"/>
          <w:szCs w:val="25"/>
          <w:lang w:val="uk-UA"/>
        </w:rPr>
        <w:t xml:space="preserve"> </w:t>
      </w:r>
      <w:proofErr w:type="spellStart"/>
      <w:r w:rsidRPr="00EB1CF0">
        <w:rPr>
          <w:sz w:val="25"/>
          <w:szCs w:val="25"/>
          <w:lang w:val="uk-UA"/>
        </w:rPr>
        <w:t>изменением</w:t>
      </w:r>
      <w:proofErr w:type="spellEnd"/>
      <w:r w:rsidRPr="00EB1CF0">
        <w:rPr>
          <w:sz w:val="25"/>
          <w:szCs w:val="25"/>
          <w:lang w:val="uk-UA"/>
        </w:rPr>
        <w:t xml:space="preserve"> </w:t>
      </w:r>
      <w:r w:rsidR="00CD0E44">
        <w:rPr>
          <w:sz w:val="25"/>
          <w:szCs w:val="25"/>
          <w:lang w:val="uk-UA"/>
        </w:rPr>
        <w:t xml:space="preserve"> </w:t>
      </w:r>
      <w:r w:rsidRPr="00EB1CF0">
        <w:rPr>
          <w:sz w:val="25"/>
          <w:szCs w:val="25"/>
          <w:lang w:val="uk-UA"/>
        </w:rPr>
        <w:t xml:space="preserve"> </w:t>
      </w:r>
      <w:proofErr w:type="spellStart"/>
      <w:r w:rsidR="00CD0E44">
        <w:rPr>
          <w:sz w:val="25"/>
          <w:szCs w:val="25"/>
          <w:lang w:val="uk-UA"/>
        </w:rPr>
        <w:t>нагрузки</w:t>
      </w:r>
      <w:proofErr w:type="spellEnd"/>
      <w:r w:rsidR="00CD0E44">
        <w:rPr>
          <w:sz w:val="25"/>
          <w:szCs w:val="25"/>
          <w:lang w:val="uk-UA"/>
        </w:rPr>
        <w:t xml:space="preserve">   у</w:t>
      </w:r>
      <w:r w:rsidRPr="00EB1CF0">
        <w:rPr>
          <w:sz w:val="25"/>
          <w:szCs w:val="25"/>
          <w:lang w:val="uk-UA"/>
        </w:rPr>
        <w:t xml:space="preserve">  </w:t>
      </w:r>
      <w:proofErr w:type="spellStart"/>
      <w:r w:rsidRPr="00EB1CF0">
        <w:rPr>
          <w:sz w:val="25"/>
          <w:szCs w:val="25"/>
          <w:lang w:val="uk-UA"/>
        </w:rPr>
        <w:t>потребителей</w:t>
      </w:r>
      <w:proofErr w:type="spellEnd"/>
      <w:r w:rsidRPr="00EB1CF0">
        <w:rPr>
          <w:sz w:val="25"/>
          <w:szCs w:val="25"/>
          <w:lang w:val="uk-UA"/>
        </w:rPr>
        <w:t xml:space="preserve">  и, </w:t>
      </w:r>
      <w:r w:rsidR="00CD0E44">
        <w:rPr>
          <w:sz w:val="25"/>
          <w:szCs w:val="25"/>
          <w:lang w:val="uk-UA"/>
        </w:rPr>
        <w:t xml:space="preserve"> </w:t>
      </w:r>
      <w:r w:rsidR="00CD0E44" w:rsidRPr="00EB1CF0">
        <w:rPr>
          <w:sz w:val="25"/>
          <w:szCs w:val="25"/>
        </w:rPr>
        <w:t>возникающим</w:t>
      </w:r>
      <w:r w:rsidR="00CD0E44" w:rsidRPr="00CD0E44">
        <w:rPr>
          <w:sz w:val="25"/>
          <w:szCs w:val="25"/>
        </w:rPr>
        <w:t xml:space="preserve"> </w:t>
      </w:r>
      <w:r w:rsidR="00CD0E44" w:rsidRPr="00EB1CF0">
        <w:rPr>
          <w:sz w:val="25"/>
          <w:szCs w:val="25"/>
        </w:rPr>
        <w:t>в</w:t>
      </w:r>
    </w:p>
    <w:p w:rsidR="00EB1CF0" w:rsidRPr="00EB1CF0" w:rsidRDefault="00EB1CF0" w:rsidP="00CD0E44">
      <w:pPr>
        <w:spacing w:line="276" w:lineRule="auto"/>
        <w:ind w:left="-142"/>
        <w:rPr>
          <w:sz w:val="25"/>
          <w:szCs w:val="25"/>
        </w:rPr>
      </w:pPr>
      <w:r w:rsidRPr="00EB1CF0">
        <w:rPr>
          <w:sz w:val="25"/>
          <w:szCs w:val="25"/>
        </w:rPr>
        <w:t xml:space="preserve"> </w:t>
      </w:r>
      <w:proofErr w:type="gramStart"/>
      <w:r w:rsidRPr="00EB1CF0">
        <w:rPr>
          <w:sz w:val="25"/>
          <w:szCs w:val="25"/>
        </w:rPr>
        <w:t>следствии</w:t>
      </w:r>
      <w:proofErr w:type="gramEnd"/>
      <w:r w:rsidRPr="00EB1CF0">
        <w:rPr>
          <w:sz w:val="25"/>
          <w:szCs w:val="25"/>
        </w:rPr>
        <w:t xml:space="preserve"> этого, нарушением баланса генерируемой и потребляемой в системе активной и реактивной мощности. В результате изменяются токи источников электроэнергии, трансформаторов, межсистемных связей и.т.д.  Сверхдопустимые отклонения напряжения (как в сторону увеличения, так и уменьшения) приводят к возникновению дополнительных потерь электроэнергии, ухудшению качества и надёжности работы технологических комплексов вплоть до аварийных режимов, сбою и нарушению работы в системах информатизации и автоматики, ухудшению экономических показателей электротехнических комплексов в целом, негативному во</w:t>
      </w:r>
      <w:r w:rsidR="00A21F29">
        <w:rPr>
          <w:sz w:val="25"/>
          <w:szCs w:val="25"/>
        </w:rPr>
        <w:t>здействию на людей [6, 7, 8</w:t>
      </w:r>
      <w:r w:rsidRPr="00EB1CF0">
        <w:rPr>
          <w:sz w:val="25"/>
          <w:szCs w:val="25"/>
        </w:rPr>
        <w:t>].</w:t>
      </w:r>
    </w:p>
    <w:p w:rsidR="00AF145C" w:rsidRDefault="00EB1CF0" w:rsidP="00AF145C">
      <w:pPr>
        <w:spacing w:line="276" w:lineRule="auto"/>
        <w:ind w:left="-142"/>
        <w:rPr>
          <w:sz w:val="25"/>
          <w:szCs w:val="25"/>
        </w:rPr>
      </w:pPr>
      <w:r>
        <w:rPr>
          <w:rFonts w:eastAsiaTheme="minorEastAsia"/>
          <w:sz w:val="25"/>
          <w:szCs w:val="25"/>
        </w:rPr>
        <w:t xml:space="preserve">        </w:t>
      </w:r>
      <w:r w:rsidR="00BB53FE" w:rsidRPr="00AF145C">
        <w:rPr>
          <w:rFonts w:eastAsiaTheme="minorEastAsia"/>
          <w:sz w:val="25"/>
          <w:szCs w:val="25"/>
        </w:rPr>
        <w:t xml:space="preserve"> </w:t>
      </w:r>
      <w:r w:rsidR="00E023E6" w:rsidRPr="00AF145C">
        <w:rPr>
          <w:rFonts w:eastAsiaTheme="minorEastAsia"/>
          <w:sz w:val="25"/>
          <w:szCs w:val="25"/>
        </w:rPr>
        <w:t xml:space="preserve">Для определения токовой нагрузки  </w:t>
      </w:r>
      <w:r w:rsidR="00F57C81" w:rsidRPr="00AF145C">
        <w:rPr>
          <w:rFonts w:eastAsiaTheme="minorEastAsia"/>
          <w:sz w:val="25"/>
          <w:szCs w:val="25"/>
        </w:rPr>
        <w:t xml:space="preserve"> линии </w:t>
      </w:r>
      <w:r w:rsidR="00F57C81" w:rsidRPr="00AF145C">
        <w:rPr>
          <w:rFonts w:eastAsiaTheme="minorEastAsia"/>
          <w:b/>
          <w:sz w:val="25"/>
          <w:szCs w:val="25"/>
        </w:rPr>
        <w:t>«АС»</w:t>
      </w:r>
      <w:r w:rsidR="00FC2D7E" w:rsidRPr="00AF145C">
        <w:rPr>
          <w:rFonts w:eastAsiaTheme="minorEastAsia"/>
          <w:b/>
          <w:sz w:val="25"/>
          <w:szCs w:val="25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5"/>
                <w:szCs w:val="25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5"/>
                <w:szCs w:val="25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5"/>
                <w:szCs w:val="25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5"/>
                <w:szCs w:val="25"/>
              </w:rPr>
              <m:t>'</m:t>
            </m:r>
          </m:sup>
        </m:sSubSup>
      </m:oMath>
      <w:r w:rsidR="00F57C81" w:rsidRPr="00AF145C">
        <w:rPr>
          <w:rFonts w:eastAsiaTheme="minorEastAsia"/>
          <w:b/>
          <w:sz w:val="25"/>
          <w:szCs w:val="25"/>
        </w:rPr>
        <w:t xml:space="preserve"> </w:t>
      </w:r>
      <w:r w:rsidR="00E023E6" w:rsidRPr="00AF145C">
        <w:rPr>
          <w:rFonts w:eastAsiaTheme="minorEastAsia"/>
          <w:sz w:val="25"/>
          <w:szCs w:val="25"/>
        </w:rPr>
        <w:t xml:space="preserve">при питании </w:t>
      </w:r>
      <w:r w:rsidR="00FF11C9" w:rsidRPr="00AF145C">
        <w:rPr>
          <w:rFonts w:eastAsiaTheme="minorEastAsia"/>
          <w:sz w:val="25"/>
          <w:szCs w:val="25"/>
        </w:rPr>
        <w:t xml:space="preserve"> только со стороны п.с. «</w:t>
      </w:r>
      <w:r w:rsidR="00E023E6" w:rsidRPr="00AF145C">
        <w:rPr>
          <w:rFonts w:eastAsiaTheme="minorEastAsia"/>
          <w:b/>
          <w:sz w:val="25"/>
          <w:szCs w:val="25"/>
        </w:rPr>
        <w:t>А</w:t>
      </w:r>
      <w:r w:rsidR="00FF11C9" w:rsidRPr="00AF145C">
        <w:rPr>
          <w:rFonts w:eastAsiaTheme="minorEastAsia"/>
          <w:sz w:val="25"/>
          <w:szCs w:val="25"/>
        </w:rPr>
        <w:t>»</w:t>
      </w:r>
      <w:r w:rsidR="00AF145C" w:rsidRPr="00AF145C">
        <w:rPr>
          <w:sz w:val="25"/>
          <w:szCs w:val="25"/>
        </w:rPr>
        <w:t xml:space="preserve"> воспользуемся усреднёнными статическими характеристиками нагрузк</w:t>
      </w:r>
      <w:r w:rsidR="006A5E4A">
        <w:rPr>
          <w:sz w:val="25"/>
          <w:szCs w:val="25"/>
        </w:rPr>
        <w:t>и (СХН) по напряжению [6, 7, 8, 9</w:t>
      </w:r>
      <w:r w:rsidR="00AF145C" w:rsidRPr="00AF145C">
        <w:rPr>
          <w:sz w:val="25"/>
          <w:szCs w:val="25"/>
        </w:rPr>
        <w:t xml:space="preserve">], представляющие собой зависимости потребляемой мощности приёмника от напряжения. </w:t>
      </w:r>
      <w:proofErr w:type="gramStart"/>
      <w:r w:rsidR="00AF145C" w:rsidRPr="00AF145C">
        <w:rPr>
          <w:sz w:val="25"/>
          <w:szCs w:val="25"/>
        </w:rPr>
        <w:t>Выражения, определяющие эти зависимости имеют</w:t>
      </w:r>
      <w:proofErr w:type="gramEnd"/>
      <w:r w:rsidR="00AF145C" w:rsidRPr="00AF145C">
        <w:rPr>
          <w:sz w:val="25"/>
          <w:szCs w:val="25"/>
        </w:rPr>
        <w:t xml:space="preserve"> следующий вид:</w:t>
      </w:r>
    </w:p>
    <w:p w:rsidR="00AF145C" w:rsidRPr="000E4141" w:rsidRDefault="00AF145C" w:rsidP="00AF145C">
      <w:pPr>
        <w:spacing w:line="276" w:lineRule="auto"/>
        <w:ind w:left="-142"/>
        <w:rPr>
          <w:sz w:val="18"/>
          <w:szCs w:val="18"/>
        </w:rPr>
      </w:pPr>
    </w:p>
    <w:p w:rsidR="00AF145C" w:rsidRPr="00AF145C" w:rsidRDefault="00AF145C" w:rsidP="00AF145C">
      <w:pPr>
        <w:spacing w:line="360" w:lineRule="auto"/>
        <w:ind w:left="-142"/>
        <w:rPr>
          <w:position w:val="-98"/>
        </w:rPr>
      </w:pPr>
      <w:r w:rsidRPr="0058015A">
        <w:rPr>
          <w:i/>
          <w:position w:val="-98"/>
        </w:rPr>
        <w:lastRenderedPageBreak/>
        <w:t xml:space="preserve">                                </w:t>
      </w:r>
      <w:r w:rsidR="006C15AF" w:rsidRPr="0058015A">
        <w:rPr>
          <w:i/>
          <w:position w:val="-84"/>
        </w:rPr>
        <w:object w:dxaOrig="36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pt;height:96.6pt" o:ole="">
            <v:imagedata r:id="rId7" o:title="" croptop="1032f"/>
          </v:shape>
          <o:OLEObject Type="Embed" ProgID="Equation.3" ShapeID="_x0000_i1025" DrawAspect="Content" ObjectID="_1668352209" r:id="rId8"/>
        </w:object>
      </w:r>
      <w:r>
        <w:rPr>
          <w:position w:val="-84"/>
        </w:rPr>
        <w:t xml:space="preserve">                                         </w:t>
      </w:r>
      <w:r w:rsidR="00DC2F2F">
        <w:rPr>
          <w:position w:val="-84"/>
          <w:lang w:val="uk-UA"/>
        </w:rPr>
        <w:t xml:space="preserve">   </w:t>
      </w:r>
      <w:r>
        <w:rPr>
          <w:position w:val="-84"/>
        </w:rPr>
        <w:t xml:space="preserve">  </w:t>
      </w:r>
      <w:r w:rsidR="007F3528">
        <w:rPr>
          <w:position w:val="-84"/>
        </w:rPr>
        <w:t xml:space="preserve">     </w:t>
      </w:r>
      <w:r>
        <w:rPr>
          <w:position w:val="-84"/>
        </w:rPr>
        <w:t xml:space="preserve">  </w:t>
      </w:r>
      <w:r w:rsidR="00DC2F2F" w:rsidRPr="007F3528">
        <w:rPr>
          <w:b/>
          <w:position w:val="-84"/>
          <w:sz w:val="25"/>
          <w:szCs w:val="25"/>
        </w:rPr>
        <w:t>(</w:t>
      </w:r>
      <w:r w:rsidR="00DC2F2F" w:rsidRPr="007F3528">
        <w:rPr>
          <w:b/>
          <w:position w:val="-84"/>
          <w:sz w:val="25"/>
          <w:szCs w:val="25"/>
          <w:lang w:val="uk-UA"/>
        </w:rPr>
        <w:t>4</w:t>
      </w:r>
      <w:r w:rsidRPr="007F3528">
        <w:rPr>
          <w:b/>
          <w:position w:val="-84"/>
          <w:sz w:val="25"/>
          <w:szCs w:val="25"/>
        </w:rPr>
        <w:t>)</w:t>
      </w:r>
    </w:p>
    <w:p w:rsidR="00AF145C" w:rsidRPr="003C5D55" w:rsidRDefault="00AF145C" w:rsidP="00AF145C">
      <w:pPr>
        <w:spacing w:line="360" w:lineRule="auto"/>
        <w:ind w:left="-142"/>
        <w:rPr>
          <w:sz w:val="8"/>
          <w:szCs w:val="8"/>
        </w:rPr>
      </w:pPr>
      <w:r w:rsidRPr="003C5D55">
        <w:rPr>
          <w:sz w:val="8"/>
          <w:szCs w:val="8"/>
        </w:rPr>
        <w:t xml:space="preserve">     </w:t>
      </w:r>
    </w:p>
    <w:p w:rsidR="00AF145C" w:rsidRPr="000E4141" w:rsidRDefault="00AF145C" w:rsidP="00EB1CF0">
      <w:pPr>
        <w:spacing w:line="276" w:lineRule="auto"/>
        <w:ind w:left="-142"/>
        <w:rPr>
          <w:sz w:val="25"/>
          <w:szCs w:val="25"/>
        </w:rPr>
      </w:pPr>
      <w:r w:rsidRPr="00EB1CF0">
        <w:rPr>
          <w:sz w:val="25"/>
          <w:szCs w:val="25"/>
        </w:rPr>
        <w:t xml:space="preserve">  где </w:t>
      </w:r>
      <w:r w:rsidRPr="00EB1CF0">
        <w:rPr>
          <w:b/>
          <w:sz w:val="25"/>
          <w:szCs w:val="25"/>
          <w:lang w:val="en-US"/>
        </w:rPr>
        <w:t>P</w:t>
      </w:r>
      <w:r w:rsidRPr="00EB1CF0">
        <w:rPr>
          <w:b/>
          <w:sz w:val="25"/>
          <w:szCs w:val="25"/>
          <w:vertAlign w:val="subscript"/>
        </w:rPr>
        <w:t>н</w:t>
      </w:r>
      <w:r w:rsidRPr="00EB1CF0">
        <w:rPr>
          <w:sz w:val="25"/>
          <w:szCs w:val="25"/>
        </w:rPr>
        <w:t xml:space="preserve"> и </w:t>
      </w:r>
      <w:r w:rsidRPr="00EB1CF0">
        <w:rPr>
          <w:b/>
          <w:sz w:val="25"/>
          <w:szCs w:val="25"/>
          <w:lang w:val="en-US"/>
        </w:rPr>
        <w:t>Q</w:t>
      </w:r>
      <w:r w:rsidRPr="00EB1CF0">
        <w:rPr>
          <w:b/>
          <w:sz w:val="25"/>
          <w:szCs w:val="25"/>
          <w:vertAlign w:val="subscript"/>
          <w:lang w:val="uk-UA"/>
        </w:rPr>
        <w:t>н</w:t>
      </w:r>
      <w:r w:rsidRPr="00EB1CF0">
        <w:rPr>
          <w:b/>
          <w:sz w:val="25"/>
          <w:szCs w:val="25"/>
          <w:lang w:val="uk-UA"/>
        </w:rPr>
        <w:t xml:space="preserve"> – </w:t>
      </w:r>
      <w:r w:rsidRPr="00EB1CF0">
        <w:rPr>
          <w:sz w:val="25"/>
          <w:szCs w:val="25"/>
          <w:lang w:val="uk-UA"/>
        </w:rPr>
        <w:t>соответственно активная и реактивная мощность потребляем</w:t>
      </w:r>
      <w:r w:rsidRPr="00EB1CF0">
        <w:rPr>
          <w:sz w:val="25"/>
          <w:szCs w:val="25"/>
        </w:rPr>
        <w:t>ые ли</w:t>
      </w:r>
      <w:r w:rsidR="000E4141">
        <w:rPr>
          <w:sz w:val="25"/>
          <w:szCs w:val="25"/>
        </w:rPr>
        <w:t xml:space="preserve">нией при номинальном напряжении; </w:t>
      </w:r>
      <w:r w:rsidR="000E4141" w:rsidRPr="000E4141">
        <w:rPr>
          <w:b/>
          <w:i/>
          <w:sz w:val="25"/>
          <w:szCs w:val="25"/>
          <w:lang w:val="en-GB"/>
        </w:rPr>
        <w:t>U</w:t>
      </w:r>
      <w:r w:rsidR="000E4141" w:rsidRPr="000E4141">
        <w:rPr>
          <w:b/>
          <w:i/>
          <w:sz w:val="25"/>
          <w:szCs w:val="25"/>
        </w:rPr>
        <w:t>-</w:t>
      </w:r>
      <w:r w:rsidR="000E4141" w:rsidRPr="000E4141">
        <w:rPr>
          <w:sz w:val="25"/>
          <w:szCs w:val="25"/>
        </w:rPr>
        <w:t xml:space="preserve"> </w:t>
      </w:r>
      <w:r w:rsidR="009E2615">
        <w:rPr>
          <w:sz w:val="25"/>
          <w:szCs w:val="25"/>
        </w:rPr>
        <w:t xml:space="preserve">действующее </w:t>
      </w:r>
      <w:r w:rsidR="000E4141">
        <w:rPr>
          <w:sz w:val="25"/>
          <w:szCs w:val="25"/>
        </w:rPr>
        <w:t>рабочее напряжение линии.</w:t>
      </w:r>
    </w:p>
    <w:p w:rsidR="00AF145C" w:rsidRPr="00EB1CF0" w:rsidRDefault="00AF145C" w:rsidP="00EB1CF0">
      <w:pPr>
        <w:widowControl w:val="0"/>
        <w:tabs>
          <w:tab w:val="left" w:pos="567"/>
        </w:tabs>
        <w:spacing w:line="276" w:lineRule="auto"/>
        <w:ind w:left="-142"/>
        <w:rPr>
          <w:sz w:val="25"/>
          <w:szCs w:val="25"/>
        </w:rPr>
      </w:pPr>
      <w:r w:rsidRPr="00EB1CF0">
        <w:rPr>
          <w:sz w:val="25"/>
          <w:szCs w:val="25"/>
        </w:rPr>
        <w:t xml:space="preserve">         Коэффициенты </w:t>
      </w:r>
      <w:r w:rsidRPr="00EB1CF0">
        <w:rPr>
          <w:b/>
          <w:sz w:val="25"/>
          <w:szCs w:val="25"/>
          <w:lang w:val="en-US"/>
        </w:rPr>
        <w:t>a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b/>
          <w:sz w:val="25"/>
          <w:szCs w:val="25"/>
        </w:rPr>
        <w:t xml:space="preserve">, </w:t>
      </w:r>
      <w:r w:rsidRPr="00EB1CF0">
        <w:rPr>
          <w:b/>
          <w:sz w:val="25"/>
          <w:szCs w:val="25"/>
          <w:lang w:val="en-US"/>
        </w:rPr>
        <w:t>b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b/>
          <w:sz w:val="25"/>
          <w:szCs w:val="25"/>
        </w:rPr>
        <w:t xml:space="preserve">, </w:t>
      </w:r>
      <w:r w:rsidRPr="00EB1CF0">
        <w:rPr>
          <w:b/>
          <w:sz w:val="25"/>
          <w:szCs w:val="25"/>
          <w:lang w:val="en-US"/>
        </w:rPr>
        <w:t>c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sz w:val="25"/>
          <w:szCs w:val="25"/>
        </w:rPr>
        <w:t xml:space="preserve">;  </w:t>
      </w:r>
      <w:r w:rsidRPr="00EB1CF0">
        <w:rPr>
          <w:b/>
          <w:sz w:val="25"/>
          <w:szCs w:val="25"/>
          <w:lang w:val="en-US"/>
        </w:rPr>
        <w:t>a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b/>
          <w:sz w:val="25"/>
          <w:szCs w:val="25"/>
        </w:rPr>
        <w:t xml:space="preserve">, </w:t>
      </w:r>
      <w:r w:rsidRPr="00EB1CF0">
        <w:rPr>
          <w:b/>
          <w:sz w:val="25"/>
          <w:szCs w:val="25"/>
          <w:lang w:val="en-US"/>
        </w:rPr>
        <w:t>b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b/>
          <w:sz w:val="25"/>
          <w:szCs w:val="25"/>
        </w:rPr>
        <w:t xml:space="preserve">, </w:t>
      </w:r>
      <w:r w:rsidRPr="00EB1CF0">
        <w:rPr>
          <w:b/>
          <w:sz w:val="25"/>
          <w:szCs w:val="25"/>
          <w:lang w:val="en-US"/>
        </w:rPr>
        <w:t>c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i/>
          <w:sz w:val="25"/>
          <w:szCs w:val="25"/>
          <w:vertAlign w:val="subscript"/>
        </w:rPr>
        <w:t xml:space="preserve"> </w:t>
      </w:r>
      <w:r w:rsidRPr="00EB1CF0">
        <w:rPr>
          <w:sz w:val="25"/>
          <w:szCs w:val="25"/>
        </w:rPr>
        <w:t xml:space="preserve">определяют вид статических характеристик нагрузки и зависят от вида и состава нагрузки. Их значение определяется экспериментально или путём подбора аппроксимирующего полинома, например методом наименьших квадратов. Данные коэффициенты </w:t>
      </w:r>
      <w:r w:rsidRPr="00EB1CF0">
        <w:rPr>
          <w:i/>
          <w:sz w:val="25"/>
          <w:szCs w:val="25"/>
          <w:vertAlign w:val="subscript"/>
        </w:rPr>
        <w:t xml:space="preserve">  </w:t>
      </w:r>
      <w:r w:rsidRPr="00EB1CF0">
        <w:rPr>
          <w:sz w:val="25"/>
          <w:szCs w:val="25"/>
        </w:rPr>
        <w:t>должны  удовлетворять  условиям:</w:t>
      </w:r>
    </w:p>
    <w:p w:rsidR="00AF145C" w:rsidRPr="00BF2357" w:rsidRDefault="00AF145C" w:rsidP="00EB1CF0">
      <w:pPr>
        <w:widowControl w:val="0"/>
        <w:tabs>
          <w:tab w:val="left" w:pos="567"/>
        </w:tabs>
        <w:spacing w:line="276" w:lineRule="auto"/>
        <w:ind w:left="-142"/>
        <w:rPr>
          <w:i/>
          <w:sz w:val="20"/>
          <w:szCs w:val="20"/>
        </w:rPr>
      </w:pPr>
      <w:r w:rsidRPr="00EB1CF0">
        <w:rPr>
          <w:i/>
          <w:sz w:val="25"/>
          <w:szCs w:val="25"/>
        </w:rPr>
        <w:tab/>
      </w:r>
    </w:p>
    <w:p w:rsidR="00AF145C" w:rsidRPr="00EB1CF0" w:rsidRDefault="00AF145C" w:rsidP="00EB1CF0">
      <w:pPr>
        <w:widowControl w:val="0"/>
        <w:tabs>
          <w:tab w:val="left" w:pos="567"/>
        </w:tabs>
        <w:spacing w:line="276" w:lineRule="auto"/>
        <w:ind w:left="-142"/>
        <w:rPr>
          <w:i/>
          <w:sz w:val="25"/>
          <w:szCs w:val="25"/>
        </w:rPr>
      </w:pPr>
      <w:r w:rsidRPr="00EB1CF0">
        <w:rPr>
          <w:i/>
          <w:sz w:val="25"/>
          <w:szCs w:val="25"/>
        </w:rPr>
        <w:t xml:space="preserve">                      </w:t>
      </w:r>
      <w:r w:rsidR="006C15AF" w:rsidRPr="006C15AF">
        <w:rPr>
          <w:i/>
          <w:sz w:val="25"/>
          <w:szCs w:val="25"/>
        </w:rPr>
        <w:t xml:space="preserve">   </w:t>
      </w:r>
      <w:r w:rsidR="00395505">
        <w:rPr>
          <w:i/>
          <w:sz w:val="25"/>
          <w:szCs w:val="25"/>
        </w:rPr>
        <w:t xml:space="preserve">   </w:t>
      </w:r>
      <w:r w:rsidR="006C15AF" w:rsidRPr="006C15AF">
        <w:rPr>
          <w:i/>
          <w:sz w:val="25"/>
          <w:szCs w:val="25"/>
        </w:rPr>
        <w:t xml:space="preserve">   </w:t>
      </w:r>
      <w:r w:rsidRPr="00EB1CF0">
        <w:rPr>
          <w:i/>
          <w:sz w:val="25"/>
          <w:szCs w:val="25"/>
        </w:rPr>
        <w:t xml:space="preserve">    </w:t>
      </w:r>
      <w:r w:rsidRPr="00EB1CF0">
        <w:rPr>
          <w:b/>
          <w:sz w:val="25"/>
          <w:szCs w:val="25"/>
          <w:lang w:val="en-US"/>
        </w:rPr>
        <w:t>a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b/>
          <w:sz w:val="25"/>
          <w:szCs w:val="25"/>
          <w:vertAlign w:val="subscript"/>
        </w:rPr>
        <w:t xml:space="preserve"> </w:t>
      </w:r>
      <w:r w:rsidRPr="00EB1CF0">
        <w:rPr>
          <w:b/>
          <w:sz w:val="25"/>
          <w:szCs w:val="25"/>
        </w:rPr>
        <w:t xml:space="preserve">+ </w:t>
      </w:r>
      <w:r w:rsidRPr="00EB1CF0">
        <w:rPr>
          <w:b/>
          <w:sz w:val="25"/>
          <w:szCs w:val="25"/>
          <w:lang w:val="en-US"/>
        </w:rPr>
        <w:t>b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b/>
          <w:sz w:val="25"/>
          <w:szCs w:val="25"/>
        </w:rPr>
        <w:t xml:space="preserve"> + </w:t>
      </w:r>
      <w:r w:rsidRPr="00EB1CF0">
        <w:rPr>
          <w:b/>
          <w:sz w:val="25"/>
          <w:szCs w:val="25"/>
          <w:lang w:val="en-US"/>
        </w:rPr>
        <w:t>c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b/>
          <w:sz w:val="25"/>
          <w:szCs w:val="25"/>
        </w:rPr>
        <w:t xml:space="preserve"> = 1</w:t>
      </w:r>
      <w:r w:rsidRPr="00EB1CF0">
        <w:rPr>
          <w:sz w:val="25"/>
          <w:szCs w:val="25"/>
        </w:rPr>
        <w:t xml:space="preserve">,                   </w:t>
      </w:r>
      <w:r w:rsidRPr="00EB1CF0">
        <w:rPr>
          <w:b/>
          <w:sz w:val="25"/>
          <w:szCs w:val="25"/>
          <w:lang w:val="en-US"/>
        </w:rPr>
        <w:t>a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b/>
          <w:sz w:val="25"/>
          <w:szCs w:val="25"/>
        </w:rPr>
        <w:t xml:space="preserve">+ </w:t>
      </w:r>
      <w:r w:rsidRPr="00EB1CF0">
        <w:rPr>
          <w:b/>
          <w:sz w:val="25"/>
          <w:szCs w:val="25"/>
          <w:lang w:val="en-US"/>
        </w:rPr>
        <w:t>b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b/>
          <w:sz w:val="25"/>
          <w:szCs w:val="25"/>
        </w:rPr>
        <w:t xml:space="preserve">+ </w:t>
      </w:r>
      <w:r w:rsidRPr="00EB1CF0">
        <w:rPr>
          <w:b/>
          <w:sz w:val="25"/>
          <w:szCs w:val="25"/>
          <w:lang w:val="en-US"/>
        </w:rPr>
        <w:t>c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b/>
          <w:sz w:val="25"/>
          <w:szCs w:val="25"/>
        </w:rPr>
        <w:t xml:space="preserve"> = 1</w:t>
      </w:r>
      <w:r w:rsidRPr="00EB1CF0">
        <w:rPr>
          <w:sz w:val="25"/>
          <w:szCs w:val="25"/>
        </w:rPr>
        <w:t xml:space="preserve">.      </w:t>
      </w:r>
      <w:r w:rsidR="00DC2F2F">
        <w:rPr>
          <w:sz w:val="25"/>
          <w:szCs w:val="25"/>
        </w:rPr>
        <w:t xml:space="preserve">                       </w:t>
      </w:r>
      <w:r w:rsidR="007F3528">
        <w:rPr>
          <w:sz w:val="25"/>
          <w:szCs w:val="25"/>
        </w:rPr>
        <w:t xml:space="preserve">    </w:t>
      </w:r>
      <w:r w:rsidR="00DC2F2F">
        <w:rPr>
          <w:sz w:val="25"/>
          <w:szCs w:val="25"/>
        </w:rPr>
        <w:t xml:space="preserve">      </w:t>
      </w:r>
      <w:r w:rsidR="00DC2F2F" w:rsidRPr="007F3528">
        <w:rPr>
          <w:b/>
          <w:sz w:val="25"/>
          <w:szCs w:val="25"/>
        </w:rPr>
        <w:t>(</w:t>
      </w:r>
      <w:r w:rsidR="00DC2F2F" w:rsidRPr="007F3528">
        <w:rPr>
          <w:b/>
          <w:sz w:val="25"/>
          <w:szCs w:val="25"/>
          <w:lang w:val="uk-UA"/>
        </w:rPr>
        <w:t>5</w:t>
      </w:r>
      <w:r w:rsidRPr="007F3528">
        <w:rPr>
          <w:b/>
          <w:sz w:val="25"/>
          <w:szCs w:val="25"/>
        </w:rPr>
        <w:t>)</w:t>
      </w:r>
    </w:p>
    <w:p w:rsidR="00AF145C" w:rsidRPr="00BF2357" w:rsidRDefault="00AF145C" w:rsidP="00EB1CF0">
      <w:pPr>
        <w:pStyle w:val="a6"/>
        <w:widowControl w:val="0"/>
        <w:spacing w:line="276" w:lineRule="auto"/>
        <w:ind w:left="-142"/>
        <w:rPr>
          <w:sz w:val="20"/>
          <w:szCs w:val="20"/>
        </w:rPr>
      </w:pPr>
      <w:r w:rsidRPr="00BF2357">
        <w:rPr>
          <w:sz w:val="20"/>
          <w:szCs w:val="20"/>
        </w:rPr>
        <w:tab/>
      </w:r>
    </w:p>
    <w:p w:rsidR="00AF145C" w:rsidRPr="00EB1CF0" w:rsidRDefault="00AF145C" w:rsidP="00EB1CF0">
      <w:pPr>
        <w:pStyle w:val="a6"/>
        <w:widowControl w:val="0"/>
        <w:spacing w:line="276" w:lineRule="auto"/>
        <w:ind w:left="-142"/>
        <w:rPr>
          <w:sz w:val="25"/>
          <w:szCs w:val="25"/>
        </w:rPr>
      </w:pPr>
      <w:r w:rsidRPr="00EB1CF0">
        <w:rPr>
          <w:sz w:val="25"/>
          <w:szCs w:val="25"/>
        </w:rPr>
        <w:t>Весьма распространенными являются следующие их наборы:</w:t>
      </w:r>
    </w:p>
    <w:p w:rsidR="00AF145C" w:rsidRPr="00EB1CF0" w:rsidRDefault="00AF145C" w:rsidP="00EB1CF0">
      <w:pPr>
        <w:pStyle w:val="a6"/>
        <w:widowControl w:val="0"/>
        <w:spacing w:line="276" w:lineRule="auto"/>
        <w:ind w:left="-142"/>
        <w:rPr>
          <w:sz w:val="25"/>
          <w:szCs w:val="25"/>
        </w:rPr>
      </w:pPr>
    </w:p>
    <w:p w:rsidR="00AF145C" w:rsidRPr="00EB1CF0" w:rsidRDefault="00AF145C" w:rsidP="00EB1CF0">
      <w:pPr>
        <w:widowControl w:val="0"/>
        <w:tabs>
          <w:tab w:val="left" w:pos="567"/>
        </w:tabs>
        <w:spacing w:line="276" w:lineRule="auto"/>
        <w:ind w:left="-142"/>
        <w:rPr>
          <w:b/>
          <w:sz w:val="25"/>
          <w:szCs w:val="25"/>
        </w:rPr>
      </w:pPr>
      <w:r w:rsidRPr="00EB1CF0">
        <w:rPr>
          <w:i/>
          <w:sz w:val="25"/>
          <w:szCs w:val="25"/>
        </w:rPr>
        <w:tab/>
      </w:r>
      <w:r w:rsidRPr="00EB1CF0">
        <w:rPr>
          <w:i/>
          <w:sz w:val="25"/>
          <w:szCs w:val="25"/>
        </w:rPr>
        <w:tab/>
      </w:r>
      <w:r w:rsidRPr="00EB1CF0">
        <w:rPr>
          <w:i/>
          <w:sz w:val="25"/>
          <w:szCs w:val="25"/>
        </w:rPr>
        <w:tab/>
      </w:r>
      <w:r w:rsidRPr="00EB1CF0">
        <w:rPr>
          <w:b/>
          <w:sz w:val="25"/>
          <w:szCs w:val="25"/>
          <w:lang w:val="en-US"/>
        </w:rPr>
        <w:t>a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b/>
          <w:sz w:val="25"/>
          <w:szCs w:val="25"/>
          <w:vertAlign w:val="subscript"/>
        </w:rPr>
        <w:t xml:space="preserve"> </w:t>
      </w:r>
      <w:r w:rsidRPr="00EB1CF0">
        <w:rPr>
          <w:b/>
          <w:sz w:val="25"/>
          <w:szCs w:val="25"/>
        </w:rPr>
        <w:t xml:space="preserve">= 0,45                      </w:t>
      </w:r>
      <w:r w:rsidRPr="00EB1CF0">
        <w:rPr>
          <w:b/>
          <w:sz w:val="25"/>
          <w:szCs w:val="25"/>
          <w:lang w:val="en-US"/>
        </w:rPr>
        <w:t>b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b/>
          <w:sz w:val="25"/>
          <w:szCs w:val="25"/>
          <w:vertAlign w:val="subscript"/>
        </w:rPr>
        <w:t xml:space="preserve"> </w:t>
      </w:r>
      <w:r w:rsidRPr="00EB1CF0">
        <w:rPr>
          <w:b/>
          <w:sz w:val="25"/>
          <w:szCs w:val="25"/>
        </w:rPr>
        <w:t xml:space="preserve">= 0,4                        </w:t>
      </w:r>
      <w:r w:rsidRPr="00EB1CF0">
        <w:rPr>
          <w:b/>
          <w:sz w:val="25"/>
          <w:szCs w:val="25"/>
          <w:lang w:val="en-US"/>
        </w:rPr>
        <w:t>c</w:t>
      </w:r>
      <w:r w:rsidRPr="00EB1CF0">
        <w:rPr>
          <w:b/>
          <w:sz w:val="25"/>
          <w:szCs w:val="25"/>
          <w:vertAlign w:val="subscript"/>
          <w:lang w:val="en-US"/>
        </w:rPr>
        <w:t>p</w:t>
      </w:r>
      <w:r w:rsidRPr="00EB1CF0">
        <w:rPr>
          <w:b/>
          <w:sz w:val="25"/>
          <w:szCs w:val="25"/>
          <w:vertAlign w:val="subscript"/>
        </w:rPr>
        <w:t xml:space="preserve"> </w:t>
      </w:r>
      <w:r w:rsidRPr="00EB1CF0">
        <w:rPr>
          <w:b/>
          <w:sz w:val="25"/>
          <w:szCs w:val="25"/>
        </w:rPr>
        <w:t>= 0,15</w:t>
      </w:r>
    </w:p>
    <w:p w:rsidR="00AF145C" w:rsidRPr="00EB1CF0" w:rsidRDefault="00AF145C" w:rsidP="00EB1CF0">
      <w:pPr>
        <w:widowControl w:val="0"/>
        <w:tabs>
          <w:tab w:val="left" w:pos="567"/>
        </w:tabs>
        <w:spacing w:line="276" w:lineRule="auto"/>
        <w:ind w:left="-142"/>
        <w:rPr>
          <w:b/>
          <w:sz w:val="25"/>
          <w:szCs w:val="25"/>
        </w:rPr>
      </w:pPr>
      <w:r w:rsidRPr="00EB1CF0">
        <w:rPr>
          <w:b/>
          <w:sz w:val="25"/>
          <w:szCs w:val="25"/>
        </w:rPr>
        <w:tab/>
      </w:r>
      <w:r w:rsidRPr="00EB1CF0">
        <w:rPr>
          <w:b/>
          <w:sz w:val="25"/>
          <w:szCs w:val="25"/>
        </w:rPr>
        <w:tab/>
      </w:r>
      <w:r w:rsidRPr="00EB1CF0">
        <w:rPr>
          <w:b/>
          <w:sz w:val="25"/>
          <w:szCs w:val="25"/>
        </w:rPr>
        <w:tab/>
      </w:r>
      <w:r w:rsidRPr="00EB1CF0">
        <w:rPr>
          <w:b/>
          <w:sz w:val="25"/>
          <w:szCs w:val="25"/>
          <w:lang w:val="en-US"/>
        </w:rPr>
        <w:t>a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b/>
          <w:sz w:val="25"/>
          <w:szCs w:val="25"/>
          <w:vertAlign w:val="subscript"/>
        </w:rPr>
        <w:t xml:space="preserve"> </w:t>
      </w:r>
      <w:r w:rsidRPr="00EB1CF0">
        <w:rPr>
          <w:b/>
          <w:sz w:val="25"/>
          <w:szCs w:val="25"/>
        </w:rPr>
        <w:t xml:space="preserve">= 6,7                        </w:t>
      </w:r>
      <w:r w:rsidRPr="00EB1CF0">
        <w:rPr>
          <w:b/>
          <w:sz w:val="25"/>
          <w:szCs w:val="25"/>
          <w:lang w:val="en-US"/>
        </w:rPr>
        <w:t>b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b/>
          <w:sz w:val="25"/>
          <w:szCs w:val="25"/>
          <w:vertAlign w:val="subscript"/>
        </w:rPr>
        <w:t xml:space="preserve"> </w:t>
      </w:r>
      <w:r w:rsidRPr="00EB1CF0">
        <w:rPr>
          <w:b/>
          <w:sz w:val="25"/>
          <w:szCs w:val="25"/>
        </w:rPr>
        <w:t xml:space="preserve">= -15,3                     </w:t>
      </w:r>
      <w:r w:rsidRPr="00EB1CF0">
        <w:rPr>
          <w:b/>
          <w:sz w:val="25"/>
          <w:szCs w:val="25"/>
          <w:lang w:val="en-US"/>
        </w:rPr>
        <w:t>c</w:t>
      </w:r>
      <w:r w:rsidRPr="00EB1CF0">
        <w:rPr>
          <w:b/>
          <w:sz w:val="25"/>
          <w:szCs w:val="25"/>
          <w:vertAlign w:val="subscript"/>
          <w:lang w:val="en-US"/>
        </w:rPr>
        <w:t>q</w:t>
      </w:r>
      <w:r w:rsidRPr="00EB1CF0">
        <w:rPr>
          <w:b/>
          <w:sz w:val="25"/>
          <w:szCs w:val="25"/>
          <w:vertAlign w:val="subscript"/>
        </w:rPr>
        <w:t xml:space="preserve"> </w:t>
      </w:r>
      <w:r w:rsidRPr="00EB1CF0">
        <w:rPr>
          <w:b/>
          <w:sz w:val="25"/>
          <w:szCs w:val="25"/>
        </w:rPr>
        <w:t>= 9,6</w:t>
      </w:r>
    </w:p>
    <w:p w:rsidR="00AF145C" w:rsidRPr="00EB1CF0" w:rsidRDefault="00AF145C" w:rsidP="00EB1CF0">
      <w:pPr>
        <w:spacing w:line="276" w:lineRule="auto"/>
        <w:ind w:left="-142"/>
        <w:rPr>
          <w:sz w:val="25"/>
          <w:szCs w:val="25"/>
        </w:rPr>
      </w:pPr>
    </w:p>
    <w:p w:rsidR="00AF145C" w:rsidRPr="00EB1CF0" w:rsidRDefault="00AF145C" w:rsidP="00EB1CF0">
      <w:pPr>
        <w:spacing w:line="276" w:lineRule="auto"/>
        <w:ind w:left="-142"/>
        <w:rPr>
          <w:sz w:val="25"/>
          <w:szCs w:val="25"/>
        </w:rPr>
      </w:pPr>
      <w:r w:rsidRPr="00EB1CF0">
        <w:rPr>
          <w:sz w:val="25"/>
          <w:szCs w:val="25"/>
        </w:rPr>
        <w:t>Таким образом, согласно имеющимся СХН,  изменение действующего напряжения линии ведёт к изменению потребляемой линией активной и реактивной мощности, а следовательно коэффициента мощности и наибольшего нагрузочного тока, которые могут быть определены соответственно как:</w:t>
      </w:r>
    </w:p>
    <w:p w:rsidR="00AF145C" w:rsidRPr="00E41980" w:rsidRDefault="00AF145C" w:rsidP="00EB1CF0">
      <w:pPr>
        <w:spacing w:line="276" w:lineRule="auto"/>
        <w:ind w:left="-142"/>
        <w:rPr>
          <w:sz w:val="20"/>
          <w:szCs w:val="20"/>
        </w:rPr>
      </w:pPr>
    </w:p>
    <w:p w:rsidR="00AF145C" w:rsidRPr="00CD0E44" w:rsidRDefault="00AF145C" w:rsidP="00EB1CF0">
      <w:pPr>
        <w:spacing w:line="276" w:lineRule="auto"/>
        <w:ind w:left="-142"/>
        <w:rPr>
          <w:rFonts w:eastAsiaTheme="minorEastAsia"/>
          <w:b/>
          <w:sz w:val="25"/>
          <w:szCs w:val="25"/>
        </w:rPr>
      </w:pPr>
      <w:r w:rsidRPr="00EB1CF0">
        <w:rPr>
          <w:sz w:val="25"/>
          <w:szCs w:val="25"/>
        </w:rPr>
        <w:t xml:space="preserve">                                       </w:t>
      </w:r>
      <w:r w:rsidR="00CD0E44">
        <w:rPr>
          <w:sz w:val="25"/>
          <w:szCs w:val="25"/>
        </w:rPr>
        <w:t xml:space="preserve">            </w:t>
      </w:r>
      <w:r w:rsidR="00550F7F">
        <w:rPr>
          <w:sz w:val="25"/>
          <w:szCs w:val="25"/>
        </w:rPr>
        <w:t xml:space="preserve">  </w:t>
      </w:r>
      <w:r w:rsidRPr="00EB1CF0">
        <w:rPr>
          <w:sz w:val="25"/>
          <w:szCs w:val="25"/>
        </w:rPr>
        <w:t xml:space="preserve">    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 w:rsidRPr="00EB1CF0">
        <w:rPr>
          <w:sz w:val="25"/>
          <w:szCs w:val="25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sz w:val="30"/>
                                <w:szCs w:val="3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sz w:val="30"/>
                                <w:szCs w:val="3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U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rad>
      </m:oMath>
      <w:r w:rsidRPr="00EB1CF0">
        <w:rPr>
          <w:rFonts w:eastAsiaTheme="minorEastAsia"/>
          <w:b/>
          <w:sz w:val="25"/>
          <w:szCs w:val="25"/>
        </w:rPr>
        <w:t xml:space="preserve"> ,                     </w:t>
      </w:r>
      <w:r w:rsidR="00CD0E44">
        <w:rPr>
          <w:rFonts w:eastAsiaTheme="minorEastAsia"/>
          <w:b/>
          <w:sz w:val="25"/>
          <w:szCs w:val="25"/>
        </w:rPr>
        <w:t xml:space="preserve">               </w:t>
      </w:r>
      <w:r w:rsidRPr="00EB1CF0">
        <w:rPr>
          <w:rFonts w:eastAsiaTheme="minorEastAsia"/>
          <w:b/>
          <w:sz w:val="25"/>
          <w:szCs w:val="25"/>
        </w:rPr>
        <w:t xml:space="preserve">                   </w:t>
      </w:r>
      <w:r w:rsidR="00DC2F2F">
        <w:rPr>
          <w:rFonts w:eastAsiaTheme="minorEastAsia"/>
          <w:b/>
          <w:sz w:val="25"/>
          <w:szCs w:val="25"/>
        </w:rPr>
        <w:t>(</w:t>
      </w:r>
      <w:r w:rsidR="00DC2F2F">
        <w:rPr>
          <w:rFonts w:eastAsiaTheme="minorEastAsia"/>
          <w:b/>
          <w:sz w:val="25"/>
          <w:szCs w:val="25"/>
          <w:lang w:val="uk-UA"/>
        </w:rPr>
        <w:t>6</w:t>
      </w:r>
      <w:r w:rsidRPr="00CD0E44">
        <w:rPr>
          <w:rFonts w:eastAsiaTheme="minorEastAsia"/>
          <w:b/>
          <w:sz w:val="25"/>
          <w:szCs w:val="25"/>
        </w:rPr>
        <w:t>)</w:t>
      </w:r>
    </w:p>
    <w:p w:rsidR="00AF145C" w:rsidRPr="00EB1CF0" w:rsidRDefault="00AF145C" w:rsidP="00EB1CF0">
      <w:pPr>
        <w:spacing w:line="276" w:lineRule="auto"/>
        <w:ind w:left="-142"/>
        <w:rPr>
          <w:rFonts w:eastAsiaTheme="minorEastAsia"/>
          <w:b/>
          <w:sz w:val="25"/>
          <w:szCs w:val="25"/>
        </w:rPr>
      </w:pPr>
      <w:r w:rsidRPr="00EB1CF0">
        <w:rPr>
          <w:rFonts w:eastAsiaTheme="minorEastAsia"/>
          <w:b/>
          <w:sz w:val="25"/>
          <w:szCs w:val="25"/>
        </w:rPr>
        <w:t xml:space="preserve">                                           </w:t>
      </w:r>
      <w:r w:rsidR="00550F7F">
        <w:rPr>
          <w:rFonts w:eastAsiaTheme="minorEastAsia"/>
          <w:b/>
          <w:sz w:val="25"/>
          <w:szCs w:val="25"/>
        </w:rPr>
        <w:t xml:space="preserve">      </w:t>
      </w:r>
      <w:r w:rsidRPr="00EB1CF0">
        <w:rPr>
          <w:rFonts w:eastAsiaTheme="minorEastAsia"/>
          <w:b/>
          <w:sz w:val="25"/>
          <w:szCs w:val="25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/>
                <w:b/>
                <w:sz w:val="30"/>
                <w:szCs w:val="3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sz w:val="30"/>
                        <w:szCs w:val="3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cos φ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c</m:t>
                        </m:r>
                      </m:sub>
                    </m:sSub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0"/>
                    <w:szCs w:val="30"/>
                  </w:rPr>
                  <m:t>'</m:t>
                </m:r>
              </m:sup>
            </m:sSup>
          </m:fName>
          <m:e>
            <m:r>
              <m:rPr>
                <m:sty m:val="b"/>
              </m:rPr>
              <w:rPr>
                <w:rFonts w:ascii="Cambria Math" w:eastAsiaTheme="minorEastAsia" w:hAnsi="Cambria Math"/>
                <w:sz w:val="30"/>
                <w:szCs w:val="30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sz w:val="30"/>
                                <w:szCs w:val="3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sz w:val="30"/>
                        <w:szCs w:val="3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30"/>
                            <w:szCs w:val="3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val="en-US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'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30"/>
                            <w:szCs w:val="3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val="en-US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</w:rPr>
                                  <m:t>'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  <w:r w:rsidRPr="00EB1CF0">
        <w:rPr>
          <w:rFonts w:eastAsiaTheme="minorEastAsia"/>
          <w:b/>
          <w:sz w:val="25"/>
          <w:szCs w:val="25"/>
        </w:rPr>
        <w:t xml:space="preserve">                      </w:t>
      </w:r>
      <w:r w:rsidR="00CD0E44">
        <w:rPr>
          <w:rFonts w:eastAsiaTheme="minorEastAsia"/>
          <w:b/>
          <w:sz w:val="25"/>
          <w:szCs w:val="25"/>
        </w:rPr>
        <w:t xml:space="preserve">                </w:t>
      </w:r>
      <w:r w:rsidRPr="00EB1CF0">
        <w:rPr>
          <w:rFonts w:eastAsiaTheme="minorEastAsia"/>
          <w:b/>
          <w:sz w:val="25"/>
          <w:szCs w:val="25"/>
        </w:rPr>
        <w:t xml:space="preserve">         </w:t>
      </w:r>
      <w:r w:rsidR="00DC2F2F">
        <w:rPr>
          <w:rFonts w:eastAsiaTheme="minorEastAsia"/>
          <w:b/>
          <w:sz w:val="25"/>
          <w:szCs w:val="25"/>
        </w:rPr>
        <w:t>(</w:t>
      </w:r>
      <w:r w:rsidR="00DC2F2F">
        <w:rPr>
          <w:rFonts w:eastAsiaTheme="minorEastAsia"/>
          <w:b/>
          <w:sz w:val="25"/>
          <w:szCs w:val="25"/>
          <w:lang w:val="uk-UA"/>
        </w:rPr>
        <w:t>7</w:t>
      </w:r>
      <w:r w:rsidRPr="00E41980">
        <w:rPr>
          <w:rFonts w:eastAsiaTheme="minorEastAsia"/>
          <w:b/>
          <w:sz w:val="25"/>
          <w:szCs w:val="25"/>
        </w:rPr>
        <w:t>)</w:t>
      </w:r>
      <w:r w:rsidRPr="00EB1CF0">
        <w:rPr>
          <w:rFonts w:eastAsiaTheme="minorEastAsia"/>
          <w:b/>
          <w:sz w:val="25"/>
          <w:szCs w:val="25"/>
        </w:rPr>
        <w:t xml:space="preserve">  </w:t>
      </w:r>
    </w:p>
    <w:p w:rsidR="00E41980" w:rsidRPr="00E41980" w:rsidRDefault="00AF145C" w:rsidP="00EB1CF0">
      <w:pPr>
        <w:spacing w:line="276" w:lineRule="auto"/>
        <w:ind w:left="-142"/>
        <w:rPr>
          <w:sz w:val="20"/>
          <w:szCs w:val="20"/>
        </w:rPr>
      </w:pPr>
      <w:r w:rsidRPr="00E41980">
        <w:rPr>
          <w:sz w:val="20"/>
          <w:szCs w:val="20"/>
        </w:rPr>
        <w:t xml:space="preserve">      </w:t>
      </w:r>
    </w:p>
    <w:p w:rsidR="00800D3C" w:rsidRPr="00E41980" w:rsidRDefault="00E41980" w:rsidP="00E41980">
      <w:pPr>
        <w:spacing w:line="276" w:lineRule="auto"/>
        <w:ind w:left="-142"/>
        <w:rPr>
          <w:sz w:val="25"/>
          <w:szCs w:val="25"/>
          <w:lang w:val="uk-UA"/>
        </w:rPr>
      </w:pPr>
      <w:r>
        <w:rPr>
          <w:sz w:val="25"/>
          <w:szCs w:val="25"/>
        </w:rPr>
        <w:t xml:space="preserve">       </w:t>
      </w:r>
      <w:r w:rsidR="00AF145C" w:rsidRPr="00EB1CF0">
        <w:rPr>
          <w:sz w:val="25"/>
          <w:szCs w:val="25"/>
        </w:rPr>
        <w:t xml:space="preserve">     Подставляя</w:t>
      </w:r>
      <w:r w:rsidR="00395505">
        <w:rPr>
          <w:sz w:val="25"/>
          <w:szCs w:val="25"/>
        </w:rPr>
        <w:t>,</w:t>
      </w:r>
      <w:r w:rsidR="00AF145C" w:rsidRPr="00EB1CF0">
        <w:rPr>
          <w:sz w:val="25"/>
          <w:szCs w:val="25"/>
        </w:rPr>
        <w:t xml:space="preserve"> рассчитанные по формулам (11) и (12) значения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bSup>
      </m:oMath>
      <w:r w:rsidR="00AF145C" w:rsidRPr="00EB1CF0">
        <w:rPr>
          <w:b/>
          <w:sz w:val="25"/>
          <w:szCs w:val="25"/>
          <w:lang w:val="uk-UA"/>
        </w:rPr>
        <w:t xml:space="preserve"> </w:t>
      </w:r>
      <w:r w:rsidR="00AF145C" w:rsidRPr="00EB1CF0">
        <w:rPr>
          <w:sz w:val="25"/>
          <w:szCs w:val="25"/>
          <w:lang w:val="uk-UA"/>
        </w:rPr>
        <w:t xml:space="preserve">в </w:t>
      </w:r>
      <w:r w:rsidR="00395505">
        <w:rPr>
          <w:sz w:val="25"/>
          <w:szCs w:val="25"/>
          <w:lang w:val="uk-UA"/>
        </w:rPr>
        <w:t>1-е слагаемое формулы  (</w:t>
      </w:r>
      <w:r w:rsidR="00395505">
        <w:rPr>
          <w:sz w:val="25"/>
          <w:szCs w:val="25"/>
        </w:rPr>
        <w:t>1</w:t>
      </w:r>
      <w:r w:rsidR="00AF145C" w:rsidRPr="00EB1CF0">
        <w:rPr>
          <w:sz w:val="25"/>
          <w:szCs w:val="25"/>
          <w:lang w:val="uk-UA"/>
        </w:rPr>
        <w:t xml:space="preserve">), при </w:t>
      </w:r>
      <w:r w:rsidR="00AF145C" w:rsidRPr="00EB1CF0">
        <w:rPr>
          <w:sz w:val="25"/>
          <w:szCs w:val="25"/>
        </w:rPr>
        <w:t>принят</w:t>
      </w:r>
      <w:r>
        <w:rPr>
          <w:sz w:val="25"/>
          <w:szCs w:val="25"/>
          <w:lang w:val="uk-UA"/>
        </w:rPr>
        <w:t>ых марке провода и</w:t>
      </w:r>
      <w:r w:rsidR="00395505">
        <w:rPr>
          <w:sz w:val="25"/>
          <w:szCs w:val="25"/>
          <w:lang w:val="uk-UA"/>
        </w:rPr>
        <w:t xml:space="preserve"> значении</w:t>
      </w:r>
      <w:r w:rsidR="00AF145C" w:rsidRPr="00EB1CF0">
        <w:rPr>
          <w:sz w:val="25"/>
          <w:szCs w:val="25"/>
          <w:lang w:val="uk-UA"/>
        </w:rPr>
        <w:t xml:space="preserve"> </w:t>
      </w:r>
      <w:r w:rsidR="00AF145C" w:rsidRPr="00EB1CF0">
        <w:rPr>
          <w:rFonts w:ascii="Cambria Math" w:hAnsi="Cambria Math"/>
          <w:b/>
          <w:sz w:val="25"/>
          <w:szCs w:val="25"/>
        </w:rPr>
        <w:t xml:space="preserve"> </w:t>
      </w:r>
      <w:r w:rsidR="00AF145C" w:rsidRPr="00EB1CF0">
        <w:rPr>
          <w:rFonts w:ascii="Cambria Math" w:hAnsi="Cambria Math"/>
          <w:b/>
          <w:sz w:val="25"/>
          <w:szCs w:val="25"/>
          <w:lang w:val="en-US"/>
        </w:rPr>
        <w:t>L</w:t>
      </w:r>
      <w:r w:rsidR="00395505">
        <w:rPr>
          <w:rFonts w:ascii="Cambria Math" w:hAnsi="Cambria Math"/>
          <w:b/>
          <w:sz w:val="25"/>
          <w:szCs w:val="25"/>
          <w:vertAlign w:val="subscript"/>
          <w:lang w:val="uk-UA"/>
        </w:rPr>
        <w:t>1</w:t>
      </w:r>
      <w:r>
        <w:rPr>
          <w:rFonts w:ascii="Cambria Math" w:hAnsi="Cambria Math"/>
          <w:b/>
          <w:sz w:val="25"/>
          <w:szCs w:val="25"/>
          <w:vertAlign w:val="subscript"/>
          <w:lang w:val="uk-UA"/>
        </w:rPr>
        <w:t>,</w:t>
      </w:r>
      <w:r w:rsidR="00AF145C" w:rsidRPr="00EB1CF0">
        <w:rPr>
          <w:rFonts w:ascii="Cambria Math" w:hAnsi="Cambria Math"/>
          <w:sz w:val="25"/>
          <w:szCs w:val="25"/>
          <w:lang w:val="uk-UA"/>
        </w:rPr>
        <w:t xml:space="preserve"> получаем</w:t>
      </w:r>
      <w:r w:rsidR="00395505">
        <w:rPr>
          <w:sz w:val="25"/>
          <w:szCs w:val="25"/>
        </w:rPr>
        <w:t xml:space="preserve">  потери </w:t>
      </w:r>
      <w:r w:rsidR="00395505">
        <w:rPr>
          <w:sz w:val="25"/>
          <w:szCs w:val="25"/>
          <w:lang w:val="uk-UA"/>
        </w:rPr>
        <w:t>активной мощности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 (∆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395505">
        <w:rPr>
          <w:sz w:val="25"/>
          <w:szCs w:val="25"/>
        </w:rPr>
        <w:t xml:space="preserve"> в </w:t>
      </w:r>
      <w:r>
        <w:rPr>
          <w:sz w:val="25"/>
          <w:szCs w:val="25"/>
        </w:rPr>
        <w:t xml:space="preserve"> ВЛ  </w:t>
      </w:r>
      <w:r w:rsidRPr="00E41980">
        <w:rPr>
          <w:b/>
          <w:sz w:val="25"/>
          <w:szCs w:val="25"/>
        </w:rPr>
        <w:t>АС</w:t>
      </w:r>
    </w:p>
    <w:p w:rsidR="00840323" w:rsidRPr="00CA340A" w:rsidRDefault="00840323" w:rsidP="00AF145C">
      <w:pPr>
        <w:spacing w:line="276" w:lineRule="auto"/>
        <w:rPr>
          <w:rFonts w:eastAsiaTheme="minorEastAsia"/>
          <w:sz w:val="20"/>
          <w:szCs w:val="20"/>
        </w:rPr>
      </w:pPr>
    </w:p>
    <w:p w:rsidR="00840323" w:rsidRDefault="00840323" w:rsidP="00095467">
      <w:pPr>
        <w:spacing w:line="276" w:lineRule="auto"/>
        <w:rPr>
          <w:rFonts w:eastAsiaTheme="minorEastAsia"/>
          <w:b/>
          <w:sz w:val="25"/>
          <w:szCs w:val="25"/>
        </w:rPr>
      </w:pPr>
      <w:r>
        <w:rPr>
          <w:rFonts w:eastAsiaTheme="minorEastAsia"/>
          <w:sz w:val="25"/>
          <w:szCs w:val="25"/>
        </w:rPr>
        <w:t xml:space="preserve">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(∆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sSubSup>
              <m:sSub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Pr="00840323">
        <w:rPr>
          <w:rFonts w:eastAsiaTheme="minorEastAsia"/>
          <w:b/>
          <w:sz w:val="25"/>
          <w:szCs w:val="25"/>
        </w:rPr>
        <w:t xml:space="preserve">                                </w:t>
      </w:r>
      <w:r w:rsidR="00361298">
        <w:rPr>
          <w:rFonts w:eastAsiaTheme="minorEastAsia"/>
          <w:b/>
          <w:sz w:val="25"/>
          <w:szCs w:val="25"/>
        </w:rPr>
        <w:t xml:space="preserve">        </w:t>
      </w:r>
      <w:r w:rsidR="00F80E90">
        <w:rPr>
          <w:rFonts w:eastAsiaTheme="minorEastAsia"/>
          <w:b/>
          <w:sz w:val="25"/>
          <w:szCs w:val="25"/>
        </w:rPr>
        <w:t xml:space="preserve">                 </w:t>
      </w:r>
      <w:r w:rsidR="00DC2F2F">
        <w:rPr>
          <w:rFonts w:eastAsiaTheme="minorEastAsia"/>
          <w:b/>
          <w:sz w:val="25"/>
          <w:szCs w:val="25"/>
        </w:rPr>
        <w:t xml:space="preserve"> (</w:t>
      </w:r>
      <w:r w:rsidR="00DC2F2F">
        <w:rPr>
          <w:rFonts w:eastAsiaTheme="minorEastAsia"/>
          <w:b/>
          <w:sz w:val="25"/>
          <w:szCs w:val="25"/>
          <w:lang w:val="uk-UA"/>
        </w:rPr>
        <w:t>8</w:t>
      </w:r>
      <w:r w:rsidRPr="00840323">
        <w:rPr>
          <w:rFonts w:eastAsiaTheme="minorEastAsia"/>
          <w:b/>
          <w:sz w:val="25"/>
          <w:szCs w:val="25"/>
        </w:rPr>
        <w:t>)</w:t>
      </w:r>
    </w:p>
    <w:p w:rsidR="00361298" w:rsidRPr="00361298" w:rsidRDefault="00361298" w:rsidP="00095467">
      <w:pPr>
        <w:spacing w:line="276" w:lineRule="auto"/>
        <w:rPr>
          <w:rFonts w:eastAsiaTheme="minorEastAsia"/>
          <w:b/>
          <w:sz w:val="20"/>
          <w:szCs w:val="20"/>
        </w:rPr>
      </w:pPr>
    </w:p>
    <w:p w:rsidR="00361298" w:rsidRPr="00361298" w:rsidRDefault="00CA3C11" w:rsidP="00095467">
      <w:pPr>
        <w:spacing w:line="276" w:lineRule="auto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 xml:space="preserve">       </w:t>
      </w:r>
      <w:r w:rsidR="00361298" w:rsidRPr="00361298">
        <w:rPr>
          <w:rFonts w:eastAsiaTheme="minorEastAsia"/>
          <w:sz w:val="25"/>
          <w:szCs w:val="25"/>
        </w:rPr>
        <w:t>Очевидно</w:t>
      </w:r>
      <w:r w:rsidR="00361298">
        <w:rPr>
          <w:rFonts w:eastAsiaTheme="minorEastAsia"/>
          <w:sz w:val="25"/>
          <w:szCs w:val="25"/>
        </w:rPr>
        <w:t xml:space="preserve">, что разделение линии </w:t>
      </w:r>
      <w:r w:rsidR="00361298" w:rsidRPr="00361298">
        <w:rPr>
          <w:rFonts w:eastAsiaTheme="minorEastAsia"/>
          <w:b/>
          <w:sz w:val="25"/>
          <w:szCs w:val="25"/>
        </w:rPr>
        <w:t>АСВ</w:t>
      </w:r>
      <w:r w:rsidR="00361298">
        <w:rPr>
          <w:rFonts w:eastAsiaTheme="minorEastAsia"/>
          <w:b/>
          <w:sz w:val="25"/>
          <w:szCs w:val="25"/>
        </w:rPr>
        <w:t xml:space="preserve"> </w:t>
      </w:r>
      <w:r w:rsidR="00361298" w:rsidRPr="00361298">
        <w:rPr>
          <w:rFonts w:eastAsiaTheme="minorEastAsia"/>
          <w:sz w:val="25"/>
          <w:szCs w:val="25"/>
        </w:rPr>
        <w:t>н</w:t>
      </w:r>
      <w:r w:rsidR="00361298">
        <w:rPr>
          <w:rFonts w:eastAsiaTheme="minorEastAsia"/>
          <w:sz w:val="25"/>
          <w:szCs w:val="25"/>
        </w:rPr>
        <w:t xml:space="preserve">а участки с односторонним питанием будет целесообразным при </w:t>
      </w:r>
      <w:r w:rsidR="00361298">
        <w:rPr>
          <w:rFonts w:eastAsiaTheme="minorEastAsia"/>
          <w:sz w:val="25"/>
          <w:szCs w:val="25"/>
          <w:lang w:val="uk-UA"/>
        </w:rPr>
        <w:t>условии в</w:t>
      </w:r>
      <w:r w:rsidR="00361298">
        <w:rPr>
          <w:rFonts w:eastAsiaTheme="minorEastAsia"/>
          <w:sz w:val="25"/>
          <w:szCs w:val="25"/>
        </w:rPr>
        <w:t>ы</w:t>
      </w:r>
      <w:r w:rsidR="00361298">
        <w:rPr>
          <w:rFonts w:eastAsiaTheme="minorEastAsia"/>
          <w:sz w:val="25"/>
          <w:szCs w:val="25"/>
          <w:lang w:val="uk-UA"/>
        </w:rPr>
        <w:t>полнения неравенства</w:t>
      </w:r>
      <w:r w:rsidR="00361298" w:rsidRPr="00361298">
        <w:rPr>
          <w:rFonts w:eastAsiaTheme="minorEastAsia"/>
          <w:sz w:val="25"/>
          <w:szCs w:val="25"/>
        </w:rPr>
        <w:t>:</w:t>
      </w:r>
    </w:p>
    <w:p w:rsidR="00CA340A" w:rsidRPr="00CA3C11" w:rsidRDefault="00CA340A" w:rsidP="00095467">
      <w:pPr>
        <w:spacing w:line="276" w:lineRule="auto"/>
        <w:rPr>
          <w:rFonts w:eastAsiaTheme="minorEastAsia"/>
          <w:sz w:val="20"/>
          <w:szCs w:val="20"/>
        </w:rPr>
      </w:pPr>
    </w:p>
    <w:p w:rsidR="00F80E90" w:rsidRPr="00F80E90" w:rsidRDefault="00F80E90" w:rsidP="00095467">
      <w:pPr>
        <w:spacing w:line="276" w:lineRule="auto"/>
        <w:rPr>
          <w:rFonts w:eastAsiaTheme="minorEastAsia"/>
          <w:b/>
          <w:sz w:val="28"/>
          <w:szCs w:val="28"/>
        </w:rPr>
      </w:pPr>
      <w:r w:rsidRPr="00F80E90">
        <w:rPr>
          <w:rFonts w:eastAsiaTheme="minorEastAsia"/>
          <w:sz w:val="28"/>
          <w:szCs w:val="28"/>
        </w:rPr>
        <w:t xml:space="preserve">      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(∆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≤∆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GB"/>
              </w:rPr>
              <m:t>BC</m:t>
            </m:r>
          </m:sub>
        </m:sSub>
      </m:oMath>
      <w:r w:rsidRPr="00F80E90">
        <w:rPr>
          <w:rFonts w:eastAsiaTheme="minorEastAsia"/>
          <w:b/>
          <w:sz w:val="28"/>
          <w:szCs w:val="28"/>
        </w:rPr>
        <w:t xml:space="preserve"> ,                                                 </w:t>
      </w:r>
      <w:r w:rsidR="00DC2F2F">
        <w:rPr>
          <w:rFonts w:eastAsiaTheme="minorEastAsia"/>
          <w:b/>
          <w:sz w:val="25"/>
          <w:szCs w:val="25"/>
        </w:rPr>
        <w:t>(</w:t>
      </w:r>
      <w:r w:rsidR="00DC2F2F">
        <w:rPr>
          <w:rFonts w:eastAsiaTheme="minorEastAsia"/>
          <w:b/>
          <w:sz w:val="25"/>
          <w:szCs w:val="25"/>
          <w:lang w:val="uk-UA"/>
        </w:rPr>
        <w:t>9</w:t>
      </w:r>
      <w:r w:rsidRPr="00F80E90">
        <w:rPr>
          <w:rFonts w:eastAsiaTheme="minorEastAsia"/>
          <w:b/>
          <w:sz w:val="25"/>
          <w:szCs w:val="25"/>
        </w:rPr>
        <w:t>)</w:t>
      </w:r>
    </w:p>
    <w:p w:rsidR="00F80E90" w:rsidRPr="00F80E90" w:rsidRDefault="00F80E90" w:rsidP="00095467">
      <w:pPr>
        <w:spacing w:line="276" w:lineRule="auto"/>
        <w:rPr>
          <w:rFonts w:eastAsiaTheme="minorEastAsia"/>
          <w:b/>
          <w:sz w:val="20"/>
          <w:szCs w:val="20"/>
        </w:rPr>
      </w:pPr>
    </w:p>
    <w:p w:rsidR="00F80E90" w:rsidRDefault="00F80E90" w:rsidP="00095467">
      <w:pPr>
        <w:spacing w:line="276" w:lineRule="auto"/>
        <w:rPr>
          <w:rFonts w:eastAsiaTheme="minorEastAsia"/>
          <w:sz w:val="25"/>
          <w:szCs w:val="25"/>
        </w:rPr>
      </w:pPr>
      <w:r w:rsidRPr="00F80E90">
        <w:rPr>
          <w:rFonts w:eastAsiaTheme="minorEastAsia"/>
          <w:b/>
          <w:sz w:val="28"/>
          <w:szCs w:val="28"/>
        </w:rPr>
        <w:t xml:space="preserve"> </w:t>
      </w:r>
      <w:r w:rsidR="00CA3C11">
        <w:rPr>
          <w:rFonts w:eastAsiaTheme="minorEastAsia"/>
          <w:b/>
          <w:sz w:val="28"/>
          <w:szCs w:val="28"/>
        </w:rPr>
        <w:t xml:space="preserve">      </w:t>
      </w:r>
      <w:r w:rsidRPr="00CA3C11">
        <w:rPr>
          <w:rFonts w:eastAsiaTheme="minorEastAsia"/>
          <w:sz w:val="25"/>
          <w:szCs w:val="25"/>
          <w:lang w:val="uk-UA"/>
        </w:rPr>
        <w:t>Что может б</w:t>
      </w:r>
      <w:r w:rsidRPr="00CA3C11">
        <w:rPr>
          <w:rFonts w:eastAsiaTheme="minorEastAsia"/>
          <w:sz w:val="25"/>
          <w:szCs w:val="25"/>
        </w:rPr>
        <w:t>ы</w:t>
      </w:r>
      <w:r w:rsidRPr="00CA3C11">
        <w:rPr>
          <w:rFonts w:eastAsiaTheme="minorEastAsia"/>
          <w:sz w:val="25"/>
          <w:szCs w:val="25"/>
          <w:lang w:val="uk-UA"/>
        </w:rPr>
        <w:t xml:space="preserve">ть достигнуто путём выбора соответствующей длины участка </w:t>
      </w:r>
      <w:r w:rsidRPr="00CA3C11">
        <w:rPr>
          <w:rFonts w:eastAsiaTheme="minorEastAsia"/>
          <w:b/>
          <w:sz w:val="25"/>
          <w:szCs w:val="25"/>
          <w:lang w:val="uk-UA"/>
        </w:rPr>
        <w:t xml:space="preserve">АС, </w:t>
      </w:r>
      <w:r w:rsidR="00CA3C11">
        <w:rPr>
          <w:rFonts w:eastAsiaTheme="minorEastAsia"/>
          <w:sz w:val="25"/>
          <w:szCs w:val="25"/>
          <w:lang w:val="uk-UA"/>
        </w:rPr>
        <w:t>принимаемой</w:t>
      </w:r>
      <w:r w:rsidRPr="00CA3C11">
        <w:rPr>
          <w:rFonts w:eastAsiaTheme="minorEastAsia"/>
          <w:sz w:val="25"/>
          <w:szCs w:val="25"/>
          <w:lang w:val="uk-UA"/>
        </w:rPr>
        <w:t xml:space="preserve"> равной</w:t>
      </w:r>
      <w:r w:rsidR="00CA3C11">
        <w:rPr>
          <w:rFonts w:eastAsiaTheme="minorEastAsia"/>
          <w:sz w:val="25"/>
          <w:szCs w:val="25"/>
          <w:lang w:val="uk-UA"/>
        </w:rPr>
        <w:t xml:space="preserve"> в этом случае</w:t>
      </w:r>
      <w:r w:rsidRPr="00CA3C11">
        <w:rPr>
          <w:rFonts w:eastAsiaTheme="minorEastAsia"/>
          <w:sz w:val="25"/>
          <w:szCs w:val="25"/>
          <w:lang w:val="uk-UA"/>
        </w:rPr>
        <w:t xml:space="preserve"> </w:t>
      </w:r>
      <w:r w:rsidRPr="00CA3C11">
        <w:rPr>
          <w:rFonts w:eastAsiaTheme="minorEastAsia"/>
          <w:b/>
          <w:i/>
          <w:sz w:val="25"/>
          <w:szCs w:val="25"/>
          <w:lang w:val="en-GB"/>
        </w:rPr>
        <w:t>L</w:t>
      </w:r>
      <w:r w:rsidRPr="00CA3C11">
        <w:rPr>
          <w:rFonts w:eastAsiaTheme="minorEastAsia"/>
          <w:b/>
          <w:i/>
          <w:sz w:val="25"/>
          <w:szCs w:val="25"/>
          <w:vertAlign w:val="subscript"/>
          <w:lang w:val="en-GB"/>
        </w:rPr>
        <w:t>x</w:t>
      </w:r>
      <w:r w:rsidR="001B3055">
        <w:rPr>
          <w:rFonts w:eastAsiaTheme="minorEastAsia"/>
          <w:b/>
          <w:i/>
          <w:sz w:val="25"/>
          <w:szCs w:val="25"/>
          <w:vertAlign w:val="subscript"/>
        </w:rPr>
        <w:t>,</w:t>
      </w:r>
      <w:r w:rsidR="001B3055">
        <w:rPr>
          <w:rFonts w:eastAsiaTheme="minorEastAsia"/>
          <w:sz w:val="25"/>
          <w:szCs w:val="25"/>
        </w:rPr>
        <w:t xml:space="preserve"> и</w:t>
      </w:r>
      <w:r w:rsidR="001B3055">
        <w:rPr>
          <w:rFonts w:eastAsiaTheme="minorEastAsia"/>
          <w:b/>
          <w:i/>
          <w:sz w:val="25"/>
          <w:szCs w:val="25"/>
          <w:vertAlign w:val="subscript"/>
        </w:rPr>
        <w:t xml:space="preserve"> </w:t>
      </w:r>
      <w:r w:rsidR="00E41980">
        <w:rPr>
          <w:rFonts w:eastAsiaTheme="minorEastAsia"/>
          <w:sz w:val="25"/>
          <w:szCs w:val="25"/>
        </w:rPr>
        <w:t>называемой</w:t>
      </w:r>
      <w:r w:rsidR="00920F67">
        <w:rPr>
          <w:rFonts w:eastAsiaTheme="minorEastAsia"/>
          <w:sz w:val="25"/>
          <w:szCs w:val="25"/>
        </w:rPr>
        <w:t xml:space="preserve"> </w:t>
      </w:r>
      <w:r w:rsidR="00920F67" w:rsidRPr="00920F67">
        <w:rPr>
          <w:rFonts w:eastAsiaTheme="minorEastAsia"/>
          <w:i/>
          <w:sz w:val="25"/>
          <w:szCs w:val="25"/>
        </w:rPr>
        <w:t>приведенной длиной</w:t>
      </w:r>
      <w:r w:rsidR="00920F67">
        <w:rPr>
          <w:rFonts w:eastAsiaTheme="minorEastAsia"/>
          <w:sz w:val="25"/>
          <w:szCs w:val="25"/>
        </w:rPr>
        <w:t>.</w:t>
      </w:r>
      <w:r w:rsidR="008D4BF5" w:rsidRPr="008D4BF5">
        <w:rPr>
          <w:rFonts w:eastAsiaTheme="minorEastAsia"/>
          <w:b/>
          <w:i/>
          <w:sz w:val="25"/>
          <w:szCs w:val="25"/>
          <w:vertAlign w:val="subscript"/>
        </w:rPr>
        <w:t xml:space="preserve"> </w:t>
      </w:r>
      <w:r w:rsidR="00CA3C11" w:rsidRPr="00CA3C11">
        <w:rPr>
          <w:rFonts w:eastAsiaTheme="minorEastAsia"/>
          <w:sz w:val="25"/>
          <w:szCs w:val="25"/>
          <w:lang w:val="uk-UA"/>
        </w:rPr>
        <w:t xml:space="preserve">Подставляя в </w:t>
      </w:r>
      <w:r w:rsidR="00CA3C11" w:rsidRPr="00CA3C11">
        <w:rPr>
          <w:rFonts w:eastAsiaTheme="minorEastAsia"/>
          <w:sz w:val="25"/>
          <w:szCs w:val="25"/>
          <w:lang w:val="uk-UA"/>
        </w:rPr>
        <w:lastRenderedPageBreak/>
        <w:t xml:space="preserve">выражение </w:t>
      </w:r>
      <w:r w:rsidRPr="00CA3C11">
        <w:rPr>
          <w:rFonts w:eastAsiaTheme="minorEastAsia"/>
          <w:sz w:val="25"/>
          <w:szCs w:val="25"/>
        </w:rPr>
        <w:t xml:space="preserve"> </w:t>
      </w:r>
      <w:r w:rsidR="00DA408A">
        <w:rPr>
          <w:rFonts w:eastAsiaTheme="minorEastAsia"/>
          <w:sz w:val="25"/>
          <w:szCs w:val="25"/>
        </w:rPr>
        <w:t>(4) их значения из (2) и (</w:t>
      </w:r>
      <w:r w:rsidR="00DA408A">
        <w:rPr>
          <w:rFonts w:eastAsiaTheme="minorEastAsia"/>
          <w:sz w:val="25"/>
          <w:szCs w:val="25"/>
          <w:lang w:val="uk-UA"/>
        </w:rPr>
        <w:t>9</w:t>
      </w:r>
      <w:r w:rsidR="00CA3C11">
        <w:rPr>
          <w:rFonts w:eastAsiaTheme="minorEastAsia"/>
          <w:sz w:val="25"/>
          <w:szCs w:val="25"/>
        </w:rPr>
        <w:t xml:space="preserve">) и решая полученное неравенство относительно </w:t>
      </w:r>
      <w:r w:rsidR="00CA3C11" w:rsidRPr="00CA3C11">
        <w:rPr>
          <w:rFonts w:eastAsiaTheme="minorEastAsia"/>
          <w:b/>
          <w:i/>
          <w:sz w:val="25"/>
          <w:szCs w:val="25"/>
          <w:lang w:val="en-GB"/>
        </w:rPr>
        <w:t>L</w:t>
      </w:r>
      <w:r w:rsidR="00CA3C11" w:rsidRPr="00CA3C11">
        <w:rPr>
          <w:rFonts w:eastAsiaTheme="minorEastAsia"/>
          <w:b/>
          <w:i/>
          <w:sz w:val="25"/>
          <w:szCs w:val="25"/>
          <w:vertAlign w:val="subscript"/>
          <w:lang w:val="en-GB"/>
        </w:rPr>
        <w:t>x</w:t>
      </w:r>
      <w:r w:rsidR="00CA3C11" w:rsidRPr="00CA3C11">
        <w:rPr>
          <w:rFonts w:eastAsiaTheme="minorEastAsia"/>
          <w:b/>
          <w:i/>
          <w:sz w:val="25"/>
          <w:szCs w:val="25"/>
          <w:vertAlign w:val="subscript"/>
        </w:rPr>
        <w:t xml:space="preserve">, </w:t>
      </w:r>
      <w:r w:rsidR="00CA3C11">
        <w:rPr>
          <w:rFonts w:eastAsiaTheme="minorEastAsia"/>
          <w:sz w:val="25"/>
          <w:szCs w:val="25"/>
        </w:rPr>
        <w:t>получаем:</w:t>
      </w:r>
    </w:p>
    <w:p w:rsidR="006B411E" w:rsidRPr="008D4BF5" w:rsidRDefault="006B411E" w:rsidP="00095467">
      <w:pPr>
        <w:spacing w:line="276" w:lineRule="auto"/>
        <w:rPr>
          <w:rFonts w:eastAsiaTheme="minorEastAsia"/>
          <w:sz w:val="20"/>
          <w:szCs w:val="20"/>
        </w:rPr>
      </w:pPr>
    </w:p>
    <w:p w:rsidR="001B3055" w:rsidRDefault="006B411E" w:rsidP="00095467">
      <w:pPr>
        <w:spacing w:line="276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25"/>
          <w:szCs w:val="25"/>
        </w:rPr>
        <w:t xml:space="preserve">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'</m:t>
                        </m:r>
                      </m:sup>
                    </m:sSub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1∙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2</m:t>
                </m:r>
              </m:sub>
            </m:sSub>
          </m:den>
        </m:f>
      </m:oMath>
      <w:r w:rsidR="00491A9F" w:rsidRPr="00491A9F">
        <w:rPr>
          <w:rFonts w:eastAsiaTheme="minorEastAsia"/>
          <w:sz w:val="32"/>
          <w:szCs w:val="32"/>
        </w:rPr>
        <w:t xml:space="preserve">                                        </w:t>
      </w:r>
      <w:r w:rsidR="00DA408A">
        <w:rPr>
          <w:rFonts w:eastAsiaTheme="minorEastAsia"/>
          <w:b/>
          <w:sz w:val="25"/>
          <w:szCs w:val="25"/>
        </w:rPr>
        <w:t>(</w:t>
      </w:r>
      <w:r w:rsidR="00DA408A">
        <w:rPr>
          <w:rFonts w:eastAsiaTheme="minorEastAsia"/>
          <w:b/>
          <w:sz w:val="25"/>
          <w:szCs w:val="25"/>
          <w:lang w:val="uk-UA"/>
        </w:rPr>
        <w:t>10</w:t>
      </w:r>
      <w:r w:rsidR="00491A9F" w:rsidRPr="008D4BF5">
        <w:rPr>
          <w:rFonts w:eastAsiaTheme="minorEastAsia"/>
          <w:b/>
          <w:sz w:val="25"/>
          <w:szCs w:val="25"/>
        </w:rPr>
        <w:t>)</w:t>
      </w:r>
      <w:r w:rsidR="00491A9F" w:rsidRPr="00491A9F">
        <w:rPr>
          <w:rFonts w:eastAsiaTheme="minorEastAsia"/>
          <w:sz w:val="32"/>
          <w:szCs w:val="32"/>
        </w:rPr>
        <w:t xml:space="preserve">   </w:t>
      </w:r>
    </w:p>
    <w:p w:rsidR="001B3055" w:rsidRPr="00920F67" w:rsidRDefault="001B3055" w:rsidP="00095467">
      <w:pPr>
        <w:spacing w:line="276" w:lineRule="auto"/>
        <w:rPr>
          <w:rFonts w:eastAsiaTheme="minorEastAsia"/>
          <w:sz w:val="20"/>
          <w:szCs w:val="20"/>
        </w:rPr>
      </w:pPr>
    </w:p>
    <w:p w:rsidR="00B4486F" w:rsidRDefault="0050492F" w:rsidP="00095467">
      <w:pPr>
        <w:spacing w:line="276" w:lineRule="auto"/>
        <w:rPr>
          <w:rFonts w:eastAsiaTheme="minorEastAsia"/>
          <w:sz w:val="25"/>
          <w:szCs w:val="25"/>
          <w:lang w:val="uk-UA"/>
        </w:rPr>
      </w:pPr>
      <w:r>
        <w:rPr>
          <w:rFonts w:eastAsiaTheme="minorEastAsia"/>
          <w:sz w:val="25"/>
          <w:szCs w:val="25"/>
        </w:rPr>
        <w:t xml:space="preserve">      </w:t>
      </w:r>
      <w:r w:rsidR="00920F67">
        <w:rPr>
          <w:rFonts w:eastAsiaTheme="minorEastAsia"/>
          <w:sz w:val="25"/>
          <w:szCs w:val="25"/>
        </w:rPr>
        <w:t>Другим путём регулирования приведенной длины</w:t>
      </w:r>
      <w:r w:rsidR="00A1007C">
        <w:rPr>
          <w:rFonts w:eastAsiaTheme="minorEastAsia"/>
          <w:sz w:val="25"/>
          <w:szCs w:val="25"/>
        </w:rPr>
        <w:t xml:space="preserve"> </w:t>
      </w:r>
      <w:r w:rsidR="00A1007C" w:rsidRPr="00D54FFD">
        <w:rPr>
          <w:rFonts w:eastAsiaTheme="minorEastAsia"/>
          <w:b/>
          <w:i/>
          <w:sz w:val="25"/>
          <w:szCs w:val="25"/>
          <w:lang w:val="en-GB"/>
        </w:rPr>
        <w:t>L</w:t>
      </w:r>
      <w:r w:rsidR="00A1007C" w:rsidRPr="00D54FFD">
        <w:rPr>
          <w:rFonts w:eastAsiaTheme="minorEastAsia"/>
          <w:b/>
          <w:i/>
          <w:sz w:val="25"/>
          <w:szCs w:val="25"/>
          <w:vertAlign w:val="subscript"/>
          <w:lang w:val="en-GB"/>
        </w:rPr>
        <w:t>x</w:t>
      </w:r>
      <w:r w:rsidR="00920F67" w:rsidRPr="00920F67">
        <w:rPr>
          <w:rFonts w:eastAsiaTheme="minorEastAsia"/>
          <w:sz w:val="25"/>
          <w:szCs w:val="25"/>
        </w:rPr>
        <w:t xml:space="preserve"> </w:t>
      </w:r>
      <w:r w:rsidR="00A1007C">
        <w:rPr>
          <w:rFonts w:eastAsiaTheme="minorEastAsia"/>
          <w:sz w:val="25"/>
          <w:szCs w:val="25"/>
        </w:rPr>
        <w:t xml:space="preserve">и снижения т.о. потерь мощности </w:t>
      </w:r>
      <w:r w:rsidR="00920F67">
        <w:rPr>
          <w:rFonts w:eastAsiaTheme="minorEastAsia"/>
          <w:sz w:val="25"/>
          <w:szCs w:val="25"/>
        </w:rPr>
        <w:t xml:space="preserve">является воздействие на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bSup>
      </m:oMath>
      <w:r w:rsidR="00920F67">
        <w:rPr>
          <w:rFonts w:eastAsiaTheme="minorEastAsia"/>
          <w:sz w:val="25"/>
          <w:szCs w:val="25"/>
        </w:rPr>
        <w:t xml:space="preserve"> с помощью  статических тирристорных компенсаторов реактивной мощности</w:t>
      </w:r>
      <w:r w:rsidR="008C26DB">
        <w:rPr>
          <w:rFonts w:eastAsiaTheme="minorEastAsia"/>
          <w:sz w:val="25"/>
          <w:szCs w:val="25"/>
        </w:rPr>
        <w:t xml:space="preserve"> с </w:t>
      </w:r>
      <w:r w:rsidR="00E14295">
        <w:rPr>
          <w:rFonts w:eastAsiaTheme="minorEastAsia"/>
          <w:sz w:val="25"/>
          <w:szCs w:val="25"/>
        </w:rPr>
        <w:t xml:space="preserve"> управляемыми вентилями типа</w:t>
      </w:r>
      <w:r w:rsidR="00074C1A">
        <w:rPr>
          <w:rFonts w:eastAsiaTheme="minorEastAsia"/>
          <w:sz w:val="25"/>
          <w:szCs w:val="25"/>
        </w:rPr>
        <w:t xml:space="preserve"> СТАТКОМ, что возможно</w:t>
      </w:r>
      <w:r w:rsidR="007314DE">
        <w:rPr>
          <w:rFonts w:eastAsiaTheme="minorEastAsia"/>
          <w:sz w:val="25"/>
          <w:szCs w:val="25"/>
        </w:rPr>
        <w:t xml:space="preserve"> путём регулирования напряжения в точке подключения СТАТКОМа, (например в узле «С»)</w:t>
      </w:r>
      <w:r w:rsidR="00DF21F6">
        <w:rPr>
          <w:rFonts w:eastAsiaTheme="minorEastAsia"/>
          <w:sz w:val="25"/>
          <w:szCs w:val="25"/>
        </w:rPr>
        <w:t>, за счёт изменения его реакти</w:t>
      </w:r>
      <w:r w:rsidR="006A5E4A">
        <w:rPr>
          <w:rFonts w:eastAsiaTheme="minorEastAsia"/>
          <w:sz w:val="25"/>
          <w:szCs w:val="25"/>
        </w:rPr>
        <w:t xml:space="preserve">вной мощности </w:t>
      </w:r>
      <w:r w:rsidR="006A5E4A" w:rsidRPr="006A5E4A">
        <w:rPr>
          <w:rFonts w:eastAsiaTheme="minorEastAsia"/>
          <w:sz w:val="25"/>
          <w:szCs w:val="25"/>
        </w:rPr>
        <w:t>[10</w:t>
      </w:r>
      <w:r w:rsidR="008E5F8F" w:rsidRPr="008E5F8F">
        <w:rPr>
          <w:rFonts w:eastAsiaTheme="minorEastAsia"/>
          <w:sz w:val="25"/>
          <w:szCs w:val="25"/>
        </w:rPr>
        <w:t>, 11</w:t>
      </w:r>
      <w:r w:rsidR="006A5E4A" w:rsidRPr="006A5E4A">
        <w:rPr>
          <w:rFonts w:eastAsiaTheme="minorEastAsia"/>
          <w:sz w:val="25"/>
          <w:szCs w:val="25"/>
        </w:rPr>
        <w:t>].</w:t>
      </w:r>
      <w:r w:rsidR="007314DE">
        <w:rPr>
          <w:rFonts w:eastAsiaTheme="minorEastAsia"/>
          <w:sz w:val="25"/>
          <w:szCs w:val="25"/>
        </w:rPr>
        <w:t xml:space="preserve"> </w:t>
      </w:r>
      <w:r w:rsidR="00A03E36">
        <w:rPr>
          <w:rFonts w:eastAsiaTheme="minorEastAsia"/>
          <w:sz w:val="25"/>
          <w:szCs w:val="25"/>
        </w:rPr>
        <w:t xml:space="preserve">При этом </w:t>
      </w:r>
      <w:r w:rsidR="00920F67">
        <w:rPr>
          <w:rFonts w:eastAsiaTheme="minorEastAsia"/>
          <w:sz w:val="25"/>
          <w:szCs w:val="25"/>
        </w:rPr>
        <w:t xml:space="preserve"> </w:t>
      </w:r>
      <w:r w:rsidR="00A03E36">
        <w:rPr>
          <w:rFonts w:eastAsiaTheme="minorEastAsia"/>
          <w:sz w:val="25"/>
          <w:szCs w:val="25"/>
        </w:rPr>
        <w:t xml:space="preserve">нагрузочные потери мощности будут снижаться </w:t>
      </w:r>
      <w:r>
        <w:rPr>
          <w:rFonts w:eastAsiaTheme="minorEastAsia"/>
          <w:sz w:val="25"/>
          <w:szCs w:val="25"/>
        </w:rPr>
        <w:t xml:space="preserve"> не только в нормальных режимах в соответствии с графиком нагрузки узла «С», но и в послеаварийных режимах</w:t>
      </w:r>
      <w:r w:rsidR="00A1007C" w:rsidRPr="00A1007C">
        <w:rPr>
          <w:rFonts w:eastAsiaTheme="minorEastAsia"/>
          <w:sz w:val="25"/>
          <w:szCs w:val="25"/>
        </w:rPr>
        <w:t xml:space="preserve">, </w:t>
      </w:r>
      <w:r w:rsidR="00A1007C">
        <w:rPr>
          <w:rFonts w:eastAsiaTheme="minorEastAsia"/>
          <w:sz w:val="25"/>
          <w:szCs w:val="25"/>
          <w:lang w:val="uk-UA"/>
        </w:rPr>
        <w:t>например при ав</w:t>
      </w:r>
      <w:r w:rsidR="00154DDB">
        <w:rPr>
          <w:rFonts w:eastAsiaTheme="minorEastAsia"/>
          <w:sz w:val="25"/>
          <w:szCs w:val="25"/>
          <w:lang w:val="uk-UA"/>
        </w:rPr>
        <w:t>арийном отключении выключателя 3</w:t>
      </w:r>
      <w:r w:rsidR="00A1007C">
        <w:rPr>
          <w:rFonts w:eastAsiaTheme="minorEastAsia"/>
          <w:sz w:val="25"/>
          <w:szCs w:val="25"/>
          <w:lang w:val="uk-UA"/>
        </w:rPr>
        <w:t xml:space="preserve"> на п.с. «В»</w:t>
      </w:r>
      <w:r w:rsidR="001F27C7">
        <w:rPr>
          <w:rFonts w:eastAsiaTheme="minorEastAsia"/>
          <w:sz w:val="25"/>
          <w:szCs w:val="25"/>
          <w:lang w:val="uk-UA"/>
        </w:rPr>
        <w:t xml:space="preserve"> (рис. 1)</w:t>
      </w:r>
      <w:r w:rsidR="00A03E36">
        <w:rPr>
          <w:rFonts w:eastAsiaTheme="minorEastAsia"/>
          <w:sz w:val="25"/>
          <w:szCs w:val="25"/>
          <w:lang w:val="uk-UA"/>
        </w:rPr>
        <w:t xml:space="preserve">. </w:t>
      </w:r>
    </w:p>
    <w:p w:rsidR="001B3055" w:rsidRPr="00A1007C" w:rsidRDefault="008B7319" w:rsidP="00095467">
      <w:pPr>
        <w:spacing w:line="276" w:lineRule="auto"/>
        <w:rPr>
          <w:rFonts w:eastAsiaTheme="minorEastAsia"/>
          <w:sz w:val="25"/>
          <w:szCs w:val="25"/>
          <w:lang w:val="uk-UA"/>
        </w:rPr>
      </w:pPr>
      <w:r>
        <w:rPr>
          <w:rFonts w:eastAsiaTheme="minorEastAsia"/>
          <w:sz w:val="25"/>
          <w:szCs w:val="25"/>
          <w:lang w:val="uk-UA"/>
        </w:rPr>
        <w:t xml:space="preserve">         </w:t>
      </w:r>
      <w:r w:rsidR="00B4486F">
        <w:rPr>
          <w:rFonts w:eastAsiaTheme="minorEastAsia"/>
          <w:sz w:val="25"/>
          <w:szCs w:val="25"/>
          <w:lang w:val="uk-UA"/>
        </w:rPr>
        <w:t xml:space="preserve">  </w:t>
      </w:r>
      <w:r w:rsidR="00B4486F" w:rsidRPr="000E6EB2">
        <w:rPr>
          <w:rFonts w:eastAsiaTheme="minorEastAsia"/>
          <w:b/>
          <w:sz w:val="25"/>
          <w:szCs w:val="25"/>
          <w:lang w:val="uk-UA"/>
        </w:rPr>
        <w:t>Пример.</w:t>
      </w:r>
      <w:r>
        <w:rPr>
          <w:rFonts w:eastAsiaTheme="minorEastAsia"/>
          <w:sz w:val="25"/>
          <w:szCs w:val="25"/>
          <w:lang w:val="uk-UA"/>
        </w:rPr>
        <w:t xml:space="preserve"> </w:t>
      </w:r>
      <w:r w:rsidR="00260808">
        <w:rPr>
          <w:rFonts w:eastAsiaTheme="minorEastAsia"/>
          <w:sz w:val="25"/>
          <w:szCs w:val="25"/>
          <w:lang w:val="uk-UA"/>
        </w:rPr>
        <w:t>Пусть задан</w:t>
      </w:r>
      <w:r w:rsidR="00902C65">
        <w:rPr>
          <w:rFonts w:eastAsiaTheme="minorEastAsia"/>
          <w:sz w:val="25"/>
          <w:szCs w:val="25"/>
          <w:lang w:val="uk-UA"/>
        </w:rPr>
        <w:t>а</w:t>
      </w:r>
      <w:r w:rsidR="00DD3185">
        <w:rPr>
          <w:rFonts w:eastAsiaTheme="minorEastAsia"/>
          <w:sz w:val="25"/>
          <w:szCs w:val="25"/>
          <w:lang w:val="uk-UA"/>
        </w:rPr>
        <w:t xml:space="preserve"> замкнутая</w:t>
      </w:r>
      <w:r w:rsidR="00902C65">
        <w:rPr>
          <w:rFonts w:eastAsiaTheme="minorEastAsia"/>
          <w:sz w:val="25"/>
          <w:szCs w:val="25"/>
          <w:lang w:val="uk-UA"/>
        </w:rPr>
        <w:t xml:space="preserve"> сеть 35 кВ</w:t>
      </w:r>
      <w:r w:rsidR="001337FF">
        <w:rPr>
          <w:rFonts w:eastAsiaTheme="minorEastAsia"/>
          <w:sz w:val="25"/>
          <w:szCs w:val="25"/>
          <w:lang w:val="uk-UA"/>
        </w:rPr>
        <w:t xml:space="preserve"> с заданными</w:t>
      </w:r>
      <w:r w:rsidR="00DD3185">
        <w:rPr>
          <w:rFonts w:eastAsiaTheme="minorEastAsia"/>
          <w:sz w:val="25"/>
          <w:szCs w:val="25"/>
          <w:lang w:val="uk-UA"/>
        </w:rPr>
        <w:t xml:space="preserve"> параметрами </w:t>
      </w:r>
      <w:r w:rsidR="00DD3185">
        <w:rPr>
          <w:rFonts w:eastAsiaTheme="minorEastAsia"/>
          <w:sz w:val="25"/>
          <w:szCs w:val="25"/>
        </w:rPr>
        <w:t>линий.</w:t>
      </w:r>
      <w:r w:rsidR="00DD3185">
        <w:rPr>
          <w:rFonts w:eastAsiaTheme="minorEastAsia"/>
          <w:sz w:val="25"/>
          <w:szCs w:val="25"/>
          <w:lang w:val="uk-UA"/>
        </w:rPr>
        <w:t xml:space="preserve"> </w:t>
      </w:r>
      <w:r w:rsidR="00F068CF">
        <w:rPr>
          <w:rFonts w:eastAsiaTheme="minorEastAsia"/>
          <w:sz w:val="25"/>
          <w:szCs w:val="25"/>
          <w:lang w:val="uk-UA"/>
        </w:rPr>
        <w:t>Рабочий р</w:t>
      </w:r>
      <w:r w:rsidR="00DD3185">
        <w:rPr>
          <w:rFonts w:eastAsiaTheme="minorEastAsia"/>
          <w:sz w:val="25"/>
          <w:szCs w:val="25"/>
          <w:lang w:val="uk-UA"/>
        </w:rPr>
        <w:t>ежим указанной</w:t>
      </w:r>
      <w:r w:rsidR="00260808">
        <w:rPr>
          <w:rFonts w:eastAsiaTheme="minorEastAsia"/>
          <w:sz w:val="25"/>
          <w:szCs w:val="25"/>
          <w:lang w:val="uk-UA"/>
        </w:rPr>
        <w:t xml:space="preserve"> </w:t>
      </w:r>
      <w:r w:rsidR="00DD3185">
        <w:rPr>
          <w:rFonts w:eastAsiaTheme="minorEastAsia"/>
          <w:sz w:val="25"/>
          <w:szCs w:val="25"/>
          <w:lang w:val="uk-UA"/>
        </w:rPr>
        <w:t>сети  был расчитан</w:t>
      </w:r>
      <w:r w:rsidR="00F068CF">
        <w:rPr>
          <w:rFonts w:eastAsiaTheme="minorEastAsia"/>
          <w:sz w:val="25"/>
          <w:szCs w:val="25"/>
          <w:lang w:val="uk-UA"/>
        </w:rPr>
        <w:t xml:space="preserve"> с помощью програмного комплекса</w:t>
      </w:r>
      <w:r w:rsidR="00260808">
        <w:rPr>
          <w:rFonts w:eastAsiaTheme="minorEastAsia"/>
          <w:sz w:val="25"/>
          <w:szCs w:val="25"/>
          <w:lang w:val="uk-UA"/>
        </w:rPr>
        <w:t xml:space="preserve"> </w:t>
      </w:r>
      <w:r w:rsidR="00902C65">
        <w:rPr>
          <w:rFonts w:eastAsiaTheme="minorEastAsia"/>
          <w:sz w:val="25"/>
          <w:szCs w:val="25"/>
          <w:lang w:val="uk-UA"/>
        </w:rPr>
        <w:t>«</w:t>
      </w:r>
      <w:r w:rsidR="00F068CF">
        <w:rPr>
          <w:rFonts w:eastAsiaTheme="minorEastAsia"/>
          <w:sz w:val="25"/>
          <w:szCs w:val="25"/>
          <w:lang w:val="uk-UA"/>
        </w:rPr>
        <w:t>Энергия</w:t>
      </w:r>
      <w:r w:rsidR="00902C65">
        <w:rPr>
          <w:rFonts w:eastAsiaTheme="minorEastAsia"/>
          <w:sz w:val="25"/>
          <w:szCs w:val="25"/>
          <w:lang w:val="uk-UA"/>
        </w:rPr>
        <w:t>»</w:t>
      </w:r>
      <w:r w:rsidR="00B4486F">
        <w:rPr>
          <w:rFonts w:eastAsiaTheme="minorEastAsia"/>
          <w:sz w:val="25"/>
          <w:szCs w:val="25"/>
          <w:lang w:val="uk-UA"/>
        </w:rPr>
        <w:t xml:space="preserve"> </w:t>
      </w:r>
      <w:r w:rsidR="00260808">
        <w:rPr>
          <w:rFonts w:eastAsiaTheme="minorEastAsia"/>
          <w:sz w:val="25"/>
          <w:szCs w:val="25"/>
          <w:lang w:val="uk-UA"/>
        </w:rPr>
        <w:t>(рис. 2).</w:t>
      </w:r>
      <w:r w:rsidR="000E6EB2">
        <w:rPr>
          <w:rFonts w:eastAsiaTheme="minorEastAsia"/>
          <w:sz w:val="25"/>
          <w:szCs w:val="25"/>
          <w:lang w:val="uk-UA"/>
        </w:rPr>
        <w:t xml:space="preserve"> При</w:t>
      </w:r>
      <w:r w:rsidR="00D54FFD">
        <w:rPr>
          <w:rFonts w:eastAsiaTheme="minorEastAsia"/>
          <w:sz w:val="25"/>
          <w:szCs w:val="25"/>
          <w:lang w:val="uk-UA"/>
        </w:rPr>
        <w:t xml:space="preserve"> </w:t>
      </w:r>
      <w:r w:rsidR="000E6EB2">
        <w:rPr>
          <w:rFonts w:eastAsiaTheme="minorEastAsia"/>
          <w:sz w:val="25"/>
          <w:szCs w:val="25"/>
          <w:lang w:val="uk-UA"/>
        </w:rPr>
        <w:t xml:space="preserve"> отключённом положении устройства СТАТКОМ и</w:t>
      </w:r>
      <w:r w:rsidR="00A652CA" w:rsidRPr="00A652CA">
        <w:rPr>
          <w:rFonts w:eastAsiaTheme="minorEastAsia"/>
          <w:sz w:val="25"/>
          <w:szCs w:val="25"/>
        </w:rPr>
        <w:t xml:space="preserve"> </w:t>
      </w:r>
      <w:r w:rsidR="00A652CA">
        <w:rPr>
          <w:rFonts w:eastAsiaTheme="minorEastAsia"/>
          <w:sz w:val="25"/>
          <w:szCs w:val="25"/>
        </w:rPr>
        <w:t>обеспеченном</w:t>
      </w:r>
      <w:r w:rsidR="000E6EB2">
        <w:rPr>
          <w:rFonts w:eastAsiaTheme="minorEastAsia"/>
          <w:sz w:val="25"/>
          <w:szCs w:val="25"/>
          <w:lang w:val="uk-UA"/>
        </w:rPr>
        <w:t xml:space="preserve"> 2-х стороннем питании нагрузочного узла 2, со стороны п/ст 1 и со стороны п/ст 2, ток в ветви «1-2»</w:t>
      </w:r>
      <w:r w:rsidR="00F068CF">
        <w:rPr>
          <w:rFonts w:eastAsiaTheme="minorEastAsia"/>
          <w:sz w:val="25"/>
          <w:szCs w:val="25"/>
          <w:lang w:val="uk-UA"/>
        </w:rPr>
        <w:t>, согласно расчётов</w:t>
      </w:r>
      <w:r w:rsidR="000E6EB2">
        <w:rPr>
          <w:rFonts w:eastAsiaTheme="minorEastAsia"/>
          <w:sz w:val="25"/>
          <w:szCs w:val="25"/>
          <w:lang w:val="uk-UA"/>
        </w:rPr>
        <w:t xml:space="preserve"> составит 318,5 А.</w:t>
      </w:r>
      <w:r w:rsidR="00F068CF">
        <w:rPr>
          <w:rFonts w:eastAsiaTheme="minorEastAsia"/>
          <w:sz w:val="25"/>
          <w:szCs w:val="25"/>
          <w:lang w:val="uk-UA"/>
        </w:rPr>
        <w:t>, а</w:t>
      </w:r>
      <w:r w:rsidR="000E6EB2">
        <w:rPr>
          <w:rFonts w:eastAsiaTheme="minorEastAsia"/>
          <w:sz w:val="25"/>
          <w:szCs w:val="25"/>
          <w:lang w:val="uk-UA"/>
        </w:rPr>
        <w:t xml:space="preserve"> </w:t>
      </w:r>
      <w:r w:rsidR="00260808">
        <w:rPr>
          <w:rFonts w:eastAsiaTheme="minorEastAsia"/>
          <w:sz w:val="25"/>
          <w:szCs w:val="25"/>
          <w:lang w:val="uk-UA"/>
        </w:rPr>
        <w:t xml:space="preserve"> </w:t>
      </w:r>
      <w:r w:rsidR="00F068CF">
        <w:rPr>
          <w:rFonts w:eastAsiaTheme="minorEastAsia"/>
          <w:sz w:val="25"/>
          <w:szCs w:val="25"/>
          <w:lang w:val="uk-UA"/>
        </w:rPr>
        <w:t>п</w:t>
      </w:r>
      <w:r w:rsidR="00B4486F">
        <w:rPr>
          <w:rFonts w:eastAsiaTheme="minorEastAsia"/>
          <w:sz w:val="25"/>
          <w:szCs w:val="25"/>
          <w:lang w:val="uk-UA"/>
        </w:rPr>
        <w:t xml:space="preserve">ри отключении в узле «2» выключателя в сторону линии «2-3» </w:t>
      </w:r>
      <w:r w:rsidR="00F068CF">
        <w:rPr>
          <w:rFonts w:eastAsiaTheme="minorEastAsia"/>
          <w:sz w:val="25"/>
          <w:szCs w:val="25"/>
          <w:lang w:val="uk-UA"/>
        </w:rPr>
        <w:t>у</w:t>
      </w:r>
      <w:r w:rsidR="00B4486F">
        <w:rPr>
          <w:rFonts w:eastAsiaTheme="minorEastAsia"/>
          <w:sz w:val="25"/>
          <w:szCs w:val="25"/>
          <w:lang w:val="uk-UA"/>
        </w:rPr>
        <w:t>зел нагрузки «2</w:t>
      </w:r>
      <w:r w:rsidR="004036B8">
        <w:rPr>
          <w:rFonts w:eastAsiaTheme="minorEastAsia"/>
          <w:sz w:val="25"/>
          <w:szCs w:val="25"/>
          <w:lang w:val="uk-UA"/>
        </w:rPr>
        <w:t>» перейдёт на одностороннее питание от п.с. «</w:t>
      </w:r>
      <w:r w:rsidR="00F068CF">
        <w:rPr>
          <w:rFonts w:eastAsiaTheme="minorEastAsia"/>
          <w:b/>
          <w:sz w:val="25"/>
          <w:szCs w:val="25"/>
          <w:lang w:val="uk-UA"/>
        </w:rPr>
        <w:t>1</w:t>
      </w:r>
      <w:r w:rsidR="004036B8">
        <w:rPr>
          <w:rFonts w:eastAsiaTheme="minorEastAsia"/>
          <w:sz w:val="25"/>
          <w:szCs w:val="25"/>
          <w:lang w:val="uk-UA"/>
        </w:rPr>
        <w:t xml:space="preserve">» и токовая </w:t>
      </w:r>
      <w:r w:rsidR="006B4521">
        <w:rPr>
          <w:rFonts w:eastAsiaTheme="minorEastAsia"/>
          <w:sz w:val="25"/>
          <w:szCs w:val="25"/>
          <w:lang w:val="uk-UA"/>
        </w:rPr>
        <w:t>н</w:t>
      </w:r>
      <w:r w:rsidR="00E41980">
        <w:rPr>
          <w:rFonts w:eastAsiaTheme="minorEastAsia"/>
          <w:sz w:val="25"/>
          <w:szCs w:val="25"/>
          <w:lang w:val="uk-UA"/>
        </w:rPr>
        <w:t>агрузка линии «</w:t>
      </w:r>
      <w:r w:rsidR="00B4486F">
        <w:rPr>
          <w:rFonts w:eastAsiaTheme="minorEastAsia"/>
          <w:sz w:val="25"/>
          <w:szCs w:val="25"/>
          <w:lang w:val="uk-UA"/>
        </w:rPr>
        <w:t>1-2</w:t>
      </w:r>
      <w:r w:rsidR="00E41980">
        <w:rPr>
          <w:rFonts w:eastAsiaTheme="minorEastAsia"/>
          <w:sz w:val="25"/>
          <w:szCs w:val="25"/>
          <w:lang w:val="uk-UA"/>
        </w:rPr>
        <w:t xml:space="preserve">» </w:t>
      </w:r>
      <w:r w:rsidR="004036B8" w:rsidRPr="004036B8">
        <w:rPr>
          <w:rFonts w:eastAsiaTheme="minorEastAsia"/>
          <w:sz w:val="25"/>
          <w:szCs w:val="25"/>
          <w:lang w:val="uk-UA"/>
        </w:rPr>
        <w:t xml:space="preserve"> </w:t>
      </w:r>
      <w:r w:rsidR="004036B8">
        <w:rPr>
          <w:rFonts w:eastAsiaTheme="minorEastAsia"/>
          <w:sz w:val="25"/>
          <w:szCs w:val="25"/>
          <w:lang w:val="uk-UA"/>
        </w:rPr>
        <w:t>возрастёт</w:t>
      </w:r>
      <w:r w:rsidR="00B6775E">
        <w:rPr>
          <w:rFonts w:eastAsiaTheme="minorEastAsia"/>
          <w:sz w:val="25"/>
          <w:szCs w:val="25"/>
          <w:lang w:val="uk-UA"/>
        </w:rPr>
        <w:t xml:space="preserve"> согласно проведенн</w:t>
      </w:r>
      <w:r w:rsidR="004348D1">
        <w:rPr>
          <w:rFonts w:eastAsiaTheme="minorEastAsia"/>
          <w:sz w:val="25"/>
          <w:szCs w:val="25"/>
          <w:lang w:val="uk-UA"/>
        </w:rPr>
        <w:t>ям на модели расчётов до 332,75</w:t>
      </w:r>
      <w:r w:rsidR="00B6775E">
        <w:rPr>
          <w:rFonts w:eastAsiaTheme="minorEastAsia"/>
          <w:sz w:val="25"/>
          <w:szCs w:val="25"/>
          <w:lang w:val="uk-UA"/>
        </w:rPr>
        <w:t xml:space="preserve"> А, а  напря</w:t>
      </w:r>
      <w:r w:rsidR="004348D1">
        <w:rPr>
          <w:rFonts w:eastAsiaTheme="minorEastAsia"/>
          <w:sz w:val="25"/>
          <w:szCs w:val="25"/>
          <w:lang w:val="uk-UA"/>
        </w:rPr>
        <w:t>жение в узле «2» составит 35,776</w:t>
      </w:r>
      <w:r w:rsidR="00B6775E">
        <w:rPr>
          <w:rFonts w:eastAsiaTheme="minorEastAsia"/>
          <w:sz w:val="25"/>
          <w:szCs w:val="25"/>
          <w:lang w:val="uk-UA"/>
        </w:rPr>
        <w:t xml:space="preserve"> кВ</w:t>
      </w:r>
      <w:r w:rsidR="00A03E36">
        <w:rPr>
          <w:rFonts w:eastAsiaTheme="minorEastAsia"/>
          <w:sz w:val="25"/>
          <w:szCs w:val="25"/>
          <w:lang w:val="uk-UA"/>
        </w:rPr>
        <w:t xml:space="preserve"> </w:t>
      </w:r>
    </w:p>
    <w:p w:rsidR="006B411E" w:rsidRPr="00FF1D15" w:rsidRDefault="004348D1" w:rsidP="00095467">
      <w:pPr>
        <w:spacing w:line="276" w:lineRule="auto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noProof/>
          <w:sz w:val="32"/>
          <w:szCs w:val="32"/>
          <w:lang w:eastAsia="ru-RU"/>
        </w:rPr>
        <w:drawing>
          <wp:inline distT="0" distB="0" distL="0" distR="0">
            <wp:extent cx="6442681" cy="37339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17" r="1388" b="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681" cy="37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D1" w:rsidRPr="004348D1" w:rsidRDefault="00DD3185" w:rsidP="00095467">
      <w:pPr>
        <w:spacing w:line="276" w:lineRule="auto"/>
        <w:rPr>
          <w:rFonts w:ascii="Arial" w:eastAsiaTheme="minorEastAsia" w:hAnsi="Arial" w:cs="Arial"/>
          <w:b/>
          <w:sz w:val="21"/>
          <w:szCs w:val="21"/>
        </w:rPr>
      </w:pPr>
      <w:r w:rsidRPr="004348D1">
        <w:rPr>
          <w:rFonts w:eastAsiaTheme="minorEastAsia"/>
          <w:sz w:val="21"/>
          <w:szCs w:val="21"/>
        </w:rPr>
        <w:t xml:space="preserve">                        </w:t>
      </w:r>
      <w:r w:rsidR="004348D1" w:rsidRPr="004348D1">
        <w:rPr>
          <w:rFonts w:eastAsiaTheme="minorEastAsia"/>
          <w:sz w:val="21"/>
          <w:szCs w:val="21"/>
        </w:rPr>
        <w:t xml:space="preserve">         </w:t>
      </w:r>
      <w:r w:rsidRPr="004348D1">
        <w:rPr>
          <w:rFonts w:eastAsiaTheme="minorEastAsia"/>
          <w:sz w:val="21"/>
          <w:szCs w:val="21"/>
        </w:rPr>
        <w:t xml:space="preserve">  </w:t>
      </w:r>
      <w:r w:rsidR="003D5EAE">
        <w:rPr>
          <w:rFonts w:eastAsiaTheme="minorEastAsia"/>
          <w:sz w:val="21"/>
          <w:szCs w:val="21"/>
        </w:rPr>
        <w:t xml:space="preserve">                </w:t>
      </w:r>
      <w:r w:rsidRPr="004348D1">
        <w:rPr>
          <w:rFonts w:ascii="Arial" w:eastAsiaTheme="minorEastAsia" w:hAnsi="Arial" w:cs="Arial"/>
          <w:b/>
          <w:sz w:val="21"/>
          <w:szCs w:val="21"/>
        </w:rPr>
        <w:t>Рис.</w:t>
      </w:r>
      <w:r w:rsidR="00403349"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Pr="004348D1">
        <w:rPr>
          <w:rFonts w:ascii="Arial" w:eastAsiaTheme="minorEastAsia" w:hAnsi="Arial" w:cs="Arial"/>
          <w:b/>
          <w:sz w:val="21"/>
          <w:szCs w:val="21"/>
        </w:rPr>
        <w:t xml:space="preserve">2. </w:t>
      </w:r>
      <w:r w:rsidR="006863FD">
        <w:rPr>
          <w:rFonts w:ascii="Arial" w:eastAsiaTheme="minorEastAsia" w:hAnsi="Arial" w:cs="Arial"/>
          <w:b/>
          <w:sz w:val="21"/>
          <w:szCs w:val="21"/>
        </w:rPr>
        <w:t xml:space="preserve">Замкнутая распределительная </w:t>
      </w:r>
      <w:r w:rsidRPr="004348D1">
        <w:rPr>
          <w:rFonts w:ascii="Arial" w:eastAsiaTheme="minorEastAsia" w:hAnsi="Arial" w:cs="Arial"/>
          <w:b/>
          <w:sz w:val="21"/>
          <w:szCs w:val="21"/>
        </w:rPr>
        <w:t xml:space="preserve"> сеть 35 кВ </w:t>
      </w:r>
    </w:p>
    <w:p w:rsidR="00581549" w:rsidRDefault="004348D1" w:rsidP="00095467">
      <w:pPr>
        <w:spacing w:line="276" w:lineRule="auto"/>
        <w:rPr>
          <w:rFonts w:ascii="Arial" w:eastAsiaTheme="minorEastAsia" w:hAnsi="Arial" w:cs="Arial"/>
          <w:b/>
          <w:sz w:val="21"/>
          <w:szCs w:val="21"/>
        </w:rPr>
      </w:pPr>
      <w:r w:rsidRPr="004348D1">
        <w:rPr>
          <w:rFonts w:ascii="Arial" w:eastAsiaTheme="minorEastAsia" w:hAnsi="Arial" w:cs="Arial"/>
          <w:b/>
          <w:sz w:val="21"/>
          <w:szCs w:val="21"/>
        </w:rPr>
        <w:t xml:space="preserve">                                 </w:t>
      </w:r>
      <w:r w:rsidR="003D5EAE">
        <w:rPr>
          <w:rFonts w:ascii="Arial" w:eastAsiaTheme="minorEastAsia" w:hAnsi="Arial" w:cs="Arial"/>
          <w:b/>
          <w:sz w:val="21"/>
          <w:szCs w:val="21"/>
        </w:rPr>
        <w:t xml:space="preserve">               </w:t>
      </w:r>
      <w:r w:rsidR="00DD3185" w:rsidRPr="004348D1">
        <w:rPr>
          <w:rFonts w:ascii="Arial" w:eastAsiaTheme="minorEastAsia" w:hAnsi="Arial" w:cs="Arial"/>
          <w:b/>
          <w:sz w:val="21"/>
          <w:szCs w:val="21"/>
        </w:rPr>
        <w:t xml:space="preserve">при </w:t>
      </w:r>
      <w:r w:rsidR="00DA408A">
        <w:rPr>
          <w:rFonts w:ascii="Arial" w:eastAsiaTheme="minorEastAsia" w:hAnsi="Arial" w:cs="Arial"/>
          <w:b/>
          <w:sz w:val="21"/>
          <w:szCs w:val="21"/>
        </w:rPr>
        <w:t xml:space="preserve">отключённом </w:t>
      </w:r>
      <w:r w:rsidR="00DA408A">
        <w:rPr>
          <w:rFonts w:ascii="Arial" w:eastAsiaTheme="minorEastAsia" w:hAnsi="Arial" w:cs="Arial"/>
          <w:b/>
          <w:sz w:val="21"/>
          <w:szCs w:val="21"/>
          <w:lang w:val="uk-UA"/>
        </w:rPr>
        <w:t>в</w:t>
      </w:r>
      <w:r w:rsidR="00DA408A">
        <w:rPr>
          <w:rFonts w:ascii="Arial" w:eastAsiaTheme="minorEastAsia" w:hAnsi="Arial" w:cs="Arial"/>
          <w:b/>
          <w:sz w:val="21"/>
          <w:szCs w:val="21"/>
        </w:rPr>
        <w:t xml:space="preserve"> узл</w:t>
      </w:r>
      <w:r w:rsidR="00DA408A">
        <w:rPr>
          <w:rFonts w:ascii="Arial" w:eastAsiaTheme="minorEastAsia" w:hAnsi="Arial" w:cs="Arial"/>
          <w:b/>
          <w:sz w:val="21"/>
          <w:szCs w:val="21"/>
          <w:lang w:val="uk-UA"/>
        </w:rPr>
        <w:t>е</w:t>
      </w:r>
      <w:r w:rsidRPr="004348D1">
        <w:rPr>
          <w:rFonts w:ascii="Arial" w:eastAsiaTheme="minorEastAsia" w:hAnsi="Arial" w:cs="Arial"/>
          <w:b/>
          <w:sz w:val="21"/>
          <w:szCs w:val="21"/>
        </w:rPr>
        <w:t xml:space="preserve"> 2 устройстве  СТАТКОМ </w:t>
      </w:r>
    </w:p>
    <w:p w:rsidR="00581549" w:rsidRPr="008C3260" w:rsidRDefault="00581549" w:rsidP="00095467">
      <w:pPr>
        <w:spacing w:line="276" w:lineRule="auto"/>
        <w:rPr>
          <w:rFonts w:eastAsiaTheme="minorEastAsia" w:cs="Times New Roman"/>
          <w:sz w:val="20"/>
          <w:szCs w:val="20"/>
        </w:rPr>
      </w:pPr>
    </w:p>
    <w:p w:rsidR="00403349" w:rsidRDefault="00581549" w:rsidP="00095467">
      <w:pPr>
        <w:spacing w:line="276" w:lineRule="auto"/>
        <w:rPr>
          <w:rFonts w:eastAsiaTheme="minorEastAsia" w:cs="Times New Roman"/>
          <w:sz w:val="25"/>
          <w:szCs w:val="25"/>
        </w:rPr>
      </w:pPr>
      <w:r>
        <w:rPr>
          <w:rFonts w:eastAsiaTheme="minorEastAsia" w:cs="Times New Roman"/>
          <w:sz w:val="25"/>
          <w:szCs w:val="25"/>
        </w:rPr>
        <w:t xml:space="preserve">       </w:t>
      </w:r>
      <w:r w:rsidRPr="00581549">
        <w:rPr>
          <w:rFonts w:eastAsiaTheme="minorEastAsia" w:cs="Times New Roman"/>
          <w:sz w:val="25"/>
          <w:szCs w:val="25"/>
        </w:rPr>
        <w:t>При подключении</w:t>
      </w:r>
      <w:r w:rsidR="004348D1" w:rsidRPr="00581549">
        <w:rPr>
          <w:rFonts w:eastAsiaTheme="minorEastAsia" w:cs="Times New Roman"/>
          <w:sz w:val="25"/>
          <w:szCs w:val="25"/>
        </w:rPr>
        <w:t xml:space="preserve"> </w:t>
      </w:r>
      <w:r w:rsidRPr="00581549">
        <w:rPr>
          <w:rFonts w:eastAsiaTheme="minorEastAsia" w:cs="Times New Roman"/>
          <w:sz w:val="25"/>
          <w:szCs w:val="25"/>
        </w:rPr>
        <w:t>в нагрузочном узле</w:t>
      </w:r>
      <w:r>
        <w:rPr>
          <w:rFonts w:eastAsiaTheme="minorEastAsia" w:cs="Times New Roman"/>
          <w:sz w:val="25"/>
          <w:szCs w:val="25"/>
        </w:rPr>
        <w:t xml:space="preserve"> 2</w:t>
      </w:r>
      <w:r w:rsidR="004348D1" w:rsidRPr="00581549">
        <w:rPr>
          <w:rFonts w:eastAsiaTheme="minorEastAsia" w:cs="Times New Roman"/>
          <w:sz w:val="25"/>
          <w:szCs w:val="25"/>
        </w:rPr>
        <w:t xml:space="preserve"> </w:t>
      </w:r>
      <w:r w:rsidRPr="00581549">
        <w:rPr>
          <w:rFonts w:eastAsiaTheme="minorEastAsia" w:cs="Times New Roman"/>
          <w:sz w:val="25"/>
          <w:szCs w:val="25"/>
        </w:rPr>
        <w:t>статического тирристорного компенсатора СТАТКОМ</w:t>
      </w:r>
      <w:r>
        <w:rPr>
          <w:rFonts w:eastAsiaTheme="minorEastAsia" w:cs="Times New Roman"/>
          <w:sz w:val="25"/>
          <w:szCs w:val="25"/>
        </w:rPr>
        <w:t>,</w:t>
      </w:r>
      <w:r w:rsidR="008C3260">
        <w:rPr>
          <w:rFonts w:eastAsiaTheme="minorEastAsia" w:cs="Times New Roman"/>
          <w:sz w:val="25"/>
          <w:szCs w:val="25"/>
        </w:rPr>
        <w:t xml:space="preserve"> мощностью </w:t>
      </w:r>
      <w:r w:rsidR="00FD6DCB">
        <w:rPr>
          <w:rFonts w:eastAsiaTheme="minorEastAsia" w:cs="Times New Roman"/>
          <w:sz w:val="25"/>
          <w:szCs w:val="25"/>
        </w:rPr>
        <w:t>16800 кВАр,</w:t>
      </w:r>
      <w:r>
        <w:rPr>
          <w:rFonts w:eastAsiaTheme="minorEastAsia" w:cs="Times New Roman"/>
          <w:sz w:val="25"/>
          <w:szCs w:val="25"/>
        </w:rPr>
        <w:t xml:space="preserve"> как показывают результаты рас</w:t>
      </w:r>
      <w:r w:rsidRPr="00581549">
        <w:rPr>
          <w:rFonts w:eastAsiaTheme="minorEastAsia" w:cs="Times New Roman"/>
          <w:sz w:val="25"/>
          <w:szCs w:val="25"/>
        </w:rPr>
        <w:t xml:space="preserve">чёта, приведенные на </w:t>
      </w:r>
      <w:r w:rsidRPr="00581549">
        <w:rPr>
          <w:rFonts w:eastAsiaTheme="minorEastAsia" w:cs="Times New Roman"/>
          <w:sz w:val="25"/>
          <w:szCs w:val="25"/>
        </w:rPr>
        <w:lastRenderedPageBreak/>
        <w:t>рис. 3</w:t>
      </w:r>
      <w:r>
        <w:rPr>
          <w:rFonts w:eastAsiaTheme="minorEastAsia" w:cs="Times New Roman"/>
          <w:sz w:val="25"/>
          <w:szCs w:val="25"/>
        </w:rPr>
        <w:t>, ток в ветви 1-2 и в нагрузочн</w:t>
      </w:r>
      <w:r w:rsidR="00317184">
        <w:rPr>
          <w:rFonts w:eastAsiaTheme="minorEastAsia" w:cs="Times New Roman"/>
          <w:sz w:val="25"/>
          <w:szCs w:val="25"/>
        </w:rPr>
        <w:t>о</w:t>
      </w:r>
      <w:r>
        <w:rPr>
          <w:rFonts w:eastAsiaTheme="minorEastAsia" w:cs="Times New Roman"/>
          <w:sz w:val="25"/>
          <w:szCs w:val="25"/>
        </w:rPr>
        <w:t xml:space="preserve">м узле 2, снизится до </w:t>
      </w:r>
      <w:r w:rsidR="004348D1" w:rsidRPr="00581549">
        <w:rPr>
          <w:rFonts w:eastAsiaTheme="minorEastAsia" w:cs="Times New Roman"/>
          <w:sz w:val="25"/>
          <w:szCs w:val="25"/>
        </w:rPr>
        <w:t xml:space="preserve"> </w:t>
      </w:r>
      <w:r w:rsidR="00FD6DCB">
        <w:rPr>
          <w:rFonts w:eastAsiaTheme="minorEastAsia" w:cs="Times New Roman"/>
          <w:sz w:val="25"/>
          <w:szCs w:val="25"/>
        </w:rPr>
        <w:t>317,5 А</w:t>
      </w:r>
      <w:r w:rsidR="006863FD">
        <w:rPr>
          <w:rFonts w:eastAsiaTheme="minorEastAsia" w:cs="Times New Roman"/>
          <w:sz w:val="25"/>
          <w:szCs w:val="25"/>
        </w:rPr>
        <w:t>, а напряжение в узле 2 составит 36,5 кВ.</w:t>
      </w:r>
      <w:r w:rsidR="00F068CF">
        <w:rPr>
          <w:rFonts w:eastAsiaTheme="minorEastAsia" w:cs="Times New Roman"/>
          <w:sz w:val="25"/>
          <w:szCs w:val="25"/>
        </w:rPr>
        <w:t xml:space="preserve"> Одновременно снизятся и потери мощности в линии «1-2»</w:t>
      </w:r>
      <w:r w:rsidR="00403349">
        <w:rPr>
          <w:rFonts w:eastAsiaTheme="minorEastAsia" w:cs="Times New Roman"/>
          <w:sz w:val="25"/>
          <w:szCs w:val="25"/>
        </w:rPr>
        <w:t>.</w:t>
      </w:r>
      <w:r w:rsidR="00F068CF">
        <w:rPr>
          <w:rFonts w:eastAsiaTheme="minorEastAsia" w:cs="Times New Roman"/>
          <w:sz w:val="25"/>
          <w:szCs w:val="25"/>
        </w:rPr>
        <w:t xml:space="preserve"> </w:t>
      </w:r>
    </w:p>
    <w:p w:rsidR="00403349" w:rsidRDefault="00403349" w:rsidP="00095467">
      <w:pPr>
        <w:spacing w:line="276" w:lineRule="auto"/>
        <w:rPr>
          <w:rFonts w:eastAsiaTheme="minorEastAsia" w:cs="Times New Roman"/>
          <w:sz w:val="25"/>
          <w:szCs w:val="25"/>
        </w:rPr>
      </w:pPr>
      <w:r>
        <w:rPr>
          <w:rFonts w:eastAsiaTheme="minorEastAsia" w:cs="Times New Roman"/>
          <w:sz w:val="25"/>
          <w:szCs w:val="25"/>
        </w:rPr>
        <w:t xml:space="preserve">     </w:t>
      </w:r>
      <w:r w:rsidR="006E0F51">
        <w:rPr>
          <w:rFonts w:eastAsiaTheme="minorEastAsia" w:cs="Times New Roman"/>
          <w:sz w:val="25"/>
          <w:szCs w:val="25"/>
        </w:rPr>
        <w:t xml:space="preserve">  Приведенная длина линии «1-2»</w:t>
      </w:r>
      <w:r w:rsidR="006E0F51" w:rsidRPr="006E0F51">
        <w:rPr>
          <w:rFonts w:eastAsiaTheme="minorEastAsia" w:cs="Times New Roman"/>
          <w:sz w:val="25"/>
          <w:szCs w:val="25"/>
        </w:rPr>
        <w:t xml:space="preserve">  </w:t>
      </w:r>
      <w:r w:rsidR="006E0F51" w:rsidRPr="006E0F51">
        <w:rPr>
          <w:rFonts w:eastAsiaTheme="minorEastAsia" w:cs="Times New Roman"/>
          <w:b/>
          <w:i/>
          <w:sz w:val="25"/>
          <w:szCs w:val="25"/>
          <w:lang w:val="en-GB"/>
        </w:rPr>
        <w:t>L</w:t>
      </w:r>
      <w:r w:rsidR="006E0F51" w:rsidRPr="006E0F51">
        <w:rPr>
          <w:rFonts w:eastAsiaTheme="minorEastAsia" w:cs="Times New Roman"/>
          <w:b/>
          <w:i/>
          <w:sz w:val="25"/>
          <w:szCs w:val="25"/>
          <w:vertAlign w:val="subscript"/>
          <w:lang w:val="en-GB"/>
        </w:rPr>
        <w:t>x</w:t>
      </w:r>
      <w:r w:rsidR="006E0F51" w:rsidRPr="006E0F51">
        <w:rPr>
          <w:rFonts w:eastAsiaTheme="minorEastAsia" w:cs="Times New Roman"/>
          <w:b/>
          <w:i/>
          <w:sz w:val="25"/>
          <w:szCs w:val="25"/>
          <w:vertAlign w:val="subscript"/>
        </w:rPr>
        <w:t>1</w:t>
      </w:r>
      <w:r w:rsidR="006E0F51" w:rsidRPr="006E0F51">
        <w:rPr>
          <w:rFonts w:eastAsiaTheme="minorEastAsia" w:cs="Times New Roman"/>
          <w:sz w:val="25"/>
          <w:szCs w:val="25"/>
          <w:vertAlign w:val="subscript"/>
        </w:rPr>
        <w:t xml:space="preserve">, </w:t>
      </w:r>
      <w:r w:rsidR="00DA408A">
        <w:rPr>
          <w:rFonts w:eastAsiaTheme="minorEastAsia" w:cs="Times New Roman"/>
          <w:sz w:val="25"/>
          <w:szCs w:val="25"/>
        </w:rPr>
        <w:t xml:space="preserve"> определяемая по формуле (</w:t>
      </w:r>
      <w:r w:rsidR="00DA408A">
        <w:rPr>
          <w:rFonts w:eastAsiaTheme="minorEastAsia" w:cs="Times New Roman"/>
          <w:sz w:val="25"/>
          <w:szCs w:val="25"/>
          <w:lang w:val="uk-UA"/>
        </w:rPr>
        <w:t>10</w:t>
      </w:r>
      <w:r>
        <w:rPr>
          <w:rFonts w:eastAsiaTheme="minorEastAsia" w:cs="Times New Roman"/>
          <w:sz w:val="25"/>
          <w:szCs w:val="25"/>
        </w:rPr>
        <w:t>), в случае применения в узле 2  устройства СТАТКОМ будет:</w:t>
      </w:r>
    </w:p>
    <w:p w:rsidR="00403349" w:rsidRPr="003D5EAE" w:rsidRDefault="00403349" w:rsidP="003D5EAE">
      <w:pPr>
        <w:spacing w:line="240" w:lineRule="auto"/>
        <w:rPr>
          <w:rFonts w:eastAsiaTheme="minorEastAsia" w:cs="Times New Roman"/>
          <w:sz w:val="18"/>
          <w:szCs w:val="18"/>
        </w:rPr>
      </w:pPr>
    </w:p>
    <w:p w:rsidR="00403349" w:rsidRDefault="00403349" w:rsidP="00095467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D54FFD">
        <w:rPr>
          <w:rFonts w:eastAsiaTheme="minorEastAsia" w:cs="Times New Roman"/>
          <w:b/>
          <w:sz w:val="25"/>
          <w:szCs w:val="25"/>
        </w:rPr>
        <w:t xml:space="preserve">                                   </w:t>
      </w:r>
      <w:r w:rsidR="003D5EAE">
        <w:rPr>
          <w:rFonts w:eastAsiaTheme="minorEastAsia" w:cs="Times New Roman"/>
          <w:b/>
          <w:sz w:val="25"/>
          <w:szCs w:val="25"/>
        </w:rPr>
        <w:t xml:space="preserve">    </w:t>
      </w:r>
      <w:r w:rsidR="005E7740">
        <w:rPr>
          <w:rFonts w:eastAsiaTheme="minorEastAsia" w:cs="Times New Roman"/>
          <w:b/>
          <w:sz w:val="25"/>
          <w:szCs w:val="25"/>
        </w:rPr>
        <w:t xml:space="preserve">  </w:t>
      </w:r>
      <w:r w:rsidRPr="00D54FFD">
        <w:rPr>
          <w:rFonts w:eastAsiaTheme="minorEastAsia" w:cs="Times New Roman"/>
          <w:b/>
          <w:sz w:val="25"/>
          <w:szCs w:val="25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318,5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317,5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10∙0,204∙60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0,204∙10+0,204∙60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=8,626 (км)</m:t>
        </m:r>
      </m:oMath>
      <w:r w:rsidR="00D20B1E">
        <w:rPr>
          <w:rFonts w:eastAsiaTheme="minorEastAsia" w:cs="Times New Roman"/>
          <w:b/>
          <w:sz w:val="28"/>
          <w:szCs w:val="28"/>
        </w:rPr>
        <w:t>,</w:t>
      </w:r>
    </w:p>
    <w:p w:rsidR="00750ABD" w:rsidRPr="00750ABD" w:rsidRDefault="00750ABD" w:rsidP="00095467">
      <w:pPr>
        <w:spacing w:line="276" w:lineRule="auto"/>
        <w:rPr>
          <w:rFonts w:eastAsiaTheme="minorEastAsia" w:cs="Times New Roman"/>
          <w:b/>
          <w:sz w:val="20"/>
          <w:szCs w:val="20"/>
        </w:rPr>
      </w:pPr>
      <w:r w:rsidRPr="00750ABD">
        <w:rPr>
          <w:rFonts w:eastAsiaTheme="minorEastAsia" w:cs="Times New Roman"/>
          <w:b/>
          <w:sz w:val="20"/>
          <w:szCs w:val="20"/>
        </w:rPr>
        <w:t xml:space="preserve">        </w:t>
      </w:r>
    </w:p>
    <w:p w:rsidR="00750ABD" w:rsidRPr="00750ABD" w:rsidRDefault="00750ABD" w:rsidP="00095467">
      <w:pPr>
        <w:spacing w:line="276" w:lineRule="auto"/>
        <w:rPr>
          <w:rFonts w:eastAsiaTheme="minorEastAsia" w:cs="Times New Roman"/>
          <w:i/>
          <w:sz w:val="25"/>
          <w:szCs w:val="25"/>
        </w:rPr>
      </w:pPr>
      <w:r>
        <w:rPr>
          <w:rFonts w:eastAsiaTheme="minorEastAsia" w:cs="Times New Roman"/>
          <w:b/>
          <w:sz w:val="28"/>
          <w:szCs w:val="28"/>
        </w:rPr>
        <w:t xml:space="preserve">        </w:t>
      </w:r>
      <w:r w:rsidRPr="00750ABD">
        <w:rPr>
          <w:rFonts w:eastAsiaTheme="minorEastAsia" w:cs="Times New Roman"/>
          <w:sz w:val="25"/>
          <w:szCs w:val="25"/>
        </w:rPr>
        <w:t>В то время</w:t>
      </w:r>
      <w:r>
        <w:rPr>
          <w:rFonts w:eastAsiaTheme="minorEastAsia" w:cs="Times New Roman"/>
          <w:sz w:val="25"/>
          <w:szCs w:val="25"/>
        </w:rPr>
        <w:t>, как без применения СТАТКОМ</w:t>
      </w:r>
      <w:r w:rsidR="005E7740">
        <w:rPr>
          <w:rFonts w:eastAsiaTheme="minorEastAsia" w:cs="Times New Roman"/>
          <w:sz w:val="25"/>
          <w:szCs w:val="25"/>
        </w:rPr>
        <w:t>а приведенная длина линии «1-2»</w:t>
      </w:r>
      <w:r w:rsidR="006E0F51">
        <w:rPr>
          <w:rFonts w:eastAsiaTheme="minorEastAsia" w:cs="Times New Roman"/>
          <w:sz w:val="25"/>
          <w:szCs w:val="25"/>
        </w:rPr>
        <w:t xml:space="preserve"> </w:t>
      </w:r>
      <w:r w:rsidR="006E0F51" w:rsidRPr="006E0F51">
        <w:rPr>
          <w:rFonts w:eastAsiaTheme="minorEastAsia" w:cs="Times New Roman"/>
          <w:b/>
          <w:i/>
          <w:sz w:val="25"/>
          <w:szCs w:val="25"/>
          <w:lang w:val="en-GB"/>
        </w:rPr>
        <w:t>L</w:t>
      </w:r>
      <w:r w:rsidR="006E0F51" w:rsidRPr="006E0F51">
        <w:rPr>
          <w:rFonts w:eastAsiaTheme="minorEastAsia" w:cs="Times New Roman"/>
          <w:b/>
          <w:i/>
          <w:sz w:val="25"/>
          <w:szCs w:val="25"/>
          <w:vertAlign w:val="subscript"/>
          <w:lang w:val="en-GB"/>
        </w:rPr>
        <w:t>x</w:t>
      </w:r>
      <w:r w:rsidR="005E7740">
        <w:rPr>
          <w:rFonts w:eastAsiaTheme="minorEastAsia" w:cs="Times New Roman"/>
          <w:sz w:val="25"/>
          <w:szCs w:val="25"/>
        </w:rPr>
        <w:t xml:space="preserve"> будет:</w:t>
      </w:r>
    </w:p>
    <w:p w:rsidR="00CF3DDA" w:rsidRDefault="00CF3DDA" w:rsidP="00CF3DDA">
      <w:pPr>
        <w:spacing w:line="276" w:lineRule="auto"/>
        <w:rPr>
          <w:rFonts w:eastAsiaTheme="minorEastAsia" w:cs="Times New Roman"/>
          <w:b/>
          <w:sz w:val="25"/>
          <w:szCs w:val="25"/>
        </w:rPr>
      </w:pPr>
      <w:r w:rsidRPr="00D54FFD">
        <w:rPr>
          <w:rFonts w:eastAsiaTheme="minorEastAsia" w:cs="Times New Roman"/>
          <w:b/>
          <w:sz w:val="25"/>
          <w:szCs w:val="25"/>
        </w:rPr>
        <w:t xml:space="preserve">                                   </w:t>
      </w:r>
      <w:r>
        <w:rPr>
          <w:rFonts w:eastAsiaTheme="minorEastAsia" w:cs="Times New Roman"/>
          <w:b/>
          <w:sz w:val="25"/>
          <w:szCs w:val="25"/>
        </w:rPr>
        <w:t xml:space="preserve">      </w:t>
      </w:r>
    </w:p>
    <w:p w:rsidR="00CF3DDA" w:rsidRDefault="00CF3DDA" w:rsidP="00CF3DDA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>
        <w:rPr>
          <w:rFonts w:eastAsiaTheme="minorEastAsia" w:cs="Times New Roman"/>
          <w:b/>
          <w:sz w:val="25"/>
          <w:szCs w:val="25"/>
        </w:rPr>
        <w:t xml:space="preserve">                                         </w:t>
      </w:r>
      <w:r w:rsidRPr="00D54FFD">
        <w:rPr>
          <w:rFonts w:eastAsiaTheme="minorEastAsia" w:cs="Times New Roman"/>
          <w:b/>
          <w:sz w:val="25"/>
          <w:szCs w:val="25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318,5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332,7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10∙0,204∙60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0,204∙10+0,204∙60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=7,855 (км)</m:t>
        </m:r>
      </m:oMath>
    </w:p>
    <w:p w:rsidR="00D20B1E" w:rsidRDefault="00D20B1E" w:rsidP="00CF3DDA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D20B1E" w:rsidRDefault="00D20B1E" w:rsidP="00CF3DDA">
      <w:pPr>
        <w:spacing w:line="276" w:lineRule="auto"/>
        <w:rPr>
          <w:rFonts w:eastAsiaTheme="minorEastAsia" w:cs="Times New Roman"/>
          <w:sz w:val="25"/>
          <w:szCs w:val="25"/>
        </w:rPr>
      </w:pPr>
      <w:r>
        <w:rPr>
          <w:rFonts w:eastAsiaTheme="minorEastAsia" w:cs="Times New Roman"/>
          <w:b/>
          <w:sz w:val="28"/>
          <w:szCs w:val="28"/>
        </w:rPr>
        <w:t xml:space="preserve">         </w:t>
      </w:r>
      <w:r w:rsidRPr="00D20B1E">
        <w:rPr>
          <w:rFonts w:eastAsiaTheme="minorEastAsia" w:cs="Times New Roman"/>
          <w:sz w:val="25"/>
          <w:szCs w:val="25"/>
        </w:rPr>
        <w:t>Следовате</w:t>
      </w:r>
      <w:r>
        <w:rPr>
          <w:rFonts w:eastAsiaTheme="minorEastAsia" w:cs="Times New Roman"/>
          <w:sz w:val="25"/>
          <w:szCs w:val="25"/>
        </w:rPr>
        <w:t>льно, применение в узловых точках сети устройств СТАТКОМ увеличивает приведенную длину линий, а значит существенно расширяет зону</w:t>
      </w:r>
      <w:r w:rsidR="00D02BCE">
        <w:rPr>
          <w:rFonts w:eastAsiaTheme="minorEastAsia" w:cs="Times New Roman"/>
          <w:sz w:val="25"/>
          <w:szCs w:val="25"/>
        </w:rPr>
        <w:t>,</w:t>
      </w:r>
      <w:r>
        <w:rPr>
          <w:rFonts w:eastAsiaTheme="minorEastAsia" w:cs="Times New Roman"/>
          <w:sz w:val="25"/>
          <w:szCs w:val="25"/>
        </w:rPr>
        <w:t xml:space="preserve"> в которой переход на одностороннее питание нагрузочного узла будет целесообразен </w:t>
      </w:r>
      <w:r w:rsidR="00D02BCE">
        <w:rPr>
          <w:rFonts w:eastAsiaTheme="minorEastAsia" w:cs="Times New Roman"/>
          <w:sz w:val="25"/>
          <w:szCs w:val="25"/>
        </w:rPr>
        <w:t xml:space="preserve">с точки зрения </w:t>
      </w:r>
      <w:r>
        <w:rPr>
          <w:rFonts w:eastAsiaTheme="minorEastAsia" w:cs="Times New Roman"/>
          <w:sz w:val="25"/>
          <w:szCs w:val="25"/>
        </w:rPr>
        <w:t xml:space="preserve"> снижения потерь мощности в сети.</w:t>
      </w:r>
    </w:p>
    <w:p w:rsidR="00D02BCE" w:rsidRPr="00D20B1E" w:rsidRDefault="00D02BCE" w:rsidP="00CF3DDA">
      <w:pPr>
        <w:spacing w:line="276" w:lineRule="auto"/>
        <w:rPr>
          <w:rFonts w:eastAsiaTheme="minorEastAsia" w:cs="Times New Roman"/>
          <w:sz w:val="25"/>
          <w:szCs w:val="25"/>
        </w:rPr>
      </w:pPr>
      <w:r>
        <w:rPr>
          <w:rFonts w:eastAsiaTheme="minorEastAsia" w:cs="Times New Roman"/>
          <w:sz w:val="25"/>
          <w:szCs w:val="25"/>
        </w:rPr>
        <w:t xml:space="preserve">          Однако, в связи с высокой стоимостью этих устройств, необходимо провести</w:t>
      </w:r>
      <w:r w:rsidR="00B23754">
        <w:rPr>
          <w:rFonts w:eastAsiaTheme="minorEastAsia" w:cs="Times New Roman"/>
          <w:sz w:val="25"/>
          <w:szCs w:val="25"/>
        </w:rPr>
        <w:t xml:space="preserve"> полное</w:t>
      </w:r>
      <w:r>
        <w:rPr>
          <w:rFonts w:eastAsiaTheme="minorEastAsia" w:cs="Times New Roman"/>
          <w:sz w:val="25"/>
          <w:szCs w:val="25"/>
        </w:rPr>
        <w:t xml:space="preserve">  технико-экономическое обоснование  его проектирования, монтажа и эксплуатации в месте установки</w:t>
      </w:r>
      <w:r w:rsidR="00B23754">
        <w:rPr>
          <w:rFonts w:eastAsiaTheme="minorEastAsia" w:cs="Times New Roman"/>
          <w:sz w:val="25"/>
          <w:szCs w:val="25"/>
        </w:rPr>
        <w:t>.</w:t>
      </w:r>
    </w:p>
    <w:p w:rsidR="00FE4A1E" w:rsidRPr="00933CF2" w:rsidRDefault="00CA3C11" w:rsidP="00095467">
      <w:pPr>
        <w:spacing w:line="276" w:lineRule="auto"/>
        <w:rPr>
          <w:rFonts w:eastAsiaTheme="minorEastAsia" w:cs="Times New Roman"/>
          <w:sz w:val="16"/>
          <w:szCs w:val="16"/>
        </w:rPr>
      </w:pPr>
      <w:r w:rsidRPr="00933CF2">
        <w:rPr>
          <w:rFonts w:eastAsiaTheme="minorEastAsia"/>
          <w:sz w:val="16"/>
          <w:szCs w:val="16"/>
        </w:rPr>
        <w:t xml:space="preserve">                                      </w:t>
      </w:r>
      <w:r w:rsidR="006E0F51" w:rsidRPr="00933CF2">
        <w:rPr>
          <w:rFonts w:eastAsiaTheme="minorEastAsia"/>
          <w:sz w:val="16"/>
          <w:szCs w:val="16"/>
        </w:rPr>
        <w:t xml:space="preserve">                            </w:t>
      </w:r>
      <w:r w:rsidR="009B3BFA" w:rsidRPr="00933CF2">
        <w:rPr>
          <w:rFonts w:eastAsiaTheme="minorEastAsia"/>
          <w:sz w:val="16"/>
          <w:szCs w:val="16"/>
        </w:rPr>
        <w:t xml:space="preserve">                                                       </w:t>
      </w:r>
    </w:p>
    <w:p w:rsidR="00FE4A1E" w:rsidRPr="00E83877" w:rsidRDefault="00FD6DCB" w:rsidP="00B23754">
      <w:pPr>
        <w:spacing w:line="276" w:lineRule="auto"/>
        <w:jc w:val="center"/>
        <w:rPr>
          <w:sz w:val="25"/>
          <w:szCs w:val="25"/>
          <w:lang w:val="uk-UA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6518409" cy="39577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85" t="2603" r="694" b="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09" cy="395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41" w:rsidRPr="004348D1" w:rsidRDefault="000E4141" w:rsidP="000E4141">
      <w:pPr>
        <w:spacing w:line="276" w:lineRule="auto"/>
        <w:rPr>
          <w:rFonts w:ascii="Arial" w:eastAsiaTheme="minorEastAsia" w:hAnsi="Arial" w:cs="Arial"/>
          <w:b/>
          <w:sz w:val="21"/>
          <w:szCs w:val="21"/>
        </w:rPr>
      </w:pPr>
      <w:r>
        <w:rPr>
          <w:rFonts w:ascii="Arial" w:eastAsiaTheme="minorEastAsia" w:hAnsi="Arial" w:cs="Arial"/>
          <w:b/>
          <w:sz w:val="21"/>
          <w:szCs w:val="21"/>
        </w:rPr>
        <w:t xml:space="preserve">                    </w:t>
      </w:r>
      <w:r w:rsidR="00334BFD">
        <w:rPr>
          <w:rFonts w:ascii="Arial" w:eastAsiaTheme="minorEastAsia" w:hAnsi="Arial" w:cs="Arial"/>
          <w:b/>
          <w:sz w:val="21"/>
          <w:szCs w:val="21"/>
        </w:rPr>
        <w:t xml:space="preserve">                              </w:t>
      </w:r>
      <w:r>
        <w:rPr>
          <w:rFonts w:ascii="Arial" w:eastAsiaTheme="minorEastAsia" w:hAnsi="Arial" w:cs="Arial"/>
          <w:b/>
          <w:sz w:val="21"/>
          <w:szCs w:val="21"/>
        </w:rPr>
        <w:t xml:space="preserve"> </w:t>
      </w:r>
      <w:r w:rsidRPr="004348D1">
        <w:rPr>
          <w:rFonts w:ascii="Arial" w:eastAsiaTheme="minorEastAsia" w:hAnsi="Arial" w:cs="Arial"/>
          <w:b/>
          <w:sz w:val="21"/>
          <w:szCs w:val="21"/>
        </w:rPr>
        <w:t>Рис.</w:t>
      </w:r>
      <w:r>
        <w:rPr>
          <w:rFonts w:ascii="Arial" w:eastAsiaTheme="minorEastAsia" w:hAnsi="Arial" w:cs="Arial"/>
          <w:b/>
          <w:sz w:val="21"/>
          <w:szCs w:val="21"/>
        </w:rPr>
        <w:t xml:space="preserve"> 3</w:t>
      </w:r>
      <w:r w:rsidRPr="004348D1">
        <w:rPr>
          <w:rFonts w:ascii="Arial" w:eastAsiaTheme="minorEastAsia" w:hAnsi="Arial" w:cs="Arial"/>
          <w:b/>
          <w:sz w:val="21"/>
          <w:szCs w:val="21"/>
        </w:rPr>
        <w:t xml:space="preserve">. </w:t>
      </w:r>
      <w:r>
        <w:rPr>
          <w:rFonts w:ascii="Arial" w:eastAsiaTheme="minorEastAsia" w:hAnsi="Arial" w:cs="Arial"/>
          <w:b/>
          <w:sz w:val="21"/>
          <w:szCs w:val="21"/>
        </w:rPr>
        <w:t xml:space="preserve">Замкнутая распределительная </w:t>
      </w:r>
      <w:r w:rsidRPr="004348D1">
        <w:rPr>
          <w:rFonts w:ascii="Arial" w:eastAsiaTheme="minorEastAsia" w:hAnsi="Arial" w:cs="Arial"/>
          <w:b/>
          <w:sz w:val="21"/>
          <w:szCs w:val="21"/>
        </w:rPr>
        <w:t xml:space="preserve"> сеть 35 кВ </w:t>
      </w:r>
    </w:p>
    <w:p w:rsidR="000E4141" w:rsidRDefault="000E4141" w:rsidP="000E4141">
      <w:pPr>
        <w:spacing w:line="240" w:lineRule="auto"/>
        <w:rPr>
          <w:rFonts w:ascii="Arial" w:eastAsiaTheme="minorEastAsia" w:hAnsi="Arial" w:cs="Arial"/>
          <w:b/>
          <w:sz w:val="21"/>
          <w:szCs w:val="21"/>
        </w:rPr>
      </w:pPr>
      <w:r w:rsidRPr="004348D1">
        <w:rPr>
          <w:rFonts w:ascii="Arial" w:eastAsiaTheme="minorEastAsia" w:hAnsi="Arial" w:cs="Arial"/>
          <w:b/>
          <w:sz w:val="21"/>
          <w:szCs w:val="21"/>
        </w:rPr>
        <w:t xml:space="preserve">                                 </w:t>
      </w:r>
      <w:r w:rsidR="00DA408A">
        <w:rPr>
          <w:rFonts w:ascii="Arial" w:eastAsiaTheme="minorEastAsia" w:hAnsi="Arial" w:cs="Arial"/>
          <w:b/>
          <w:sz w:val="21"/>
          <w:szCs w:val="21"/>
        </w:rPr>
        <w:t xml:space="preserve">   </w:t>
      </w:r>
      <w:r w:rsidR="00334BFD">
        <w:rPr>
          <w:rFonts w:ascii="Arial" w:eastAsiaTheme="minorEastAsia" w:hAnsi="Arial" w:cs="Arial"/>
          <w:b/>
          <w:sz w:val="21"/>
          <w:szCs w:val="21"/>
        </w:rPr>
        <w:t xml:space="preserve"> </w:t>
      </w:r>
      <w:r>
        <w:rPr>
          <w:rFonts w:ascii="Arial" w:eastAsiaTheme="minorEastAsia" w:hAnsi="Arial" w:cs="Arial"/>
          <w:b/>
          <w:sz w:val="21"/>
          <w:szCs w:val="21"/>
        </w:rPr>
        <w:t xml:space="preserve">    </w:t>
      </w:r>
      <w:r w:rsidRPr="004348D1">
        <w:rPr>
          <w:rFonts w:ascii="Arial" w:eastAsiaTheme="minorEastAsia" w:hAnsi="Arial" w:cs="Arial"/>
          <w:b/>
          <w:sz w:val="21"/>
          <w:szCs w:val="21"/>
        </w:rPr>
        <w:t xml:space="preserve">при </w:t>
      </w:r>
      <w:r>
        <w:rPr>
          <w:rFonts w:ascii="Arial" w:eastAsiaTheme="minorEastAsia" w:hAnsi="Arial" w:cs="Arial"/>
          <w:b/>
          <w:sz w:val="21"/>
          <w:szCs w:val="21"/>
        </w:rPr>
        <w:t>включённом в работу в узле</w:t>
      </w:r>
      <w:r w:rsidRPr="004348D1">
        <w:rPr>
          <w:rFonts w:ascii="Arial" w:eastAsiaTheme="minorEastAsia" w:hAnsi="Arial" w:cs="Arial"/>
          <w:b/>
          <w:sz w:val="21"/>
          <w:szCs w:val="21"/>
        </w:rPr>
        <w:t xml:space="preserve"> 2 устройстве  СТАТКОМ</w:t>
      </w:r>
      <w:r>
        <w:rPr>
          <w:rFonts w:ascii="Arial" w:eastAsiaTheme="minorEastAsia" w:hAnsi="Arial" w:cs="Arial"/>
          <w:b/>
          <w:sz w:val="21"/>
          <w:szCs w:val="21"/>
        </w:rPr>
        <w:t>.</w:t>
      </w:r>
    </w:p>
    <w:p w:rsidR="000E4141" w:rsidRDefault="000E4141" w:rsidP="000E4141">
      <w:pPr>
        <w:spacing w:line="240" w:lineRule="auto"/>
        <w:rPr>
          <w:rFonts w:ascii="Arial" w:eastAsiaTheme="minorEastAsia" w:hAnsi="Arial" w:cs="Arial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t xml:space="preserve">    </w:t>
      </w:r>
    </w:p>
    <w:p w:rsidR="00020630" w:rsidRDefault="00020630" w:rsidP="00F118AD">
      <w:pPr>
        <w:spacing w:line="276" w:lineRule="auto"/>
        <w:rPr>
          <w:rFonts w:ascii="Arial" w:eastAsiaTheme="minorEastAsia" w:hAnsi="Arial" w:cs="Arial"/>
          <w:sz w:val="25"/>
          <w:szCs w:val="25"/>
        </w:rPr>
      </w:pPr>
    </w:p>
    <w:p w:rsidR="000E4141" w:rsidRDefault="000E4141" w:rsidP="00F118AD">
      <w:pPr>
        <w:spacing w:line="276" w:lineRule="auto"/>
        <w:rPr>
          <w:rFonts w:eastAsiaTheme="minorEastAsia" w:cs="Times New Roman"/>
          <w:sz w:val="25"/>
          <w:szCs w:val="25"/>
        </w:rPr>
      </w:pPr>
      <w:r>
        <w:rPr>
          <w:rFonts w:ascii="Arial" w:eastAsiaTheme="minorEastAsia" w:hAnsi="Arial" w:cs="Arial"/>
          <w:sz w:val="25"/>
          <w:szCs w:val="25"/>
        </w:rPr>
        <w:lastRenderedPageBreak/>
        <w:t xml:space="preserve"> </w:t>
      </w:r>
      <w:r w:rsidRPr="000E4141">
        <w:rPr>
          <w:rFonts w:eastAsiaTheme="minorEastAsia" w:cs="Times New Roman"/>
          <w:b/>
          <w:sz w:val="25"/>
          <w:szCs w:val="25"/>
        </w:rPr>
        <w:t>Выводы</w:t>
      </w:r>
      <w:r>
        <w:rPr>
          <w:rFonts w:eastAsiaTheme="minorEastAsia" w:cs="Times New Roman"/>
          <w:b/>
          <w:sz w:val="25"/>
          <w:szCs w:val="25"/>
        </w:rPr>
        <w:t>.</w:t>
      </w:r>
      <w:r w:rsidR="003964FF">
        <w:rPr>
          <w:rFonts w:eastAsiaTheme="minorEastAsia" w:cs="Times New Roman"/>
          <w:b/>
          <w:sz w:val="25"/>
          <w:szCs w:val="25"/>
        </w:rPr>
        <w:t xml:space="preserve"> </w:t>
      </w:r>
      <w:r w:rsidR="00F45AEB">
        <w:rPr>
          <w:rFonts w:eastAsiaTheme="minorEastAsia" w:cs="Times New Roman"/>
          <w:b/>
          <w:sz w:val="25"/>
          <w:szCs w:val="25"/>
        </w:rPr>
        <w:t xml:space="preserve"> </w:t>
      </w:r>
      <w:r>
        <w:rPr>
          <w:rFonts w:eastAsiaTheme="minorEastAsia" w:cs="Times New Roman"/>
          <w:b/>
          <w:sz w:val="25"/>
          <w:szCs w:val="25"/>
        </w:rPr>
        <w:t xml:space="preserve"> </w:t>
      </w:r>
      <w:r w:rsidRPr="000E4141">
        <w:rPr>
          <w:rFonts w:eastAsiaTheme="minorEastAsia" w:cs="Times New Roman"/>
          <w:sz w:val="25"/>
          <w:szCs w:val="25"/>
        </w:rPr>
        <w:t>1</w:t>
      </w:r>
      <w:r>
        <w:rPr>
          <w:rFonts w:eastAsiaTheme="minorEastAsia" w:cs="Times New Roman"/>
          <w:sz w:val="25"/>
          <w:szCs w:val="25"/>
        </w:rPr>
        <w:t>.  Перевод нагрузочного узла в</w:t>
      </w:r>
      <w:r w:rsidR="00F118AD">
        <w:rPr>
          <w:rFonts w:eastAsiaTheme="minorEastAsia" w:cs="Times New Roman"/>
          <w:sz w:val="25"/>
          <w:szCs w:val="25"/>
        </w:rPr>
        <w:t xml:space="preserve"> замкнутых сетях на одностороннее питание может  быть рекомендован в случаях, если потери в питающей нагрузку</w:t>
      </w:r>
      <w:r w:rsidR="009E2615">
        <w:rPr>
          <w:rFonts w:eastAsiaTheme="minorEastAsia" w:cs="Times New Roman"/>
          <w:sz w:val="25"/>
          <w:szCs w:val="25"/>
        </w:rPr>
        <w:t xml:space="preserve"> разомкнутой</w:t>
      </w:r>
      <w:r w:rsidR="00F118AD">
        <w:rPr>
          <w:rFonts w:eastAsiaTheme="minorEastAsia" w:cs="Times New Roman"/>
          <w:sz w:val="25"/>
          <w:szCs w:val="25"/>
        </w:rPr>
        <w:t xml:space="preserve"> линии будут меньше, чем при питании этого же узла от двух источников</w:t>
      </w:r>
      <w:r w:rsidR="009E2615">
        <w:rPr>
          <w:rFonts w:eastAsiaTheme="minorEastAsia" w:cs="Times New Roman"/>
          <w:sz w:val="25"/>
          <w:szCs w:val="25"/>
        </w:rPr>
        <w:t>.</w:t>
      </w:r>
    </w:p>
    <w:p w:rsidR="009E2615" w:rsidRDefault="003964FF" w:rsidP="00F118AD">
      <w:pPr>
        <w:spacing w:line="276" w:lineRule="auto"/>
        <w:rPr>
          <w:rFonts w:eastAsiaTheme="minorEastAsia" w:cs="Times New Roman"/>
          <w:sz w:val="25"/>
          <w:szCs w:val="25"/>
        </w:rPr>
      </w:pPr>
      <w:r>
        <w:rPr>
          <w:rFonts w:eastAsiaTheme="minorEastAsia" w:cs="Times New Roman"/>
          <w:sz w:val="25"/>
          <w:szCs w:val="25"/>
        </w:rPr>
        <w:t xml:space="preserve">                  </w:t>
      </w:r>
      <w:r w:rsidR="009E2615">
        <w:rPr>
          <w:rFonts w:eastAsiaTheme="minorEastAsia" w:cs="Times New Roman"/>
          <w:sz w:val="25"/>
          <w:szCs w:val="25"/>
        </w:rPr>
        <w:t xml:space="preserve"> 2.  Применение устройства СТАТКОМ для компенсации реактивной мощности и снижения потерь будет</w:t>
      </w:r>
      <w:r w:rsidR="00345A42">
        <w:rPr>
          <w:rFonts w:eastAsiaTheme="minorEastAsia" w:cs="Times New Roman"/>
          <w:sz w:val="25"/>
          <w:szCs w:val="25"/>
        </w:rPr>
        <w:t xml:space="preserve"> экономически</w:t>
      </w:r>
      <w:r w:rsidR="009E2615">
        <w:rPr>
          <w:rFonts w:eastAsiaTheme="minorEastAsia" w:cs="Times New Roman"/>
          <w:sz w:val="25"/>
          <w:szCs w:val="25"/>
        </w:rPr>
        <w:t xml:space="preserve"> обосновано в случае, если</w:t>
      </w:r>
      <w:r w:rsidR="00C167E8">
        <w:rPr>
          <w:rFonts w:eastAsiaTheme="minorEastAsia" w:cs="Times New Roman"/>
          <w:sz w:val="25"/>
          <w:szCs w:val="25"/>
        </w:rPr>
        <w:t xml:space="preserve"> капиталовложения и</w:t>
      </w:r>
      <w:r w:rsidR="009E2615">
        <w:rPr>
          <w:rFonts w:eastAsiaTheme="minorEastAsia" w:cs="Times New Roman"/>
          <w:sz w:val="25"/>
          <w:szCs w:val="25"/>
        </w:rPr>
        <w:t xml:space="preserve"> затраты </w:t>
      </w:r>
      <w:r w:rsidR="00C167E8">
        <w:rPr>
          <w:rFonts w:eastAsiaTheme="minorEastAsia" w:cs="Times New Roman"/>
          <w:sz w:val="25"/>
          <w:szCs w:val="25"/>
        </w:rPr>
        <w:t>на его эксплуатацию и ремонт будут меньше  стоимости потерь электроэнергии, покрываемых СТАТКОМом.</w:t>
      </w:r>
    </w:p>
    <w:p w:rsidR="00C167E8" w:rsidRDefault="003964FF" w:rsidP="00F118AD">
      <w:pPr>
        <w:spacing w:line="276" w:lineRule="auto"/>
        <w:rPr>
          <w:rFonts w:eastAsiaTheme="minorEastAsia" w:cs="Times New Roman"/>
          <w:sz w:val="25"/>
          <w:szCs w:val="25"/>
        </w:rPr>
      </w:pPr>
      <w:r>
        <w:rPr>
          <w:rFonts w:eastAsiaTheme="minorEastAsia" w:cs="Times New Roman"/>
          <w:sz w:val="25"/>
          <w:szCs w:val="25"/>
        </w:rPr>
        <w:t xml:space="preserve">                  </w:t>
      </w:r>
      <w:r w:rsidR="00C167E8">
        <w:rPr>
          <w:rFonts w:eastAsiaTheme="minorEastAsia" w:cs="Times New Roman"/>
          <w:sz w:val="25"/>
          <w:szCs w:val="25"/>
        </w:rPr>
        <w:t>3. Надёжность электроснабжения нагрузочного узла должна обеспечиваться применением</w:t>
      </w:r>
      <w:r w:rsidR="00933CF2">
        <w:rPr>
          <w:rFonts w:eastAsiaTheme="minorEastAsia" w:cs="Times New Roman"/>
          <w:sz w:val="25"/>
          <w:szCs w:val="25"/>
        </w:rPr>
        <w:t xml:space="preserve"> современных устройств релейной защиты</w:t>
      </w:r>
      <w:r w:rsidR="00C167E8">
        <w:rPr>
          <w:rFonts w:eastAsiaTheme="minorEastAsia" w:cs="Times New Roman"/>
          <w:sz w:val="25"/>
          <w:szCs w:val="25"/>
        </w:rPr>
        <w:t xml:space="preserve"> противоаварийной автоматики (АПВ и АВР)</w:t>
      </w:r>
      <w:r w:rsidR="00933CF2">
        <w:rPr>
          <w:rFonts w:eastAsiaTheme="minorEastAsia" w:cs="Times New Roman"/>
          <w:sz w:val="25"/>
          <w:szCs w:val="25"/>
        </w:rPr>
        <w:t>.</w:t>
      </w:r>
    </w:p>
    <w:p w:rsidR="00345A42" w:rsidRDefault="00345A42" w:rsidP="003964FF">
      <w:pPr>
        <w:spacing w:line="276" w:lineRule="auto"/>
        <w:rPr>
          <w:rFonts w:eastAsiaTheme="minorEastAsia" w:cs="Times New Roman"/>
          <w:sz w:val="25"/>
          <w:szCs w:val="25"/>
          <w:lang w:val="uk-UA"/>
        </w:rPr>
      </w:pPr>
      <w:r>
        <w:rPr>
          <w:rFonts w:eastAsiaTheme="minorEastAsia" w:cs="Times New Roman"/>
          <w:sz w:val="25"/>
          <w:szCs w:val="25"/>
        </w:rPr>
        <w:t xml:space="preserve">      Для наиболее полной реализации предложенной в настоящей работе методики рекомендуется</w:t>
      </w:r>
      <w:r w:rsidRPr="00345A42">
        <w:rPr>
          <w:rFonts w:eastAsiaTheme="minorEastAsia" w:cs="Times New Roman"/>
          <w:sz w:val="25"/>
          <w:szCs w:val="25"/>
        </w:rPr>
        <w:t xml:space="preserve">: </w:t>
      </w:r>
      <w:r>
        <w:rPr>
          <w:rFonts w:eastAsiaTheme="minorEastAsia" w:cs="Times New Roman"/>
          <w:sz w:val="25"/>
          <w:szCs w:val="25"/>
        </w:rPr>
        <w:t>1) оценить приведенную длину линий электропередачи напряжением 220 кВ и выше при различных уровнях загрузки</w:t>
      </w:r>
      <w:r w:rsidR="003964FF">
        <w:rPr>
          <w:rFonts w:eastAsiaTheme="minorEastAsia" w:cs="Times New Roman"/>
          <w:sz w:val="25"/>
          <w:szCs w:val="25"/>
        </w:rPr>
        <w:t xml:space="preserve"> указанных ЛЭП с учётом потерь электроэнергии на корону и в линейной изоляции линий. 2) </w:t>
      </w:r>
      <w:r w:rsidR="009F5E9D">
        <w:rPr>
          <w:rFonts w:eastAsiaTheme="minorEastAsia" w:cs="Times New Roman"/>
          <w:sz w:val="25"/>
          <w:szCs w:val="25"/>
        </w:rPr>
        <w:t>Провести оптимизационные расчёты удельных дисконтированных затрат на сооружение и эксплуатацию ЛЭП</w:t>
      </w:r>
      <w:r w:rsidR="00DC2F2F">
        <w:rPr>
          <w:rFonts w:eastAsiaTheme="minorEastAsia" w:cs="Times New Roman"/>
          <w:sz w:val="25"/>
          <w:szCs w:val="25"/>
        </w:rPr>
        <w:t xml:space="preserve"> 220 кВ и выше</w:t>
      </w:r>
      <w:r w:rsidR="009F5E9D">
        <w:rPr>
          <w:rFonts w:eastAsiaTheme="minorEastAsia" w:cs="Times New Roman"/>
          <w:sz w:val="25"/>
          <w:szCs w:val="25"/>
        </w:rPr>
        <w:t>, что позволит выбрать оптималь</w:t>
      </w:r>
      <w:r w:rsidR="00DC2F2F">
        <w:rPr>
          <w:rFonts w:eastAsiaTheme="minorEastAsia" w:cs="Times New Roman"/>
          <w:sz w:val="25"/>
          <w:szCs w:val="25"/>
        </w:rPr>
        <w:t xml:space="preserve">ную приведенную длину  </w:t>
      </w:r>
      <w:r w:rsidR="00DC2F2F" w:rsidRPr="00DC2F2F">
        <w:rPr>
          <w:rFonts w:eastAsiaTheme="minorEastAsia" w:cs="Times New Roman"/>
          <w:b/>
          <w:i/>
          <w:sz w:val="25"/>
          <w:szCs w:val="25"/>
          <w:lang w:val="en-GB"/>
        </w:rPr>
        <w:t>L</w:t>
      </w:r>
      <w:r w:rsidR="00DC2F2F" w:rsidRPr="00DC2F2F">
        <w:rPr>
          <w:rFonts w:eastAsiaTheme="minorEastAsia" w:cs="Times New Roman"/>
          <w:b/>
          <w:i/>
          <w:sz w:val="25"/>
          <w:szCs w:val="25"/>
          <w:vertAlign w:val="subscript"/>
          <w:lang w:val="en-GB"/>
        </w:rPr>
        <w:t>x</w:t>
      </w:r>
      <w:r w:rsidR="00DC2F2F" w:rsidRPr="00DC2F2F">
        <w:rPr>
          <w:rFonts w:eastAsiaTheme="minorEastAsia" w:cs="Times New Roman"/>
          <w:sz w:val="25"/>
          <w:szCs w:val="25"/>
        </w:rPr>
        <w:t xml:space="preserve"> </w:t>
      </w:r>
      <w:r w:rsidR="00DC2F2F">
        <w:rPr>
          <w:rFonts w:eastAsiaTheme="minorEastAsia" w:cs="Times New Roman"/>
          <w:sz w:val="25"/>
          <w:szCs w:val="25"/>
          <w:lang w:val="uk-UA"/>
        </w:rPr>
        <w:t>участка линии, планируемого к переводу на одностороннее  питание.</w:t>
      </w:r>
    </w:p>
    <w:p w:rsidR="00DC2F2F" w:rsidRDefault="00DC2F2F" w:rsidP="003964FF">
      <w:pPr>
        <w:spacing w:line="276" w:lineRule="auto"/>
        <w:rPr>
          <w:rFonts w:eastAsiaTheme="minorEastAsia" w:cs="Times New Roman"/>
          <w:sz w:val="25"/>
          <w:szCs w:val="25"/>
          <w:lang w:val="uk-UA"/>
        </w:rPr>
      </w:pPr>
    </w:p>
    <w:p w:rsidR="00DC2F2F" w:rsidRDefault="00DC2F2F" w:rsidP="003964FF">
      <w:pPr>
        <w:spacing w:line="276" w:lineRule="auto"/>
        <w:rPr>
          <w:rFonts w:eastAsiaTheme="minorEastAsia" w:cs="Times New Roman"/>
          <w:b/>
          <w:sz w:val="25"/>
          <w:szCs w:val="25"/>
          <w:lang w:val="uk-UA"/>
        </w:rPr>
      </w:pPr>
      <w:r>
        <w:rPr>
          <w:rFonts w:eastAsiaTheme="minorEastAsia" w:cs="Times New Roman"/>
          <w:sz w:val="25"/>
          <w:szCs w:val="25"/>
          <w:lang w:val="uk-UA"/>
        </w:rPr>
        <w:t xml:space="preserve">                                                </w:t>
      </w:r>
      <w:r w:rsidR="008E5F8F" w:rsidRPr="00020630">
        <w:rPr>
          <w:rFonts w:eastAsiaTheme="minorEastAsia" w:cs="Times New Roman"/>
          <w:sz w:val="25"/>
          <w:szCs w:val="25"/>
        </w:rPr>
        <w:t xml:space="preserve">             </w:t>
      </w:r>
      <w:r>
        <w:rPr>
          <w:rFonts w:eastAsiaTheme="minorEastAsia" w:cs="Times New Roman"/>
          <w:sz w:val="25"/>
          <w:szCs w:val="25"/>
          <w:lang w:val="uk-UA"/>
        </w:rPr>
        <w:t xml:space="preserve"> </w:t>
      </w:r>
      <w:r w:rsidRPr="00DC2F2F">
        <w:rPr>
          <w:rFonts w:eastAsiaTheme="minorEastAsia" w:cs="Times New Roman"/>
          <w:b/>
          <w:sz w:val="25"/>
          <w:szCs w:val="25"/>
          <w:lang w:val="uk-UA"/>
        </w:rPr>
        <w:t>Литература</w:t>
      </w:r>
      <w:r>
        <w:rPr>
          <w:rFonts w:eastAsiaTheme="minorEastAsia" w:cs="Times New Roman"/>
          <w:b/>
          <w:sz w:val="25"/>
          <w:szCs w:val="25"/>
          <w:lang w:val="uk-UA"/>
        </w:rPr>
        <w:t>.</w:t>
      </w:r>
    </w:p>
    <w:p w:rsidR="004B7A9C" w:rsidRPr="004B7A9C" w:rsidRDefault="004B7A9C" w:rsidP="004B7A9C">
      <w:pPr>
        <w:pStyle w:val="a8"/>
        <w:spacing w:line="276" w:lineRule="auto"/>
        <w:ind w:right="-2"/>
        <w:rPr>
          <w:color w:val="000000" w:themeColor="text1"/>
          <w:sz w:val="25"/>
          <w:szCs w:val="25"/>
        </w:rPr>
      </w:pPr>
    </w:p>
    <w:p w:rsidR="004B7A9C" w:rsidRDefault="004B7A9C" w:rsidP="004B7A9C">
      <w:pPr>
        <w:pStyle w:val="a8"/>
        <w:numPr>
          <w:ilvl w:val="0"/>
          <w:numId w:val="1"/>
        </w:numPr>
        <w:spacing w:after="0" w:line="276" w:lineRule="auto"/>
        <w:ind w:right="-2"/>
        <w:rPr>
          <w:color w:val="000000" w:themeColor="text1"/>
          <w:sz w:val="25"/>
          <w:szCs w:val="25"/>
        </w:rPr>
      </w:pPr>
      <w:r w:rsidRPr="004B7A9C">
        <w:rPr>
          <w:color w:val="000000" w:themeColor="text1"/>
          <w:sz w:val="25"/>
          <w:szCs w:val="25"/>
        </w:rPr>
        <w:t xml:space="preserve">Электрические  системы. Электрические  сети.   под  ред.   В.А.  Веникова  Т 2  М.:  </w:t>
      </w:r>
    </w:p>
    <w:p w:rsidR="004B7A9C" w:rsidRDefault="004B7A9C" w:rsidP="004B7A9C">
      <w:pPr>
        <w:pStyle w:val="a8"/>
        <w:spacing w:after="0" w:line="276" w:lineRule="auto"/>
        <w:ind w:left="643" w:right="-2"/>
        <w:rPr>
          <w:color w:val="000000" w:themeColor="text1"/>
          <w:sz w:val="25"/>
          <w:szCs w:val="25"/>
        </w:rPr>
      </w:pPr>
      <w:r w:rsidRPr="004B7A9C">
        <w:rPr>
          <w:color w:val="000000" w:themeColor="text1"/>
          <w:sz w:val="25"/>
          <w:szCs w:val="25"/>
        </w:rPr>
        <w:t xml:space="preserve">“ Высшая школа” </w:t>
      </w:r>
      <w:smartTag w:uri="urn:schemas-microsoft-com:office:smarttags" w:element="metricconverter">
        <w:smartTagPr>
          <w:attr w:name="ProductID" w:val="1986 г"/>
        </w:smartTagPr>
        <w:r w:rsidRPr="004B7A9C">
          <w:rPr>
            <w:color w:val="000000" w:themeColor="text1"/>
            <w:sz w:val="25"/>
            <w:szCs w:val="25"/>
          </w:rPr>
          <w:t>1986 г</w:t>
        </w:r>
      </w:smartTag>
      <w:r w:rsidRPr="004B7A9C">
        <w:rPr>
          <w:color w:val="000000" w:themeColor="text1"/>
          <w:sz w:val="25"/>
          <w:szCs w:val="25"/>
        </w:rPr>
        <w:t>.</w:t>
      </w:r>
    </w:p>
    <w:p w:rsidR="00EF0ED3" w:rsidRDefault="00EF0ED3" w:rsidP="00EF0ED3">
      <w:pPr>
        <w:pStyle w:val="a8"/>
        <w:numPr>
          <w:ilvl w:val="0"/>
          <w:numId w:val="1"/>
        </w:numPr>
        <w:spacing w:after="0" w:line="276" w:lineRule="auto"/>
        <w:ind w:right="-2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Путилова Н.Н., Проскурякова </w:t>
      </w:r>
      <w:r w:rsidR="002C07E8">
        <w:rPr>
          <w:color w:val="000000" w:themeColor="text1"/>
          <w:sz w:val="25"/>
          <w:szCs w:val="25"/>
        </w:rPr>
        <w:t xml:space="preserve">М.М. Снижение потерь электроэнергии – важнейший путь повышения энергоэффективности предприятий электрических сетей. // Бизнес. Образование. Право. №4(33), 2015. С. 120-124. </w:t>
      </w:r>
    </w:p>
    <w:p w:rsidR="004B7A9C" w:rsidRPr="004B7A9C" w:rsidRDefault="004B7A9C" w:rsidP="002C07E8">
      <w:pPr>
        <w:pStyle w:val="aa"/>
        <w:numPr>
          <w:ilvl w:val="0"/>
          <w:numId w:val="1"/>
        </w:numPr>
        <w:rPr>
          <w:sz w:val="25"/>
          <w:szCs w:val="25"/>
        </w:rPr>
      </w:pPr>
      <w:r w:rsidRPr="004B7A9C">
        <w:rPr>
          <w:iCs/>
          <w:sz w:val="25"/>
          <w:szCs w:val="25"/>
        </w:rPr>
        <w:t xml:space="preserve">Железко Ю.С. Потери электроэнергии. Реактивная мощность. Качество электроэнергии. Руководство для практических расчётов. </w:t>
      </w:r>
      <w:r w:rsidRPr="004B7A9C">
        <w:rPr>
          <w:sz w:val="25"/>
          <w:szCs w:val="25"/>
        </w:rPr>
        <w:t>“Издательство НЦ ЭНАС”, 2009 г. 456 с.</w:t>
      </w:r>
    </w:p>
    <w:p w:rsidR="004B7A9C" w:rsidRPr="002C07E8" w:rsidRDefault="004B7A9C" w:rsidP="002C07E8">
      <w:pPr>
        <w:pStyle w:val="a8"/>
        <w:numPr>
          <w:ilvl w:val="0"/>
          <w:numId w:val="1"/>
        </w:numPr>
        <w:tabs>
          <w:tab w:val="left" w:pos="284"/>
        </w:tabs>
        <w:spacing w:after="0" w:line="276" w:lineRule="auto"/>
        <w:rPr>
          <w:b/>
          <w:color w:val="000000" w:themeColor="text1"/>
          <w:sz w:val="25"/>
          <w:szCs w:val="25"/>
        </w:rPr>
      </w:pPr>
      <w:r w:rsidRPr="004B7A9C">
        <w:rPr>
          <w:color w:val="000000" w:themeColor="text1"/>
          <w:sz w:val="25"/>
          <w:szCs w:val="25"/>
        </w:rPr>
        <w:t xml:space="preserve">Сафонов Д.Т., Лютаревич А.Г., Долингер С.Ю., Бирюков С.В. Влияние отклонения напряжения на потери мощности в электрооборудовании электрических сетей и потребителей. Омский научный вестник № 2, (120), 2013. С. 178-183. </w:t>
      </w:r>
    </w:p>
    <w:p w:rsidR="00DB0EE9" w:rsidRPr="00DB0EE9" w:rsidRDefault="00DB0EE9" w:rsidP="00DB0EE9">
      <w:pPr>
        <w:pStyle w:val="aa"/>
        <w:numPr>
          <w:ilvl w:val="0"/>
          <w:numId w:val="1"/>
        </w:numPr>
        <w:rPr>
          <w:sz w:val="25"/>
          <w:szCs w:val="25"/>
        </w:rPr>
      </w:pPr>
      <w:r w:rsidRPr="00DB0EE9">
        <w:rPr>
          <w:iCs/>
          <w:sz w:val="25"/>
          <w:szCs w:val="25"/>
        </w:rPr>
        <w:t>Железко Ю.С., Артемьев А.В., Савченко О.В</w:t>
      </w:r>
      <w:r w:rsidRPr="00DB0EE9">
        <w:rPr>
          <w:i/>
          <w:iCs/>
          <w:sz w:val="25"/>
          <w:szCs w:val="25"/>
        </w:rPr>
        <w:t>.</w:t>
      </w:r>
      <w:r w:rsidRPr="00DB0EE9">
        <w:rPr>
          <w:sz w:val="25"/>
          <w:szCs w:val="25"/>
        </w:rPr>
        <w:t xml:space="preserve"> Расчёт, анализ и нормирование потерь электроэнергии в электрических сетях М. “Издательство НЦ ЭНАС”, </w:t>
      </w:r>
      <w:smartTag w:uri="urn:schemas-microsoft-com:office:smarttags" w:element="metricconverter">
        <w:smartTagPr>
          <w:attr w:name="ProductID" w:val="2005 г"/>
        </w:smartTagPr>
        <w:r w:rsidRPr="00DB0EE9">
          <w:rPr>
            <w:sz w:val="25"/>
            <w:szCs w:val="25"/>
          </w:rPr>
          <w:t>2005 г</w:t>
        </w:r>
      </w:smartTag>
      <w:r w:rsidRPr="00DB0EE9">
        <w:rPr>
          <w:sz w:val="25"/>
          <w:szCs w:val="25"/>
        </w:rPr>
        <w:t>. 277 с.</w:t>
      </w:r>
    </w:p>
    <w:p w:rsidR="00A21F29" w:rsidRPr="00A21F29" w:rsidRDefault="00A21F29" w:rsidP="00A21F29">
      <w:pPr>
        <w:pStyle w:val="aa"/>
        <w:numPr>
          <w:ilvl w:val="0"/>
          <w:numId w:val="1"/>
        </w:numPr>
        <w:rPr>
          <w:sz w:val="25"/>
          <w:szCs w:val="25"/>
        </w:rPr>
      </w:pPr>
      <w:r w:rsidRPr="00A21F29">
        <w:rPr>
          <w:rFonts w:eastAsia="Calibri" w:cs="Times New Roman"/>
          <w:bCs/>
          <w:color w:val="000000" w:themeColor="text1"/>
          <w:sz w:val="25"/>
          <w:szCs w:val="25"/>
        </w:rPr>
        <w:t xml:space="preserve"> Петрова Е</w:t>
      </w:r>
      <w:r w:rsidRPr="00A21F29">
        <w:rPr>
          <w:rFonts w:eastAsia="Calibri" w:cs="Times New Roman"/>
          <w:bCs/>
          <w:sz w:val="25"/>
          <w:szCs w:val="25"/>
        </w:rPr>
        <w:t>. Г</w:t>
      </w:r>
      <w:r w:rsidRPr="00A21F29">
        <w:rPr>
          <w:sz w:val="25"/>
          <w:szCs w:val="25"/>
        </w:rPr>
        <w:t>. Определение потери мощности при потере напряжения в радиальных сетях с учётом характеристик нагрузки и других параметров электрических систем МЭИ 1996 г. 13 с.</w:t>
      </w:r>
    </w:p>
    <w:p w:rsidR="00A21F29" w:rsidRPr="00A21F29" w:rsidRDefault="00A21F29" w:rsidP="00A21F29">
      <w:pPr>
        <w:pStyle w:val="aa"/>
        <w:numPr>
          <w:ilvl w:val="0"/>
          <w:numId w:val="1"/>
        </w:numPr>
        <w:rPr>
          <w:sz w:val="25"/>
          <w:szCs w:val="25"/>
        </w:rPr>
      </w:pPr>
      <w:r w:rsidRPr="00A21F29">
        <w:rPr>
          <w:sz w:val="25"/>
          <w:szCs w:val="25"/>
        </w:rPr>
        <w:t xml:space="preserve"> Геркусов А.А. Оптимизация потерь электроэнергии передаваемой  по воздушным линиям  напряжением 110 кВ и выше. Научно-технические ведомости СПбГПУ № 1 (214) 2015 с. 89-96.</w:t>
      </w:r>
    </w:p>
    <w:p w:rsidR="00A21F29" w:rsidRDefault="00A21F29" w:rsidP="00A21F29">
      <w:pPr>
        <w:pStyle w:val="aa"/>
        <w:numPr>
          <w:ilvl w:val="0"/>
          <w:numId w:val="1"/>
        </w:numPr>
        <w:rPr>
          <w:sz w:val="25"/>
          <w:szCs w:val="25"/>
        </w:rPr>
      </w:pPr>
      <w:r w:rsidRPr="00A21F29">
        <w:rPr>
          <w:sz w:val="25"/>
          <w:szCs w:val="25"/>
        </w:rPr>
        <w:t>Лисина Л.Ф. Балансы реактивной мощности и их составляющие. Вестник Ангарской государственной технической академии № 7 2013. С 62 – 67.</w:t>
      </w:r>
    </w:p>
    <w:p w:rsidR="006A5E4A" w:rsidRPr="008E5F8F" w:rsidRDefault="006A5E4A" w:rsidP="008E5F8F">
      <w:pPr>
        <w:pStyle w:val="aa"/>
        <w:numPr>
          <w:ilvl w:val="0"/>
          <w:numId w:val="1"/>
        </w:numPr>
        <w:rPr>
          <w:sz w:val="25"/>
          <w:szCs w:val="25"/>
        </w:rPr>
      </w:pPr>
      <w:r w:rsidRPr="006A5E4A">
        <w:rPr>
          <w:sz w:val="25"/>
          <w:szCs w:val="25"/>
        </w:rPr>
        <w:t>Воротницкий В. Э., Рабинович М. А., Краковский С. К. Оптимизация режимов электрических сетей 220 – 750 кВ по реактивной мощности и уровням напряжения. // Энергия единой сети, 2013, № 3(8), с. 50 -59</w:t>
      </w:r>
      <w:r w:rsidR="008E5F8F" w:rsidRPr="008E5F8F">
        <w:rPr>
          <w:sz w:val="25"/>
          <w:szCs w:val="25"/>
        </w:rPr>
        <w:t>.</w:t>
      </w:r>
    </w:p>
    <w:p w:rsidR="008E5F8F" w:rsidRPr="008E5F8F" w:rsidRDefault="008E5F8F" w:rsidP="008E5F8F">
      <w:pPr>
        <w:pStyle w:val="a8"/>
        <w:numPr>
          <w:ilvl w:val="0"/>
          <w:numId w:val="1"/>
        </w:numPr>
        <w:spacing w:after="0" w:line="276" w:lineRule="auto"/>
        <w:rPr>
          <w:sz w:val="25"/>
          <w:szCs w:val="25"/>
        </w:rPr>
      </w:pPr>
      <w:r w:rsidRPr="008E5F8F">
        <w:rPr>
          <w:b/>
          <w:sz w:val="25"/>
          <w:szCs w:val="25"/>
        </w:rPr>
        <w:lastRenderedPageBreak/>
        <w:t xml:space="preserve"> </w:t>
      </w:r>
      <w:r w:rsidRPr="008E5F8F">
        <w:rPr>
          <w:sz w:val="25"/>
          <w:szCs w:val="25"/>
        </w:rPr>
        <w:t>Бурман А.П., Розанов Ю.К., Шакарян Ю.Г. Управление потоками электроэнергии и повышение эффективности электроэнергетических систем М.</w:t>
      </w:r>
      <w:r w:rsidRPr="008E5F8F">
        <w:rPr>
          <w:sz w:val="25"/>
          <w:szCs w:val="25"/>
          <w:lang w:val="uk-UA"/>
        </w:rPr>
        <w:t xml:space="preserve"> </w:t>
      </w:r>
      <w:r>
        <w:rPr>
          <w:sz w:val="25"/>
          <w:szCs w:val="25"/>
        </w:rPr>
        <w:t>:</w:t>
      </w:r>
      <w:r w:rsidRPr="008E5F8F">
        <w:rPr>
          <w:sz w:val="25"/>
          <w:szCs w:val="25"/>
        </w:rPr>
        <w:t xml:space="preserve"> Издательство МЭИ, 2012 г. </w:t>
      </w:r>
      <w:r w:rsidRPr="008E5F8F">
        <w:rPr>
          <w:sz w:val="25"/>
          <w:szCs w:val="25"/>
          <w:lang w:val="uk-UA"/>
        </w:rPr>
        <w:t xml:space="preserve"> </w:t>
      </w:r>
      <w:r w:rsidRPr="008E5F8F">
        <w:rPr>
          <w:sz w:val="25"/>
          <w:szCs w:val="25"/>
        </w:rPr>
        <w:t>335 с.</w:t>
      </w:r>
    </w:p>
    <w:p w:rsidR="008E5F8F" w:rsidRPr="008E5F8F" w:rsidRDefault="008E5F8F" w:rsidP="008E5F8F">
      <w:pPr>
        <w:pStyle w:val="a8"/>
        <w:numPr>
          <w:ilvl w:val="0"/>
          <w:numId w:val="1"/>
        </w:numPr>
        <w:spacing w:after="0" w:line="276" w:lineRule="auto"/>
        <w:rPr>
          <w:sz w:val="25"/>
          <w:szCs w:val="25"/>
        </w:rPr>
      </w:pPr>
      <w:r w:rsidRPr="008E5F8F">
        <w:rPr>
          <w:color w:val="000000" w:themeColor="text1"/>
          <w:sz w:val="25"/>
          <w:szCs w:val="25"/>
        </w:rPr>
        <w:t xml:space="preserve"> Горожанкин</w:t>
      </w:r>
      <w:r w:rsidRPr="008E5F8F">
        <w:rPr>
          <w:sz w:val="25"/>
          <w:szCs w:val="25"/>
        </w:rPr>
        <w:t xml:space="preserve"> П. А., Майоров А.В., Макаровский С.Н., Рубцов А.А. Управление напряжением и реактивной мощностью в электроэнергетических системах. Европейский опыт. // Электрические станции, 2008. № 6, С. 40 – 47.</w:t>
      </w:r>
    </w:p>
    <w:p w:rsidR="002C07E8" w:rsidRPr="004B7A9C" w:rsidRDefault="002C07E8" w:rsidP="008E5F8F">
      <w:pPr>
        <w:pStyle w:val="a8"/>
        <w:tabs>
          <w:tab w:val="left" w:pos="284"/>
        </w:tabs>
        <w:spacing w:after="0" w:line="276" w:lineRule="auto"/>
        <w:ind w:left="502"/>
        <w:rPr>
          <w:b/>
          <w:color w:val="000000" w:themeColor="text1"/>
          <w:sz w:val="25"/>
          <w:szCs w:val="25"/>
        </w:rPr>
      </w:pPr>
    </w:p>
    <w:p w:rsidR="004B7A9C" w:rsidRPr="004B7A9C" w:rsidRDefault="004B7A9C" w:rsidP="004B7A9C">
      <w:pPr>
        <w:pStyle w:val="a8"/>
        <w:spacing w:after="0" w:line="276" w:lineRule="auto"/>
        <w:ind w:left="643"/>
        <w:rPr>
          <w:b/>
          <w:color w:val="000000" w:themeColor="text1"/>
          <w:sz w:val="25"/>
          <w:szCs w:val="25"/>
        </w:rPr>
      </w:pPr>
    </w:p>
    <w:p w:rsidR="00DC2F2F" w:rsidRPr="004B7A9C" w:rsidRDefault="00DC2F2F" w:rsidP="004B7A9C">
      <w:pPr>
        <w:spacing w:line="276" w:lineRule="auto"/>
        <w:rPr>
          <w:rFonts w:eastAsiaTheme="minorEastAsia" w:cs="Times New Roman"/>
          <w:b/>
          <w:sz w:val="25"/>
          <w:szCs w:val="25"/>
        </w:rPr>
      </w:pPr>
    </w:p>
    <w:p w:rsidR="00DC2F2F" w:rsidRPr="00DC2F2F" w:rsidRDefault="00DC2F2F" w:rsidP="003964FF">
      <w:pPr>
        <w:spacing w:line="276" w:lineRule="auto"/>
        <w:rPr>
          <w:rFonts w:eastAsiaTheme="minorEastAsia" w:cs="Times New Roman"/>
          <w:b/>
          <w:sz w:val="25"/>
          <w:szCs w:val="25"/>
          <w:lang w:val="uk-UA"/>
        </w:rPr>
      </w:pPr>
    </w:p>
    <w:p w:rsidR="003964FF" w:rsidRPr="00345A42" w:rsidRDefault="003964FF" w:rsidP="00F118AD">
      <w:pPr>
        <w:spacing w:line="276" w:lineRule="auto"/>
        <w:rPr>
          <w:rFonts w:eastAsiaTheme="minorEastAsia" w:cs="Times New Roman"/>
          <w:sz w:val="25"/>
          <w:szCs w:val="25"/>
          <w:lang w:val="uk-UA"/>
        </w:rPr>
      </w:pPr>
    </w:p>
    <w:p w:rsidR="00933CF2" w:rsidRPr="000E4141" w:rsidRDefault="00933CF2" w:rsidP="00F118AD">
      <w:pPr>
        <w:spacing w:line="276" w:lineRule="auto"/>
        <w:rPr>
          <w:rFonts w:eastAsiaTheme="minorEastAsia" w:cs="Times New Roman"/>
          <w:b/>
          <w:sz w:val="25"/>
          <w:szCs w:val="25"/>
        </w:rPr>
      </w:pPr>
      <w:r>
        <w:rPr>
          <w:rFonts w:eastAsiaTheme="minorEastAsia" w:cs="Times New Roman"/>
          <w:sz w:val="25"/>
          <w:szCs w:val="25"/>
        </w:rPr>
        <w:t xml:space="preserve">                   </w:t>
      </w:r>
    </w:p>
    <w:p w:rsidR="009F07CE" w:rsidRPr="00FF77BD" w:rsidRDefault="009F07CE" w:rsidP="00095467">
      <w:pPr>
        <w:spacing w:line="276" w:lineRule="auto"/>
        <w:rPr>
          <w:sz w:val="25"/>
          <w:szCs w:val="25"/>
          <w:lang w:val="uk-UA"/>
        </w:rPr>
      </w:pPr>
    </w:p>
    <w:p w:rsidR="000E4141" w:rsidRPr="00FF77BD" w:rsidRDefault="000E4141">
      <w:pPr>
        <w:spacing w:line="240" w:lineRule="auto"/>
        <w:rPr>
          <w:b/>
          <w:caps/>
          <w:sz w:val="25"/>
          <w:szCs w:val="25"/>
          <w:lang w:val="uk-UA"/>
        </w:rPr>
      </w:pPr>
    </w:p>
    <w:sectPr w:rsidR="000E4141" w:rsidRPr="00FF77BD" w:rsidSect="00750ABD">
      <w:headerReference w:type="default" r:id="rId11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4D" w:rsidRDefault="00CE054D" w:rsidP="00020630">
      <w:pPr>
        <w:spacing w:line="240" w:lineRule="auto"/>
      </w:pPr>
      <w:r>
        <w:separator/>
      </w:r>
    </w:p>
  </w:endnote>
  <w:endnote w:type="continuationSeparator" w:id="0">
    <w:p w:rsidR="00CE054D" w:rsidRDefault="00CE054D" w:rsidP="00020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4D" w:rsidRDefault="00CE054D" w:rsidP="00020630">
      <w:pPr>
        <w:spacing w:line="240" w:lineRule="auto"/>
      </w:pPr>
      <w:r>
        <w:separator/>
      </w:r>
    </w:p>
  </w:footnote>
  <w:footnote w:type="continuationSeparator" w:id="0">
    <w:p w:rsidR="00CE054D" w:rsidRDefault="00CE054D" w:rsidP="000206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735"/>
      <w:docPartObj>
        <w:docPartGallery w:val="Page Numbers (Top of Page)"/>
        <w:docPartUnique/>
      </w:docPartObj>
    </w:sdtPr>
    <w:sdtContent>
      <w:p w:rsidR="00020630" w:rsidRDefault="00B06855">
        <w:pPr>
          <w:pStyle w:val="ab"/>
          <w:jc w:val="center"/>
        </w:pPr>
        <w:fldSimple w:instr=" PAGE   \* MERGEFORMAT ">
          <w:r w:rsidR="004B70FE">
            <w:rPr>
              <w:noProof/>
            </w:rPr>
            <w:t>1</w:t>
          </w:r>
        </w:fldSimple>
      </w:p>
    </w:sdtContent>
  </w:sdt>
  <w:p w:rsidR="00020630" w:rsidRDefault="000206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4835"/>
    <w:multiLevelType w:val="hybridMultilevel"/>
    <w:tmpl w:val="3DDA24E6"/>
    <w:lvl w:ilvl="0" w:tplc="EC6A3F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046287"/>
    <w:multiLevelType w:val="hybridMultilevel"/>
    <w:tmpl w:val="77CEAA70"/>
    <w:lvl w:ilvl="0" w:tplc="AE661882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C0"/>
    <w:rsid w:val="00020630"/>
    <w:rsid w:val="0005095F"/>
    <w:rsid w:val="00063930"/>
    <w:rsid w:val="00074826"/>
    <w:rsid w:val="00074C1A"/>
    <w:rsid w:val="00095467"/>
    <w:rsid w:val="000B1DC1"/>
    <w:rsid w:val="000E4141"/>
    <w:rsid w:val="000E6EB2"/>
    <w:rsid w:val="000F1C67"/>
    <w:rsid w:val="001128BA"/>
    <w:rsid w:val="00123C4B"/>
    <w:rsid w:val="001337FF"/>
    <w:rsid w:val="00150839"/>
    <w:rsid w:val="001526D4"/>
    <w:rsid w:val="00154DDB"/>
    <w:rsid w:val="001661AF"/>
    <w:rsid w:val="00174E40"/>
    <w:rsid w:val="00181A5B"/>
    <w:rsid w:val="00192E16"/>
    <w:rsid w:val="001945C4"/>
    <w:rsid w:val="001B1673"/>
    <w:rsid w:val="001B3055"/>
    <w:rsid w:val="001F27C7"/>
    <w:rsid w:val="00226C6D"/>
    <w:rsid w:val="0023524D"/>
    <w:rsid w:val="00260808"/>
    <w:rsid w:val="00270F4E"/>
    <w:rsid w:val="00276704"/>
    <w:rsid w:val="00283578"/>
    <w:rsid w:val="002856F9"/>
    <w:rsid w:val="002A6100"/>
    <w:rsid w:val="002B112B"/>
    <w:rsid w:val="002C0495"/>
    <w:rsid w:val="002C07E8"/>
    <w:rsid w:val="002C732E"/>
    <w:rsid w:val="002E58F5"/>
    <w:rsid w:val="00317184"/>
    <w:rsid w:val="00334BFD"/>
    <w:rsid w:val="00343F5F"/>
    <w:rsid w:val="00345A42"/>
    <w:rsid w:val="003559C2"/>
    <w:rsid w:val="00361298"/>
    <w:rsid w:val="00380181"/>
    <w:rsid w:val="00395505"/>
    <w:rsid w:val="003964FF"/>
    <w:rsid w:val="003B6FEA"/>
    <w:rsid w:val="003D5EAE"/>
    <w:rsid w:val="003E2045"/>
    <w:rsid w:val="00403349"/>
    <w:rsid w:val="004036B8"/>
    <w:rsid w:val="00417F71"/>
    <w:rsid w:val="004348D1"/>
    <w:rsid w:val="00463CE3"/>
    <w:rsid w:val="00474A2C"/>
    <w:rsid w:val="00491A9F"/>
    <w:rsid w:val="0049397B"/>
    <w:rsid w:val="00497594"/>
    <w:rsid w:val="004B70FE"/>
    <w:rsid w:val="004B7A9C"/>
    <w:rsid w:val="004C3A97"/>
    <w:rsid w:val="0050492F"/>
    <w:rsid w:val="00550F7F"/>
    <w:rsid w:val="0058015A"/>
    <w:rsid w:val="00581549"/>
    <w:rsid w:val="005B7064"/>
    <w:rsid w:val="005C2F3C"/>
    <w:rsid w:val="005C430B"/>
    <w:rsid w:val="005E7740"/>
    <w:rsid w:val="00627B6D"/>
    <w:rsid w:val="00632FF5"/>
    <w:rsid w:val="00654670"/>
    <w:rsid w:val="00672A64"/>
    <w:rsid w:val="00674E7F"/>
    <w:rsid w:val="006863FD"/>
    <w:rsid w:val="006A2DCF"/>
    <w:rsid w:val="006A5E4A"/>
    <w:rsid w:val="006B411E"/>
    <w:rsid w:val="006B4521"/>
    <w:rsid w:val="006B60E8"/>
    <w:rsid w:val="006B6BDE"/>
    <w:rsid w:val="006C15AF"/>
    <w:rsid w:val="006C66CE"/>
    <w:rsid w:val="006D5F94"/>
    <w:rsid w:val="006E0F51"/>
    <w:rsid w:val="006E2E2F"/>
    <w:rsid w:val="006F0663"/>
    <w:rsid w:val="006F77A0"/>
    <w:rsid w:val="00723D2D"/>
    <w:rsid w:val="007314DE"/>
    <w:rsid w:val="00750ABD"/>
    <w:rsid w:val="007837C7"/>
    <w:rsid w:val="007B2D5F"/>
    <w:rsid w:val="007B3E90"/>
    <w:rsid w:val="007C0063"/>
    <w:rsid w:val="007C4522"/>
    <w:rsid w:val="007E650D"/>
    <w:rsid w:val="007F3528"/>
    <w:rsid w:val="00800D3C"/>
    <w:rsid w:val="00811AA0"/>
    <w:rsid w:val="00836F07"/>
    <w:rsid w:val="00840323"/>
    <w:rsid w:val="00872751"/>
    <w:rsid w:val="008A33DC"/>
    <w:rsid w:val="008B7319"/>
    <w:rsid w:val="008C26DB"/>
    <w:rsid w:val="008C3260"/>
    <w:rsid w:val="008D4BF5"/>
    <w:rsid w:val="008E5F8F"/>
    <w:rsid w:val="008F5140"/>
    <w:rsid w:val="00902C65"/>
    <w:rsid w:val="00906B50"/>
    <w:rsid w:val="00906E6A"/>
    <w:rsid w:val="00912BB6"/>
    <w:rsid w:val="00914BFF"/>
    <w:rsid w:val="00920F67"/>
    <w:rsid w:val="0093013F"/>
    <w:rsid w:val="00933CF2"/>
    <w:rsid w:val="009461B3"/>
    <w:rsid w:val="00954BF2"/>
    <w:rsid w:val="00987DD3"/>
    <w:rsid w:val="00990E64"/>
    <w:rsid w:val="009B3BFA"/>
    <w:rsid w:val="009E2615"/>
    <w:rsid w:val="009F07CE"/>
    <w:rsid w:val="009F5E9D"/>
    <w:rsid w:val="00A00A70"/>
    <w:rsid w:val="00A03E36"/>
    <w:rsid w:val="00A1007C"/>
    <w:rsid w:val="00A14AA4"/>
    <w:rsid w:val="00A21F29"/>
    <w:rsid w:val="00A237B8"/>
    <w:rsid w:val="00A44438"/>
    <w:rsid w:val="00A652CA"/>
    <w:rsid w:val="00AC6E18"/>
    <w:rsid w:val="00AD5C7D"/>
    <w:rsid w:val="00AF145C"/>
    <w:rsid w:val="00B002B1"/>
    <w:rsid w:val="00B06855"/>
    <w:rsid w:val="00B155B6"/>
    <w:rsid w:val="00B20062"/>
    <w:rsid w:val="00B23754"/>
    <w:rsid w:val="00B30F4B"/>
    <w:rsid w:val="00B44032"/>
    <w:rsid w:val="00B4486F"/>
    <w:rsid w:val="00B6775E"/>
    <w:rsid w:val="00BA7218"/>
    <w:rsid w:val="00BB53FE"/>
    <w:rsid w:val="00BD3C9C"/>
    <w:rsid w:val="00BF2357"/>
    <w:rsid w:val="00C04BED"/>
    <w:rsid w:val="00C167E8"/>
    <w:rsid w:val="00C6662D"/>
    <w:rsid w:val="00C757F1"/>
    <w:rsid w:val="00C838CE"/>
    <w:rsid w:val="00C83B8A"/>
    <w:rsid w:val="00C87447"/>
    <w:rsid w:val="00C978F9"/>
    <w:rsid w:val="00CA340A"/>
    <w:rsid w:val="00CA3C11"/>
    <w:rsid w:val="00CD0E44"/>
    <w:rsid w:val="00CE054D"/>
    <w:rsid w:val="00CF3DDA"/>
    <w:rsid w:val="00D02BCE"/>
    <w:rsid w:val="00D15C1F"/>
    <w:rsid w:val="00D17EED"/>
    <w:rsid w:val="00D20B1E"/>
    <w:rsid w:val="00D21994"/>
    <w:rsid w:val="00D452C0"/>
    <w:rsid w:val="00D50D9B"/>
    <w:rsid w:val="00D54FFD"/>
    <w:rsid w:val="00D76752"/>
    <w:rsid w:val="00D76786"/>
    <w:rsid w:val="00DA408A"/>
    <w:rsid w:val="00DB0EE9"/>
    <w:rsid w:val="00DC2F2F"/>
    <w:rsid w:val="00DC672C"/>
    <w:rsid w:val="00DD3185"/>
    <w:rsid w:val="00DD4431"/>
    <w:rsid w:val="00DF21F6"/>
    <w:rsid w:val="00E023E6"/>
    <w:rsid w:val="00E14295"/>
    <w:rsid w:val="00E156B0"/>
    <w:rsid w:val="00E23D69"/>
    <w:rsid w:val="00E31646"/>
    <w:rsid w:val="00E40BDB"/>
    <w:rsid w:val="00E41980"/>
    <w:rsid w:val="00E572D2"/>
    <w:rsid w:val="00E74A02"/>
    <w:rsid w:val="00E83877"/>
    <w:rsid w:val="00EA36EE"/>
    <w:rsid w:val="00EB1CF0"/>
    <w:rsid w:val="00EE0755"/>
    <w:rsid w:val="00EF0ED3"/>
    <w:rsid w:val="00F068CF"/>
    <w:rsid w:val="00F118AD"/>
    <w:rsid w:val="00F139AB"/>
    <w:rsid w:val="00F45AEB"/>
    <w:rsid w:val="00F53657"/>
    <w:rsid w:val="00F57C81"/>
    <w:rsid w:val="00F80E90"/>
    <w:rsid w:val="00FC2D7E"/>
    <w:rsid w:val="00FD3C73"/>
    <w:rsid w:val="00FD6DCB"/>
    <w:rsid w:val="00FE4A1E"/>
    <w:rsid w:val="00FF11C9"/>
    <w:rsid w:val="00FF1D15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  <o:rules v:ext="edit">
        <o:r id="V:Rule23" type="connector" idref="#_x0000_s1037"/>
        <o:r id="V:Rule24" type="connector" idref="#_x0000_s1034"/>
        <o:r id="V:Rule25" type="connector" idref="#_x0000_s1052"/>
        <o:r id="V:Rule26" type="connector" idref="#_x0000_s1032"/>
        <o:r id="V:Rule27" type="connector" idref="#_x0000_s1044"/>
        <o:r id="V:Rule28" type="connector" idref="#_x0000_s1030"/>
        <o:r id="V:Rule29" type="connector" idref="#_x0000_s1027"/>
        <o:r id="V:Rule30" type="connector" idref="#_x0000_s1038"/>
        <o:r id="V:Rule31" type="connector" idref="#_x0000_s1053"/>
        <o:r id="V:Rule32" type="connector" idref="#_x0000_s1040"/>
        <o:r id="V:Rule33" type="connector" idref="#_x0000_s1048"/>
        <o:r id="V:Rule34" type="connector" idref="#_x0000_s1042"/>
        <o:r id="V:Rule35" type="connector" idref="#_x0000_s1045"/>
        <o:r id="V:Rule36" type="connector" idref="#_x0000_s1029"/>
        <o:r id="V:Rule37" type="connector" idref="#_x0000_s1050"/>
        <o:r id="V:Rule38" type="connector" idref="#_x0000_s1033"/>
        <o:r id="V:Rule39" type="connector" idref="#_x0000_s1049"/>
        <o:r id="V:Rule40" type="connector" idref="#_x0000_s1041"/>
        <o:r id="V:Rule41" type="connector" idref="#_x0000_s1043"/>
        <o:r id="V:Rule42" type="connector" idref="#_x0000_s1026"/>
        <o:r id="V:Rule43" type="connector" idref="#_x0000_s1036"/>
        <o:r id="V:Rule4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4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7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4A1E"/>
    <w:rPr>
      <w:color w:val="808080"/>
    </w:rPr>
  </w:style>
  <w:style w:type="paragraph" w:styleId="a6">
    <w:name w:val="Body Text"/>
    <w:basedOn w:val="a"/>
    <w:link w:val="a7"/>
    <w:semiHidden/>
    <w:rsid w:val="00AF145C"/>
    <w:pPr>
      <w:tabs>
        <w:tab w:val="left" w:pos="567"/>
      </w:tabs>
      <w:spacing w:line="36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F145C"/>
    <w:rPr>
      <w:rFonts w:eastAsia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7A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7A9C"/>
  </w:style>
  <w:style w:type="paragraph" w:styleId="aa">
    <w:name w:val="List Paragraph"/>
    <w:basedOn w:val="a"/>
    <w:uiPriority w:val="34"/>
    <w:qFormat/>
    <w:rsid w:val="004B7A9C"/>
    <w:pPr>
      <w:spacing w:line="27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2063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630"/>
  </w:style>
  <w:style w:type="paragraph" w:styleId="ad">
    <w:name w:val="footer"/>
    <w:basedOn w:val="a"/>
    <w:link w:val="ae"/>
    <w:uiPriority w:val="99"/>
    <w:semiHidden/>
    <w:unhideWhenUsed/>
    <w:rsid w:val="0002063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ЭЧ-4</dc:creator>
  <cp:lastModifiedBy>Владимир</cp:lastModifiedBy>
  <cp:revision>2</cp:revision>
  <dcterms:created xsi:type="dcterms:W3CDTF">2020-12-01T15:17:00Z</dcterms:created>
  <dcterms:modified xsi:type="dcterms:W3CDTF">2020-12-01T15:17:00Z</dcterms:modified>
</cp:coreProperties>
</file>