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2" w:rsidRDefault="00F435B0" w:rsidP="00F435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BA3E62">
        <w:rPr>
          <w:rFonts w:ascii="Times New Roman" w:hAnsi="Times New Roman" w:cs="Times New Roman"/>
          <w:b/>
          <w:sz w:val="28"/>
          <w:szCs w:val="28"/>
        </w:rPr>
        <w:t>тегрированные уроки как основа</w:t>
      </w:r>
    </w:p>
    <w:p w:rsidR="00F435B0" w:rsidRDefault="00F435B0" w:rsidP="00F435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функциональной грамотности учащихся.</w:t>
      </w:r>
    </w:p>
    <w:p w:rsidR="00F435B0" w:rsidRDefault="00F435B0" w:rsidP="000D1B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D91" w:rsidRDefault="00F435B0" w:rsidP="007D03F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Николаевна Левина, учитель русского языка и литературы, 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Карцовская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основная общеобразовательная школа»</w:t>
      </w:r>
    </w:p>
    <w:p w:rsidR="00A67A50" w:rsidRDefault="00A67A50" w:rsidP="00A56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A50" w:rsidRDefault="00B56D4E" w:rsidP="00A67A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D91">
        <w:rPr>
          <w:rFonts w:ascii="Times New Roman" w:hAnsi="Times New Roman" w:cs="Times New Roman"/>
          <w:sz w:val="28"/>
          <w:szCs w:val="28"/>
        </w:rPr>
        <w:t xml:space="preserve"> </w:t>
      </w:r>
      <w:r w:rsidR="00AF5A33" w:rsidRPr="00A56D91">
        <w:rPr>
          <w:rFonts w:ascii="Times New Roman" w:hAnsi="Times New Roman" w:cs="Times New Roman"/>
          <w:sz w:val="28"/>
          <w:szCs w:val="28"/>
        </w:rPr>
        <w:t>Интегрирование – воссоздание целого из частей.</w:t>
      </w:r>
    </w:p>
    <w:p w:rsidR="00AF5A33" w:rsidRPr="00A67A50" w:rsidRDefault="003125A2" w:rsidP="00A67A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A50">
        <w:rPr>
          <w:rFonts w:ascii="Times New Roman" w:hAnsi="Times New Roman" w:cs="Times New Roman"/>
          <w:sz w:val="28"/>
          <w:szCs w:val="28"/>
        </w:rPr>
        <w:t xml:space="preserve"> </w:t>
      </w:r>
      <w:r w:rsidR="00AF5A33" w:rsidRPr="00A67A50">
        <w:rPr>
          <w:rFonts w:ascii="Times New Roman" w:hAnsi="Times New Roman" w:cs="Times New Roman"/>
          <w:sz w:val="28"/>
          <w:szCs w:val="28"/>
        </w:rPr>
        <w:t>Под интеграцией понимают:</w:t>
      </w:r>
    </w:p>
    <w:p w:rsidR="00AF5A33" w:rsidRDefault="00AF5A3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ижения и связи предметов;</w:t>
      </w:r>
    </w:p>
    <w:p w:rsidR="00AF5A33" w:rsidRDefault="00AF5A3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связанности отдельных частей в целое;</w:t>
      </w:r>
    </w:p>
    <w:p w:rsidR="00AF5A33" w:rsidRDefault="00AF5A33" w:rsidP="00A56D91">
      <w:pPr>
        <w:pStyle w:val="a3"/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процесс, ведущий к такому состоянию</w:t>
      </w:r>
      <w:r w:rsidR="00F745DE">
        <w:rPr>
          <w:rFonts w:ascii="Times New Roman" w:hAnsi="Times New Roman" w:cs="Times New Roman"/>
          <w:sz w:val="28"/>
          <w:szCs w:val="28"/>
        </w:rPr>
        <w:t>.</w:t>
      </w:r>
    </w:p>
    <w:p w:rsidR="00AC629E" w:rsidRDefault="00AC629E" w:rsidP="00A67A50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интеграции различны:</w:t>
      </w:r>
    </w:p>
    <w:p w:rsidR="00AC629E" w:rsidRDefault="00AC629E" w:rsidP="00A56D91">
      <w:pPr>
        <w:pStyle w:val="a3"/>
        <w:numPr>
          <w:ilvl w:val="0"/>
          <w:numId w:val="2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в новых курсах интегрированного типа на основе</w:t>
      </w:r>
      <w:r w:rsidR="00FB2AE1">
        <w:rPr>
          <w:rFonts w:ascii="Times New Roman" w:hAnsi="Times New Roman" w:cs="Times New Roman"/>
          <w:sz w:val="28"/>
          <w:szCs w:val="28"/>
        </w:rPr>
        <w:t xml:space="preserve"> определенной идеи-стержня, вокруг которого и будут выстраиваться эти связи (например</w:t>
      </w:r>
      <w:r w:rsidR="006B33B6">
        <w:rPr>
          <w:rFonts w:ascii="Times New Roman" w:hAnsi="Times New Roman" w:cs="Times New Roman"/>
          <w:sz w:val="28"/>
          <w:szCs w:val="28"/>
        </w:rPr>
        <w:t>,</w:t>
      </w:r>
      <w:r w:rsidR="00FB2AE1">
        <w:rPr>
          <w:rFonts w:ascii="Times New Roman" w:hAnsi="Times New Roman" w:cs="Times New Roman"/>
          <w:sz w:val="28"/>
          <w:szCs w:val="28"/>
        </w:rPr>
        <w:t xml:space="preserve"> Мировая художественная культура);</w:t>
      </w:r>
    </w:p>
    <w:p w:rsidR="00FB2AE1" w:rsidRDefault="00FB2AE1" w:rsidP="00A56D91">
      <w:pPr>
        <w:pStyle w:val="a3"/>
        <w:numPr>
          <w:ilvl w:val="0"/>
          <w:numId w:val="2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«точечной» интеграции в </w:t>
      </w:r>
      <w:proofErr w:type="spellStart"/>
      <w:r w:rsidRPr="00FB2AE1">
        <w:rPr>
          <w:rFonts w:ascii="Times New Roman" w:hAnsi="Times New Roman" w:cs="Times New Roman"/>
          <w:i/>
          <w:sz w:val="28"/>
          <w:szCs w:val="28"/>
        </w:rPr>
        <w:t>однопредметных</w:t>
      </w:r>
      <w:proofErr w:type="spellEnd"/>
      <w:r w:rsidRPr="00FB2A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курсах на основе разработки содержания и методики обобщающих уроков по отдельным темам, разделам, блокам программ </w:t>
      </w:r>
      <w:r w:rsidR="006B33B6">
        <w:rPr>
          <w:rFonts w:ascii="Times New Roman" w:hAnsi="Times New Roman" w:cs="Times New Roman"/>
          <w:sz w:val="28"/>
          <w:szCs w:val="28"/>
        </w:rPr>
        <w:t>(например, на уроках по развитию речи, посвященных русскому романтизму</w:t>
      </w:r>
      <w:r w:rsidR="00791590">
        <w:rPr>
          <w:rFonts w:ascii="Times New Roman" w:hAnsi="Times New Roman" w:cs="Times New Roman"/>
          <w:sz w:val="28"/>
          <w:szCs w:val="28"/>
        </w:rPr>
        <w:t>, можно провести работу над пушкинскими текстами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1590">
        <w:rPr>
          <w:rFonts w:ascii="Times New Roman" w:hAnsi="Times New Roman" w:cs="Times New Roman"/>
          <w:sz w:val="28"/>
          <w:szCs w:val="28"/>
        </w:rPr>
        <w:t>;</w:t>
      </w:r>
    </w:p>
    <w:p w:rsidR="00FB2AE1" w:rsidRDefault="00FB2AE1" w:rsidP="00A56D91">
      <w:pPr>
        <w:pStyle w:val="a3"/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«точечной» интеграции в </w:t>
      </w:r>
      <w:r>
        <w:rPr>
          <w:rFonts w:ascii="Times New Roman" w:hAnsi="Times New Roman" w:cs="Times New Roman"/>
          <w:i/>
          <w:sz w:val="28"/>
          <w:szCs w:val="28"/>
        </w:rPr>
        <w:t>разно</w:t>
      </w:r>
      <w:r w:rsidRPr="00FB2AE1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>
        <w:rPr>
          <w:rFonts w:ascii="Times New Roman" w:hAnsi="Times New Roman" w:cs="Times New Roman"/>
          <w:sz w:val="28"/>
          <w:szCs w:val="28"/>
        </w:rPr>
        <w:t>курсах на основе разработки содержания и методики обобщающих уроков по отдельным темам, разделам, блокам программ (например, при изучении  темы «Русские былины» учитель-словесник может провести интегрированное занятие с учителем истории и физической культуры).</w:t>
      </w:r>
    </w:p>
    <w:p w:rsidR="00B56D4E" w:rsidRDefault="00B56D4E" w:rsidP="00EF03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Интеграция может рассматриваться в двух значениях:</w:t>
      </w:r>
    </w:p>
    <w:p w:rsidR="00B56D4E" w:rsidRDefault="00B56D4E" w:rsidP="00A56D91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цель обучения</w:t>
      </w:r>
      <w:r w:rsidR="00EF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(подразумевается создание у учащихся целостного представления об окружающем мире);</w:t>
      </w:r>
    </w:p>
    <w:p w:rsidR="00B56D4E" w:rsidRDefault="00B56D4E" w:rsidP="00A56D91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средство обучения (нахождение общих точек взаимодействия между предметами).</w:t>
      </w:r>
    </w:p>
    <w:p w:rsidR="00B56D4E" w:rsidRPr="00B56D4E" w:rsidRDefault="00B56D4E" w:rsidP="00EF03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интеграция – </w:t>
      </w:r>
      <w:r>
        <w:rPr>
          <w:rFonts w:ascii="Times New Roman" w:hAnsi="Times New Roman" w:cs="Times New Roman"/>
          <w:sz w:val="28"/>
          <w:szCs w:val="28"/>
        </w:rPr>
        <w:t>это система органически связанных учебных предметов</w:t>
      </w:r>
      <w:r w:rsidR="006B33B6">
        <w:rPr>
          <w:rFonts w:ascii="Times New Roman" w:hAnsi="Times New Roman" w:cs="Times New Roman"/>
          <w:sz w:val="28"/>
          <w:szCs w:val="28"/>
        </w:rPr>
        <w:t>, построенная по аналогии с окружающим миром.</w:t>
      </w:r>
    </w:p>
    <w:p w:rsidR="003125A2" w:rsidRPr="00FB2AE1" w:rsidRDefault="0096188F" w:rsidP="00EF03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2AE1">
        <w:rPr>
          <w:rFonts w:ascii="Times New Roman" w:hAnsi="Times New Roman" w:cs="Times New Roman"/>
          <w:sz w:val="28"/>
          <w:szCs w:val="28"/>
        </w:rPr>
        <w:t xml:space="preserve">В своей практике обучения русскому языку я заметила, что именно интегрированные уроки способствуют развитию функциональной грамотности учащихся. Почему? </w:t>
      </w:r>
      <w:r w:rsidR="003125A2" w:rsidRPr="00FB2AE1">
        <w:rPr>
          <w:rFonts w:ascii="Times New Roman" w:hAnsi="Times New Roman" w:cs="Times New Roman"/>
          <w:sz w:val="28"/>
          <w:szCs w:val="28"/>
        </w:rPr>
        <w:t>В первую очередь,</w:t>
      </w:r>
      <w:r w:rsidRPr="00FB2AE1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Pr="00FB2AE1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FB2AE1">
        <w:rPr>
          <w:rFonts w:ascii="Times New Roman" w:hAnsi="Times New Roman" w:cs="Times New Roman"/>
          <w:sz w:val="28"/>
          <w:szCs w:val="28"/>
        </w:rPr>
        <w:t xml:space="preserve"> связям ученик получает качественно новые знания, отвечающие потребностям времени и общества.</w:t>
      </w:r>
    </w:p>
    <w:p w:rsidR="000D1B2F" w:rsidRPr="003125A2" w:rsidRDefault="000D1B2F" w:rsidP="007C2D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25A2">
        <w:rPr>
          <w:rFonts w:ascii="Times New Roman" w:hAnsi="Times New Roman" w:cs="Times New Roman"/>
          <w:sz w:val="28"/>
          <w:szCs w:val="28"/>
        </w:rPr>
        <w:t>Интегрированный урок – это не дань мод</w:t>
      </w:r>
      <w:r w:rsidR="0096188F" w:rsidRPr="003125A2">
        <w:rPr>
          <w:rFonts w:ascii="Times New Roman" w:hAnsi="Times New Roman" w:cs="Times New Roman"/>
          <w:sz w:val="28"/>
          <w:szCs w:val="28"/>
        </w:rPr>
        <w:t xml:space="preserve">е и даже не требование времени. </w:t>
      </w:r>
      <w:r w:rsidRPr="003125A2">
        <w:rPr>
          <w:rFonts w:ascii="Times New Roman" w:hAnsi="Times New Roman" w:cs="Times New Roman"/>
          <w:sz w:val="28"/>
          <w:szCs w:val="28"/>
        </w:rPr>
        <w:t xml:space="preserve">Интеграция уроков, и в частности уроков русского языка и литературы, в настоящий период, очевидна, как очевидна сама связь содержания и формы. Языковедение и литературоведение не должны отрываться друг от друга. </w:t>
      </w:r>
      <w:r w:rsidR="00E60219">
        <w:rPr>
          <w:rFonts w:ascii="Times New Roman" w:hAnsi="Times New Roman" w:cs="Times New Roman"/>
          <w:sz w:val="28"/>
          <w:szCs w:val="28"/>
        </w:rPr>
        <w:t xml:space="preserve">Такие уроки способствуют развитию коммуникативных умений. </w:t>
      </w:r>
      <w:proofErr w:type="gramStart"/>
      <w:r w:rsidR="00E60219">
        <w:rPr>
          <w:rFonts w:ascii="Times New Roman" w:hAnsi="Times New Roman" w:cs="Times New Roman"/>
          <w:sz w:val="28"/>
          <w:szCs w:val="28"/>
        </w:rPr>
        <w:t>Это позволяет учителю составлять задания, имеющие общую «</w:t>
      </w:r>
      <w:proofErr w:type="spellStart"/>
      <w:r w:rsidR="00E60219">
        <w:rPr>
          <w:rFonts w:ascii="Times New Roman" w:hAnsi="Times New Roman" w:cs="Times New Roman"/>
          <w:sz w:val="28"/>
          <w:szCs w:val="28"/>
        </w:rPr>
        <w:t>надпр</w:t>
      </w:r>
      <w:r w:rsidR="007B4902">
        <w:rPr>
          <w:rFonts w:ascii="Times New Roman" w:hAnsi="Times New Roman" w:cs="Times New Roman"/>
          <w:sz w:val="28"/>
          <w:szCs w:val="28"/>
        </w:rPr>
        <w:t>е</w:t>
      </w:r>
      <w:r w:rsidR="00E60219">
        <w:rPr>
          <w:rFonts w:ascii="Times New Roman" w:hAnsi="Times New Roman" w:cs="Times New Roman"/>
          <w:sz w:val="28"/>
          <w:szCs w:val="28"/>
        </w:rPr>
        <w:t>дметную</w:t>
      </w:r>
      <w:proofErr w:type="spellEnd"/>
      <w:r w:rsidR="00E60219">
        <w:rPr>
          <w:rFonts w:ascii="Times New Roman" w:hAnsi="Times New Roman" w:cs="Times New Roman"/>
          <w:sz w:val="28"/>
          <w:szCs w:val="28"/>
        </w:rPr>
        <w:t>»</w:t>
      </w:r>
      <w:r w:rsidR="007B4902">
        <w:rPr>
          <w:rFonts w:ascii="Times New Roman" w:hAnsi="Times New Roman" w:cs="Times New Roman"/>
          <w:sz w:val="28"/>
          <w:szCs w:val="28"/>
        </w:rPr>
        <w:t xml:space="preserve"> тему (задания по предметам, которые интегрированы </w:t>
      </w:r>
      <w:r w:rsidR="007B4902">
        <w:rPr>
          <w:rFonts w:ascii="Times New Roman" w:hAnsi="Times New Roman" w:cs="Times New Roman"/>
          <w:sz w:val="28"/>
          <w:szCs w:val="28"/>
        </w:rPr>
        <w:lastRenderedPageBreak/>
        <w:t>внутри одного урока, можно строить, объединяя их в единое целое. Также можно затронуть проблемы, которые касаются личных интересов учащихся в зависимости от их возраста и потребностей).</w:t>
      </w:r>
      <w:proofErr w:type="gramEnd"/>
    </w:p>
    <w:p w:rsidR="001C538F" w:rsidRDefault="001C538F" w:rsidP="007C2D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нас уровень литературного образования наших учеников, их грамотность, их устная речь? Конечно, нет, ибо не всегда</w:t>
      </w:r>
      <w:r w:rsidR="00AF5A33">
        <w:rPr>
          <w:rFonts w:ascii="Times New Roman" w:hAnsi="Times New Roman" w:cs="Times New Roman"/>
          <w:sz w:val="28"/>
          <w:szCs w:val="28"/>
        </w:rPr>
        <w:t xml:space="preserve"> мы учим чувствовать слово – видеть и понимать его смысл, стилистическую роль, богатейшие возможности. Для учителя-словесника главная из </w:t>
      </w:r>
      <w:proofErr w:type="spellStart"/>
      <w:r w:rsidR="00AF5A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AF5A33">
        <w:rPr>
          <w:rFonts w:ascii="Times New Roman" w:hAnsi="Times New Roman" w:cs="Times New Roman"/>
          <w:sz w:val="28"/>
          <w:szCs w:val="28"/>
        </w:rPr>
        <w:t xml:space="preserve"> связей – связь языка и литературы, когда знания по русскому языку, речевые умения и навыки закрепляются на уроках литературы, а знания по литературе обогащают речевую практику учащихся на уроках русского языка.</w:t>
      </w:r>
    </w:p>
    <w:p w:rsidR="00C002A5" w:rsidRDefault="00C002A5" w:rsidP="00EF03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деятельность учащихся на уроках многообразна: слушание, чтение, говорение, письмо. Наше время требует грамотного, осмысленного овладения не просто речью, а хорошей речью. У кого же не учиться, как не у мастеров слова – писателей и поэтов.</w:t>
      </w:r>
    </w:p>
    <w:p w:rsidR="007B4902" w:rsidRPr="009E230B" w:rsidRDefault="00C002A5" w:rsidP="009E23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230B">
        <w:rPr>
          <w:rFonts w:ascii="Times New Roman" w:hAnsi="Times New Roman" w:cs="Times New Roman"/>
          <w:sz w:val="28"/>
          <w:szCs w:val="28"/>
        </w:rPr>
        <w:t xml:space="preserve">При анализе художественных произведений недостаточно использовать комплексный подход. А между тем умелое сочетание литературоведческого анализа с лингвистическим анализом (хотя бы с элементами его) открывает перед учителем большие возможности. Это и повышение читательской и речевой культуры, это и развитие творческого воображения, это и сопереживание и сотворчество. </w:t>
      </w:r>
    </w:p>
    <w:p w:rsidR="00C002A5" w:rsidRDefault="00C002A5" w:rsidP="00530EE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Интегрированные уроки можно использовать уже с 5-ого класса. </w:t>
      </w:r>
      <w:r w:rsidR="007B4902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интегрированный урок русского языка и литературы «Глагол. Повторение ранее </w:t>
      </w:r>
      <w:proofErr w:type="gramStart"/>
      <w:r w:rsidR="007B4902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7B4902">
        <w:rPr>
          <w:rFonts w:ascii="Times New Roman" w:hAnsi="Times New Roman" w:cs="Times New Roman"/>
          <w:sz w:val="28"/>
          <w:szCs w:val="28"/>
        </w:rPr>
        <w:t xml:space="preserve"> в начальных классах»</w:t>
      </w:r>
      <w:r w:rsidR="000E637A">
        <w:rPr>
          <w:rFonts w:ascii="Times New Roman" w:hAnsi="Times New Roman" w:cs="Times New Roman"/>
          <w:sz w:val="28"/>
          <w:szCs w:val="28"/>
        </w:rPr>
        <w:t>.</w:t>
      </w:r>
      <w:r w:rsidR="007B4902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0E637A">
        <w:rPr>
          <w:rFonts w:ascii="Times New Roman" w:hAnsi="Times New Roman" w:cs="Times New Roman"/>
          <w:sz w:val="28"/>
          <w:szCs w:val="28"/>
        </w:rPr>
        <w:t>я заключается в том, что задания</w:t>
      </w:r>
      <w:r w:rsidR="007B4902">
        <w:rPr>
          <w:rFonts w:ascii="Times New Roman" w:hAnsi="Times New Roman" w:cs="Times New Roman"/>
          <w:sz w:val="28"/>
          <w:szCs w:val="28"/>
        </w:rPr>
        <w:t xml:space="preserve"> по русскому языку строились на основе текста сказки Г.Х.Андерсена «Снежная королева» и знания ее содержания. Формирование и совершенствование грамматических и орфографических навыков учащихся шло параллельно с повторением темы по литературе.</w:t>
      </w:r>
    </w:p>
    <w:p w:rsidR="00C002A5" w:rsidRDefault="00C002A5" w:rsidP="006B52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интеграции уроков русского языка и литературы</w:t>
      </w:r>
      <w:r w:rsidR="00455E8D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455E8D" w:rsidRDefault="00455E8D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русского языка строятся на материале художественных текстов, изучаемых произведений или литературно-критических статей о творчестве писателей;</w:t>
      </w:r>
    </w:p>
    <w:p w:rsidR="00455E8D" w:rsidRDefault="00455E8D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литературы анализируется язык художественных произведений (лексика, синтаксис, словесно-образные средства);</w:t>
      </w:r>
    </w:p>
    <w:p w:rsidR="00455E8D" w:rsidRDefault="00455E8D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содержанием наполняются уроки по развитию речи: обучение умению определять рамки сочинения; объем и взаимосвязь основных частей сочинения – вступления, основной части и заключения; написание фрагментов сочинения; конструирование предложений с использованием синонимических синтаксических конструкций; лингвистический анализ художественных текстов;</w:t>
      </w:r>
    </w:p>
    <w:p w:rsidR="00990859" w:rsidRDefault="00990859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письменных работ и устных выступлений учащихся носят исследовательский характер, например:</w:t>
      </w:r>
    </w:p>
    <w:p w:rsidR="00990859" w:rsidRDefault="0099085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Просторечные слова в рассказе К.Паустовского «Заячьи лапы» (5 класс)</w:t>
      </w:r>
    </w:p>
    <w:p w:rsidR="00990859" w:rsidRDefault="0099085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Звукопись в стихотворении А.А.Блока «Незнакомка» (8 класс)</w:t>
      </w:r>
    </w:p>
    <w:p w:rsidR="00990859" w:rsidRDefault="0099085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Богатство интонации в стихотворении А.С.Пушкина «Я вас любил»   (9 класс)</w:t>
      </w:r>
    </w:p>
    <w:p w:rsidR="00990859" w:rsidRDefault="0099085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 собственных имен по 1-ой главе романа «Евгений Онегин» (9 класс)</w:t>
      </w:r>
    </w:p>
    <w:p w:rsidR="00990859" w:rsidRPr="00990859" w:rsidRDefault="00990859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990859">
        <w:rPr>
          <w:rFonts w:ascii="Times New Roman" w:hAnsi="Times New Roman" w:cs="Times New Roman"/>
          <w:sz w:val="28"/>
          <w:szCs w:val="28"/>
        </w:rPr>
        <w:t>На каждом уроке по развитию речи идет работа по обогащению           словарного запаса учеников. Причем, не просто знакомство с новым словом (его написание и значение), а включение этого слова в активный словарь школьника</w:t>
      </w:r>
    </w:p>
    <w:p w:rsidR="00990859" w:rsidRDefault="00FC7E53" w:rsidP="00A56D91">
      <w:pPr>
        <w:pStyle w:val="a3"/>
        <w:numPr>
          <w:ilvl w:val="0"/>
          <w:numId w:val="3"/>
        </w:numPr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проведение словарных работ по плану:</w:t>
      </w:r>
    </w:p>
    <w:p w:rsidR="00FC7E53" w:rsidRDefault="00FC7E5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словарный диктант;</w:t>
      </w:r>
    </w:p>
    <w:p w:rsidR="00FC7E53" w:rsidRDefault="00FC7E5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толкование отдельных слов путем подбора синонимов или синонимических словосочетаний;</w:t>
      </w:r>
    </w:p>
    <w:p w:rsidR="00FC7E53" w:rsidRDefault="00FC7E5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 предложений с этими словами (на литературную тему).</w:t>
      </w:r>
    </w:p>
    <w:p w:rsidR="00FC7E53" w:rsidRDefault="00FC7E53" w:rsidP="006B26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работы учителя-словесника в свете вышеизложенного сводятся к следующему:</w:t>
      </w:r>
    </w:p>
    <w:p w:rsidR="00FC7E53" w:rsidRDefault="00FC7E5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пристальное внимание – художественному слову;</w:t>
      </w:r>
    </w:p>
    <w:p w:rsidR="00FC7E53" w:rsidRDefault="00FC7E53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слова – к словосочетанию, от словосочетания – к предложению, от предложения – к тексту.</w:t>
      </w:r>
    </w:p>
    <w:p w:rsidR="00FC7E53" w:rsidRDefault="00FC7E53" w:rsidP="00ED629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9-ом классе отводится достаточное количество часов</w:t>
      </w:r>
      <w:r w:rsidR="00791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 русский язык, так и на русскую литературу. Эти уроки можно использовать для изложений на литературную тему («Сожженная книга»,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Михайловском», «Праздник в Михайловском»), для обучающих сочинений-миниатюр на литературную  тему (анализ небольших произведений</w:t>
      </w:r>
      <w:r w:rsidR="00EA6F12">
        <w:rPr>
          <w:rFonts w:ascii="Times New Roman" w:hAnsi="Times New Roman" w:cs="Times New Roman"/>
          <w:sz w:val="28"/>
          <w:szCs w:val="28"/>
        </w:rPr>
        <w:t>: стихотворений, эпизодов-отрывков из литературных произведений), для конструирования предложений по опорным словам, по данному началу, на основе синонимических конструкций.</w:t>
      </w:r>
    </w:p>
    <w:p w:rsidR="00791590" w:rsidRDefault="00791590" w:rsidP="00EE14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дают интегрированные уроки? Они экономят время, так как  дают возможность не дублировать почти идентичный материал на уроках русского языка и литературы. Они развивают творческую фантазию учащихся, обогащают их речь, повышают грамотность и читательскую культуру, воспитывают у учащихся вкус и интерес к слову.</w:t>
      </w:r>
    </w:p>
    <w:p w:rsidR="00E60219" w:rsidRDefault="00791590" w:rsidP="006F450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повышению функциональной грамотности можно проводить не только на уроках, но и на внеклассных занятиях. Например, в нашей школе уже на протяжении многих лет успешно функционирует кружок «Анализ текста» для учащихся 5 класса</w:t>
      </w:r>
      <w:r w:rsidR="00E60219">
        <w:rPr>
          <w:rFonts w:ascii="Times New Roman" w:hAnsi="Times New Roman" w:cs="Times New Roman"/>
          <w:sz w:val="28"/>
          <w:szCs w:val="28"/>
        </w:rPr>
        <w:t xml:space="preserve">. Наиболее интересными темами являются: </w:t>
      </w:r>
    </w:p>
    <w:p w:rsidR="00791590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так говорим?</w:t>
      </w:r>
    </w:p>
    <w:p w:rsidR="00E60219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значит?</w:t>
      </w:r>
    </w:p>
    <w:p w:rsidR="00E60219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Твое имя и фамилия (Как тебя зовут?)</w:t>
      </w:r>
    </w:p>
    <w:p w:rsidR="00E60219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Крылатые слова и выражения.</w:t>
      </w:r>
    </w:p>
    <w:p w:rsidR="00E60219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Азбука нравственности.</w:t>
      </w:r>
    </w:p>
    <w:p w:rsidR="00E60219" w:rsidRDefault="00E60219" w:rsidP="00A56D91">
      <w:pPr>
        <w:pStyle w:val="a3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Неизменный интерес у учащихся вызывают викторины на литературную или языковедческую темы, решение литературных кроссвордов. Таким образом, обеспечивается связь классной и внеклассн</w:t>
      </w:r>
      <w:r w:rsidR="00BC5957">
        <w:rPr>
          <w:rFonts w:ascii="Times New Roman" w:hAnsi="Times New Roman" w:cs="Times New Roman"/>
          <w:sz w:val="28"/>
          <w:szCs w:val="28"/>
        </w:rPr>
        <w:t>ой работы и по литературе, и по русскому языку.</w:t>
      </w:r>
    </w:p>
    <w:p w:rsidR="00E60219" w:rsidRDefault="00BC5957" w:rsidP="006345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хочется отметить</w:t>
      </w:r>
      <w:r w:rsidR="00A67A50">
        <w:rPr>
          <w:rFonts w:ascii="Times New Roman" w:hAnsi="Times New Roman" w:cs="Times New Roman"/>
          <w:sz w:val="28"/>
          <w:szCs w:val="28"/>
        </w:rPr>
        <w:t xml:space="preserve">, </w:t>
      </w:r>
      <w:r w:rsidR="00EE604F">
        <w:rPr>
          <w:rFonts w:ascii="Times New Roman" w:hAnsi="Times New Roman" w:cs="Times New Roman"/>
          <w:sz w:val="28"/>
          <w:szCs w:val="28"/>
        </w:rPr>
        <w:t xml:space="preserve">что </w:t>
      </w:r>
      <w:r w:rsidR="00A67A50">
        <w:rPr>
          <w:rFonts w:ascii="Times New Roman" w:hAnsi="Times New Roman" w:cs="Times New Roman"/>
          <w:sz w:val="28"/>
          <w:szCs w:val="28"/>
        </w:rPr>
        <w:t>интеграция между учебными предметами не отрицает предметной системы. Она является одним из путей ее совершенствования, преодоления недостатков, направлена на углубление взаимосвязей и взаимозависимостей между предметами, снижает противоречия между гуманитарными и естественнонаучными дисциплинами.</w:t>
      </w:r>
    </w:p>
    <w:p w:rsidR="00634500" w:rsidRPr="00634500" w:rsidRDefault="00634500" w:rsidP="006345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0859" w:rsidRPr="00634500" w:rsidRDefault="00F745DE" w:rsidP="00F745DE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50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C5A1D" w:rsidRDefault="001C5A1D" w:rsidP="00634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00">
        <w:rPr>
          <w:rFonts w:ascii="Times New Roman" w:hAnsi="Times New Roman" w:cs="Times New Roman"/>
          <w:sz w:val="28"/>
          <w:szCs w:val="28"/>
        </w:rPr>
        <w:t>Богомолова Т.И. Обучение анализу поэтического произведения.</w:t>
      </w:r>
      <w:proofErr w:type="gramStart"/>
      <w:r w:rsidRPr="0063450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34500">
        <w:rPr>
          <w:rFonts w:ascii="Times New Roman" w:hAnsi="Times New Roman" w:cs="Times New Roman"/>
          <w:sz w:val="28"/>
          <w:szCs w:val="28"/>
        </w:rPr>
        <w:t>алуга,1998</w:t>
      </w:r>
    </w:p>
    <w:p w:rsidR="00747368" w:rsidRDefault="00747368" w:rsidP="00634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00">
        <w:rPr>
          <w:rFonts w:ascii="Times New Roman" w:hAnsi="Times New Roman" w:cs="Times New Roman"/>
          <w:sz w:val="28"/>
          <w:szCs w:val="28"/>
        </w:rPr>
        <w:t>Гришечкина Е.С. На пути к урокам изящной словесности (интегрированный урок: русский язык и литература). – Минск, 1991</w:t>
      </w:r>
    </w:p>
    <w:p w:rsidR="00747368" w:rsidRDefault="00747368" w:rsidP="00634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00">
        <w:rPr>
          <w:rFonts w:ascii="Times New Roman" w:hAnsi="Times New Roman" w:cs="Times New Roman"/>
          <w:sz w:val="28"/>
          <w:szCs w:val="28"/>
        </w:rPr>
        <w:t>Интегрированное обучение. Технологические аспекты. Ч.</w:t>
      </w:r>
      <w:r w:rsidRPr="006345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4500">
        <w:rPr>
          <w:rFonts w:ascii="Times New Roman" w:hAnsi="Times New Roman" w:cs="Times New Roman"/>
          <w:sz w:val="28"/>
          <w:szCs w:val="28"/>
        </w:rPr>
        <w:t>. Тула,1998</w:t>
      </w:r>
    </w:p>
    <w:p w:rsidR="00747368" w:rsidRDefault="00747368" w:rsidP="00634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500">
        <w:rPr>
          <w:rFonts w:ascii="Times New Roman" w:hAnsi="Times New Roman" w:cs="Times New Roman"/>
          <w:sz w:val="28"/>
          <w:szCs w:val="28"/>
        </w:rPr>
        <w:t>Сергенок</w:t>
      </w:r>
      <w:proofErr w:type="spellEnd"/>
      <w:r w:rsidRPr="00634500">
        <w:rPr>
          <w:rFonts w:ascii="Times New Roman" w:hAnsi="Times New Roman" w:cs="Times New Roman"/>
          <w:sz w:val="28"/>
          <w:szCs w:val="28"/>
        </w:rPr>
        <w:t xml:space="preserve"> С.А. Дидактические основы построения интегрированных курсов. – СПб,</w:t>
      </w:r>
      <w:r w:rsidR="00634500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F745DE" w:rsidRPr="00634500" w:rsidRDefault="00747368" w:rsidP="006345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500">
        <w:rPr>
          <w:rFonts w:ascii="Times New Roman" w:hAnsi="Times New Roman" w:cs="Times New Roman"/>
          <w:sz w:val="28"/>
          <w:szCs w:val="28"/>
        </w:rPr>
        <w:t>Харунжев</w:t>
      </w:r>
      <w:proofErr w:type="spellEnd"/>
      <w:r w:rsidRPr="00634500">
        <w:rPr>
          <w:rFonts w:ascii="Times New Roman" w:hAnsi="Times New Roman" w:cs="Times New Roman"/>
          <w:sz w:val="28"/>
          <w:szCs w:val="28"/>
        </w:rPr>
        <w:t xml:space="preserve"> А.А. Интегрированный урок как один из способов формирования информационной культуры//Интеграция образования.2003. №3</w:t>
      </w:r>
    </w:p>
    <w:p w:rsidR="000D1B2F" w:rsidRDefault="000D1B2F" w:rsidP="0099570A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1B2F" w:rsidSect="009957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4AD"/>
    <w:multiLevelType w:val="hybridMultilevel"/>
    <w:tmpl w:val="7122881C"/>
    <w:lvl w:ilvl="0" w:tplc="EEC24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973ED9"/>
    <w:multiLevelType w:val="hybridMultilevel"/>
    <w:tmpl w:val="67CC657C"/>
    <w:lvl w:ilvl="0" w:tplc="C1A2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72AEF"/>
    <w:multiLevelType w:val="hybridMultilevel"/>
    <w:tmpl w:val="47561A24"/>
    <w:lvl w:ilvl="0" w:tplc="F76A2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E02CA"/>
    <w:multiLevelType w:val="hybridMultilevel"/>
    <w:tmpl w:val="605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5B0"/>
    <w:rsid w:val="000D1B2F"/>
    <w:rsid w:val="000E637A"/>
    <w:rsid w:val="001B47A3"/>
    <w:rsid w:val="001C538F"/>
    <w:rsid w:val="001C5A1D"/>
    <w:rsid w:val="003125A2"/>
    <w:rsid w:val="00431AA2"/>
    <w:rsid w:val="00455E8D"/>
    <w:rsid w:val="00530EE7"/>
    <w:rsid w:val="005B074D"/>
    <w:rsid w:val="005E4209"/>
    <w:rsid w:val="00634500"/>
    <w:rsid w:val="006B26B1"/>
    <w:rsid w:val="006B33B6"/>
    <w:rsid w:val="006B520D"/>
    <w:rsid w:val="006F450F"/>
    <w:rsid w:val="00747368"/>
    <w:rsid w:val="00791590"/>
    <w:rsid w:val="007B4902"/>
    <w:rsid w:val="007C2D43"/>
    <w:rsid w:val="007D03FA"/>
    <w:rsid w:val="0080313F"/>
    <w:rsid w:val="0096188F"/>
    <w:rsid w:val="00990859"/>
    <w:rsid w:val="0099570A"/>
    <w:rsid w:val="009E230B"/>
    <w:rsid w:val="00A56D91"/>
    <w:rsid w:val="00A67A50"/>
    <w:rsid w:val="00AA2E58"/>
    <w:rsid w:val="00AC629E"/>
    <w:rsid w:val="00AF5A33"/>
    <w:rsid w:val="00B56D4E"/>
    <w:rsid w:val="00BA3E62"/>
    <w:rsid w:val="00BC5957"/>
    <w:rsid w:val="00C002A5"/>
    <w:rsid w:val="00CD383E"/>
    <w:rsid w:val="00E60219"/>
    <w:rsid w:val="00EA6F12"/>
    <w:rsid w:val="00ED6298"/>
    <w:rsid w:val="00EE14EA"/>
    <w:rsid w:val="00EE604F"/>
    <w:rsid w:val="00EF03F1"/>
    <w:rsid w:val="00F435B0"/>
    <w:rsid w:val="00F745DE"/>
    <w:rsid w:val="00FB2AE1"/>
    <w:rsid w:val="00FC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2023-03-01T18:59:00Z</dcterms:created>
  <dcterms:modified xsi:type="dcterms:W3CDTF">2023-03-05T19:20:00Z</dcterms:modified>
</cp:coreProperties>
</file>