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643" w:rsidRPr="00463D09" w:rsidRDefault="00FC41D6" w:rsidP="00FC4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09">
        <w:rPr>
          <w:rFonts w:ascii="Times New Roman" w:hAnsi="Times New Roman" w:cs="Times New Roman"/>
          <w:b/>
          <w:sz w:val="28"/>
          <w:szCs w:val="28"/>
        </w:rPr>
        <w:t>Методическая разработка на тему</w:t>
      </w:r>
    </w:p>
    <w:p w:rsidR="00FC41D6" w:rsidRPr="00463D09" w:rsidRDefault="00FC41D6" w:rsidP="00FC4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09">
        <w:rPr>
          <w:rFonts w:ascii="Times New Roman" w:hAnsi="Times New Roman" w:cs="Times New Roman"/>
          <w:b/>
          <w:sz w:val="28"/>
          <w:szCs w:val="28"/>
        </w:rPr>
        <w:t>«Организация проектной деятельности учащихся на</w:t>
      </w:r>
    </w:p>
    <w:p w:rsidR="00FC41D6" w:rsidRPr="00463D09" w:rsidRDefault="00FC41D6" w:rsidP="00FC41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D09">
        <w:rPr>
          <w:rFonts w:ascii="Times New Roman" w:hAnsi="Times New Roman" w:cs="Times New Roman"/>
          <w:b/>
          <w:sz w:val="28"/>
          <w:szCs w:val="28"/>
        </w:rPr>
        <w:t>уроках русского языка и литературы»</w:t>
      </w:r>
    </w:p>
    <w:p w:rsidR="00FC41D6" w:rsidRDefault="00FC41D6" w:rsidP="00FC41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1D6" w:rsidRPr="00FC41D6" w:rsidRDefault="00FC41D6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ФК </w:t>
      </w:r>
      <w:r w:rsidRPr="007A416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«Государственного стандарта общего образования»</w:t>
      </w:r>
      <w:r w:rsidRPr="00FC4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предмете </w:t>
      </w:r>
      <w:r w:rsidRPr="00FC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«Русский язык» в основу положен </w:t>
      </w:r>
      <w:proofErr w:type="spellStart"/>
      <w:r w:rsidRPr="00FC41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FC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то есть формирование и развитие коммуникативной, языковой и лингвистической, культурологической компетенций. Результаты моих наблюдений и опыт работы показывают, что наиболее слабым звеном в данном подходе является:</w:t>
      </w:r>
    </w:p>
    <w:p w:rsidR="00FC41D6" w:rsidRPr="00FC41D6" w:rsidRDefault="00FC41D6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1D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коммуникативной компетенции</w:t>
      </w:r>
      <w:r w:rsidRPr="00FC4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(умения находить и обмениваться информацией;</w:t>
      </w:r>
    </w:p>
    <w:p w:rsidR="00FC41D6" w:rsidRPr="00FC41D6" w:rsidRDefault="00FC41D6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свободно и правильно излагать свои мысли в устной и письменной форме;</w:t>
      </w:r>
    </w:p>
    <w:p w:rsidR="00FC41D6" w:rsidRPr="00FC41D6" w:rsidRDefault="00FC41D6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соблюдать нормы построения текста;</w:t>
      </w:r>
    </w:p>
    <w:p w:rsidR="00FC41D6" w:rsidRPr="00FC41D6" w:rsidRDefault="00FC41D6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адекватно вы</w:t>
      </w:r>
      <w:bookmarkStart w:id="0" w:name="_GoBack"/>
      <w:bookmarkEnd w:id="0"/>
      <w:r w:rsidRPr="00FC4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ражать свое отношение к фактам и явлениям окружающей действительности, к прочитанному, услышанному, увиденному;</w:t>
      </w:r>
    </w:p>
    <w:p w:rsidR="00FC41D6" w:rsidRPr="00FC41D6" w:rsidRDefault="00FC41D6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6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C4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свою и чужую речь с точки зрения точного, уместного и выразительного словоупотребления;</w:t>
      </w:r>
    </w:p>
    <w:p w:rsidR="00FC41D6" w:rsidRPr="00FC41D6" w:rsidRDefault="00FC41D6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1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находить в тексте основные средства выразительности.)</w:t>
      </w:r>
    </w:p>
    <w:p w:rsidR="00FC41D6" w:rsidRPr="00FC41D6" w:rsidRDefault="00FC41D6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Строить процесс </w:t>
      </w:r>
      <w:r w:rsidRPr="00FC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коммуникативной компетенции у школьников возможно только на активной основе, через </w:t>
      </w:r>
      <w:r w:rsidRPr="00FC41D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целесообразную</w:t>
      </w:r>
      <w:r w:rsidRPr="00FC4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C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ученика, сообразуясь с его личным интересом и личными целями. Для того</w:t>
      </w:r>
      <w:r w:rsidR="00CF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C4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ученик воспринимал знания как действительно необходимые</w:t>
      </w:r>
      <w:r w:rsidRPr="00FC41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личностно значимые, </w:t>
      </w:r>
      <w:r w:rsidRPr="00FC41D6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требуется постановка проблемы, взятой из реаль</w:t>
      </w:r>
      <w:r w:rsidRPr="00FC41D6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ной жизни, знакомой и значимой для ребенка,</w:t>
      </w:r>
      <w:r w:rsidRPr="00FC41D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FC41D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для решения кото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рой ему предстоит применить </w:t>
      </w:r>
      <w:r w:rsidRPr="00FC41D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полученные знания и умения. </w:t>
      </w:r>
      <w:r w:rsidRPr="00FC41D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Ведущее место среди таких методов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принадлежит</w:t>
      </w:r>
      <w:r w:rsidRPr="00FC41D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 xml:space="preserve">методу учебного </w:t>
      </w:r>
      <w:r w:rsidRPr="00FC41D6">
        <w:rPr>
          <w:rFonts w:ascii="Times New Roman" w:eastAsia="Times New Roman" w:hAnsi="Times New Roman" w:cs="Times New Roman"/>
          <w:iCs/>
          <w:color w:val="000000"/>
          <w:spacing w:val="3"/>
          <w:sz w:val="24"/>
          <w:szCs w:val="24"/>
          <w:lang w:eastAsia="ru-RU"/>
        </w:rPr>
        <w:t>проекта</w:t>
      </w:r>
      <w:r w:rsidRPr="00FC41D6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.</w:t>
      </w:r>
      <w:r w:rsidRPr="00FC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1D6" w:rsidRPr="00FC41D6" w:rsidRDefault="00FC41D6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Возросший интерес к методу проектов объясняется тем, что он позволяет реализовать </w:t>
      </w:r>
      <w:r w:rsidRPr="00FC41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 модернизации общего образования</w:t>
      </w:r>
      <w:r w:rsidRPr="00FC41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1D6" w:rsidRPr="00FC41D6" w:rsidRDefault="00FC41D6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интеграцию учебного содержания;</w:t>
      </w:r>
    </w:p>
    <w:p w:rsidR="00FC41D6" w:rsidRPr="00FC41D6" w:rsidRDefault="00FC41D6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6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пользовательских навыков в информационных технологиях;</w:t>
      </w:r>
    </w:p>
    <w:p w:rsidR="00FC41D6" w:rsidRPr="00FC41D6" w:rsidRDefault="00987BC2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41D6" w:rsidRPr="00FC41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информационной, коммуникативной, социальной, учебно-познавательной компетенций; </w:t>
      </w:r>
    </w:p>
    <w:p w:rsidR="00FC41D6" w:rsidRPr="00FC41D6" w:rsidRDefault="00FC41D6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6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 учащихся особого отношения к себе как к субъекту знаний, практических умений и способностей.</w:t>
      </w:r>
    </w:p>
    <w:p w:rsidR="00FC41D6" w:rsidRPr="00FC41D6" w:rsidRDefault="00FC41D6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выступает как средство решения актуальных проблем:</w:t>
      </w:r>
    </w:p>
    <w:p w:rsidR="00FC41D6" w:rsidRPr="00FC41D6" w:rsidRDefault="00FC41D6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зачастую не умеют превращать информацию в знание, осуществлять целенаправленный поиск информации; обилие информации не приводит к системности знаний;</w:t>
      </w:r>
    </w:p>
    <w:p w:rsidR="00FC41D6" w:rsidRPr="00FC41D6" w:rsidRDefault="00FC41D6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школьников интереса, мотива к личностному росту, к самостоятельному приобретению знаний;</w:t>
      </w:r>
    </w:p>
    <w:p w:rsidR="00FC41D6" w:rsidRPr="00FC41D6" w:rsidRDefault="00FC41D6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1D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 тип деятельности, осваиваемый учащимися, - репродуктивный, воспроизводящий. Знания оторваны от жизни.</w:t>
      </w:r>
    </w:p>
    <w:p w:rsidR="00CF6D30" w:rsidRDefault="00CF6D30" w:rsidP="00CF6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6D30" w:rsidRDefault="00CF6D30" w:rsidP="00CF6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Идеи организации проектной деятельности учащихся</w:t>
      </w:r>
    </w:p>
    <w:p w:rsidR="00987BC2" w:rsidRPr="00CF6D30" w:rsidRDefault="00987BC2" w:rsidP="00CF6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D30" w:rsidRPr="00CF6D30" w:rsidRDefault="00CF6D30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Условия организации проектной деятельности учащихся:</w:t>
      </w:r>
    </w:p>
    <w:p w:rsidR="00CF6D30" w:rsidRPr="00CF6D30" w:rsidRDefault="00CF6D30" w:rsidP="00820CB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центре деятельности - ученик, педагог обеспечивает содействие развитию его индивидуальности и самореализации;</w:t>
      </w:r>
    </w:p>
    <w:p w:rsidR="00CF6D30" w:rsidRPr="00CF6D30" w:rsidRDefault="00CF6D30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образовательный процесс строится не в логике учебных предметов. А в логике деятельности, имеющей личностный смысл для обучающихся, что повышает их мотивацию;</w:t>
      </w:r>
    </w:p>
    <w:p w:rsidR="00CF6D30" w:rsidRPr="00CF6D30" w:rsidRDefault="00CF6D30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каждому предоставляется возможность свободно выбирать (тему, вид, продолжительность, форму проекта). Выбор предполагает ответственность за свою деятельность и ее результат;</w:t>
      </w:r>
    </w:p>
    <w:p w:rsidR="00CF6D30" w:rsidRPr="00CF6D30" w:rsidRDefault="00CF6D30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темп работы над проектом обеспечивает выход обучающихся на свой уровень развития;</w:t>
      </w:r>
    </w:p>
    <w:p w:rsidR="00CF6D30" w:rsidRPr="00CF6D30" w:rsidRDefault="00CF6D30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деятельность должна быть практически значимой. Проект должен иметь свой продукт;</w:t>
      </w:r>
    </w:p>
    <w:p w:rsidR="00CF6D30" w:rsidRPr="00CF6D30" w:rsidRDefault="00CF6D30" w:rsidP="00463D0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проектированию можно научиться.</w:t>
      </w:r>
    </w:p>
    <w:p w:rsidR="00CF6D30" w:rsidRPr="00CF6D30" w:rsidRDefault="00CF6D30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опыта – реализация принципа системного и </w:t>
      </w:r>
      <w:proofErr w:type="spellStart"/>
      <w:r w:rsidRPr="00CF6D3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F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русского языка и литературы, когда изучаемые проблемы органически взаимосвязаны, дополняют друг друга и при этом изучение их даст возможность самостоятельного решения вопросов.</w:t>
      </w:r>
    </w:p>
    <w:p w:rsidR="00CF6D30" w:rsidRPr="00CF6D30" w:rsidRDefault="00CF6D30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 является понятие</w:t>
      </w:r>
      <w:r w:rsidRPr="00CF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компетенция</w:t>
      </w:r>
      <w:r w:rsidRPr="00CF6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результат образования, выражающийся в готовности субъекта эффективно сорганизовывать внутренние и внешние ресурсы для достижения поставленной цели.</w:t>
      </w:r>
    </w:p>
    <w:p w:rsidR="00CF6D30" w:rsidRPr="00CF6D30" w:rsidRDefault="00CF6D30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Коммуникативная компетенция – </w:t>
      </w:r>
      <w:r w:rsidRPr="00CF6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учащихся. </w:t>
      </w:r>
      <w:r w:rsidRPr="00CF6D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Таким образом, понятие «</w:t>
      </w:r>
      <w:r w:rsidRPr="00CF6D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коммуникативная компетенция</w:t>
      </w:r>
      <w:r w:rsidRPr="00CF6D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 многоаспектно, поэтому рассматривать его как процесс научения не корректно. Необходимо н</w:t>
      </w:r>
      <w:r w:rsidRPr="00CF6D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аправить учеб</w:t>
      </w:r>
      <w:r w:rsidRPr="00CF6D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F6D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но-познавательную деятельность школьников на результат, кото</w:t>
      </w:r>
      <w:r w:rsidRPr="00CF6D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softHyphen/>
      </w:r>
      <w:r w:rsidRPr="00CF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рый получается при решении той или иной практически или теоре</w:t>
      </w:r>
      <w:r w:rsidRPr="00CF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 значимой проблемы.</w:t>
      </w:r>
      <w:r w:rsidRPr="00CF6D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Этому способствует применение</w:t>
      </w:r>
      <w:r w:rsidRPr="00CF6D3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технологии проектного обучения.</w:t>
      </w:r>
    </w:p>
    <w:p w:rsidR="00CF6D30" w:rsidRPr="00CF6D30" w:rsidRDefault="00CF6D30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Проектная методика от</w:t>
      </w:r>
      <w:r w:rsidRPr="00CF6D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CF6D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носится к личностно-ориентированному обу</w:t>
      </w:r>
      <w:r w:rsidRPr="00CF6D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чению.</w:t>
      </w:r>
    </w:p>
    <w:p w:rsidR="00CF6D30" w:rsidRPr="00CF6D30" w:rsidRDefault="00CF6D30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Личностно-ориентированные технологии</w:t>
      </w:r>
      <w:r w:rsidRPr="00CF6D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lang w:eastAsia="ru-RU"/>
        </w:rPr>
        <w:t xml:space="preserve"> </w:t>
      </w:r>
      <w:r w:rsidRPr="00CF6D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ставят в центр всей школьной образовательной системы личность ребёнка, обеспечение комфортных, бесконфликтных, безопасных условий её развития, реализацию её природных потенциалов. Личность ребёнка в этой технологии не просто субъект, но и субъект приоритетный; она является целью образовательной системы (разностороннее, свободное и творческое развитие ребёнка), а не средством достижения какой-либо отвлечённой цели.</w:t>
      </w:r>
    </w:p>
    <w:p w:rsidR="00CF6D30" w:rsidRPr="00CF6D30" w:rsidRDefault="00CF6D30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  <w:lang w:eastAsia="ru-RU"/>
        </w:rPr>
        <w:t>Метод проектов</w:t>
      </w:r>
      <w:r w:rsidRPr="00CF6D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  <w:lang w:eastAsia="ru-RU"/>
        </w:rPr>
        <w:t xml:space="preserve"> </w:t>
      </w:r>
      <w:r w:rsidRPr="00CF6D30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 xml:space="preserve">— </w:t>
      </w:r>
      <w:r w:rsidRPr="00CF6D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это способы организации самостоя</w:t>
      </w:r>
      <w:r w:rsidRPr="00CF6D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softHyphen/>
      </w:r>
      <w:r w:rsidRPr="00CF6D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тельной деятельности учащихся по достижению определён</w:t>
      </w:r>
      <w:r w:rsidRPr="00CF6D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CF6D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ного результата. Весь процесс базируется на </w:t>
      </w:r>
      <w:r w:rsidRPr="00CF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интересах, способностях ученика, который </w:t>
      </w:r>
      <w:r w:rsidRPr="00CF6D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имеет возможность выбирать тему проекта, </w:t>
      </w:r>
      <w:r w:rsidRPr="00CF6D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организационную форму его выполнения (ин</w:t>
      </w:r>
      <w:r w:rsidRPr="00CF6D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F6D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дивидуальную и групповую), оценить слож</w:t>
      </w:r>
      <w:r w:rsidRPr="00CF6D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F6D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ность проектировочной деятельности.</w:t>
      </w:r>
    </w:p>
    <w:p w:rsidR="00CF6D30" w:rsidRPr="00CF6D30" w:rsidRDefault="00CF6D30" w:rsidP="00463D0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b/>
          <w:iCs/>
          <w:color w:val="000000"/>
          <w:spacing w:val="8"/>
          <w:sz w:val="24"/>
          <w:szCs w:val="24"/>
          <w:lang w:eastAsia="ru-RU"/>
        </w:rPr>
        <w:t>Внешний результат</w:t>
      </w:r>
      <w:r w:rsidRPr="00CF6D30"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  <w:lang w:eastAsia="ru-RU"/>
        </w:rPr>
        <w:t xml:space="preserve"> </w:t>
      </w:r>
      <w:r w:rsidRPr="00CF6D3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можно увидеть, осмыслить, применить </w:t>
      </w:r>
      <w:r w:rsidRPr="00CF6D3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реальной практической деятельности.</w:t>
      </w:r>
    </w:p>
    <w:p w:rsidR="00CF6D30" w:rsidRPr="00CF6D30" w:rsidRDefault="00CF6D30" w:rsidP="00463D09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lang w:eastAsia="ru-RU"/>
        </w:rPr>
        <w:t>Внутренний результат</w:t>
      </w:r>
      <w:r w:rsidRPr="00CF6D30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CF6D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— опыт деятельности — становится бес</w:t>
      </w:r>
      <w:r w:rsidRPr="00CF6D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CF6D3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ценным достоянием учащегося, соединяя в себе знания и умения, </w:t>
      </w:r>
      <w:r w:rsidRPr="00CF6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компетенции и ценности.</w:t>
      </w:r>
    </w:p>
    <w:p w:rsidR="00CF6D30" w:rsidRPr="00CF6D30" w:rsidRDefault="00CF6D30" w:rsidP="006C353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деятельность</w:t>
      </w:r>
      <w:r w:rsidRPr="00CF6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педагогическая технология, ориентированная не на интеграцию фактических знаний, а на их применение и приобретение новых знаний путем </w:t>
      </w:r>
      <w:r w:rsidRPr="00CF6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самообразования. Метод дает простор для творческой инициативы учащихся и педагога, подразумевает их дружеское сотрудничество, что создает положительную мотивацию ребенка к учебе. </w:t>
      </w:r>
      <w:r w:rsidRPr="00CF6D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“Я знаю, для чего мне надо то, что я познаю. Я знаю, где и как эти знания применить”.</w:t>
      </w:r>
      <w:r w:rsidRPr="00CF6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Эти слова вполне могут служить девизом для участников проектной деятельности.</w:t>
      </w:r>
    </w:p>
    <w:p w:rsidR="00CF6D30" w:rsidRPr="00CF6D30" w:rsidRDefault="00CF6D30" w:rsidP="00463D0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 ценен тем, что в ходе его выполнения школьники учатся самостоятельно приобретать знания, получают опыт познавательной и учебной деятельности. Если ученик получит в школе исследовательские навыки ориентирования в потоке информации, научится анализировать ее, обобщать, видеть тенденцию, сопоставлять факты, делать выводы и заключения, то он в силу более высокого образовательного уровня легче будет адаптироваться в дальнейшей жизни, правильно выберет будущую профессию, будет жить творческой жизнью.</w:t>
      </w:r>
    </w:p>
    <w:p w:rsidR="00CF6D30" w:rsidRPr="00CF6D30" w:rsidRDefault="00CF6D30" w:rsidP="00CF6D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</w:pPr>
    </w:p>
    <w:p w:rsidR="00CF6D30" w:rsidRPr="00CF6D30" w:rsidRDefault="00CF6D30" w:rsidP="00CF6D3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</w:pPr>
      <w:r w:rsidRPr="00CF6D30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  <w:lang w:eastAsia="ru-RU"/>
        </w:rPr>
        <w:t>Концептуальные позиции</w:t>
      </w:r>
    </w:p>
    <w:p w:rsidR="00CF6D30" w:rsidRPr="00CF6D30" w:rsidRDefault="00CF6D30" w:rsidP="00CF6D3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D30" w:rsidRPr="00CF6D30" w:rsidRDefault="00CF6D30" w:rsidP="00463D09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Принцип </w:t>
      </w:r>
      <w:r w:rsidRPr="00CF6D30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  <w:t>гуманизма:</w:t>
      </w:r>
      <w:r w:rsidRPr="00CF6D30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CF6D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центре внимания ученик, раз</w:t>
      </w:r>
      <w:r w:rsidRPr="00CF6D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softHyphen/>
      </w:r>
      <w:r w:rsidRPr="00CF6D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витие его творческих способностей.</w:t>
      </w:r>
    </w:p>
    <w:p w:rsidR="00CF6D30" w:rsidRPr="00CF6D30" w:rsidRDefault="00CF6D30" w:rsidP="00463D09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Принцип личной </w:t>
      </w:r>
      <w:r w:rsidRPr="00CF6D30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  <w:lang w:eastAsia="ru-RU"/>
        </w:rPr>
        <w:t>заинтересованности</w:t>
      </w:r>
      <w:r w:rsidRPr="00CF6D30">
        <w:rPr>
          <w:rFonts w:ascii="Times New Roman" w:eastAsia="Times New Roman" w:hAnsi="Times New Roman" w:cs="Times New Roman"/>
          <w:bCs/>
          <w:i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CF6D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ученика в те</w:t>
      </w:r>
      <w:r w:rsidRPr="00CF6D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 проекта. Образовательный процесс построен</w:t>
      </w:r>
      <w:r w:rsidRPr="00CF6D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в логике деятельности, имеющей лично</w:t>
      </w:r>
      <w:r w:rsidRPr="00CF6D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стный смысл для ученика. Это повышает его мотивацию в </w:t>
      </w:r>
      <w:r w:rsidRPr="00CF6D3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учении.</w:t>
      </w:r>
    </w:p>
    <w:p w:rsidR="00CF6D30" w:rsidRPr="00CF6D30" w:rsidRDefault="00CF6D30" w:rsidP="00463D09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CF6D30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eastAsia="ru-RU"/>
        </w:rPr>
        <w:t>Деятельностный</w:t>
      </w:r>
      <w:proofErr w:type="spellEnd"/>
      <w:r w:rsidRPr="00CF6D30">
        <w:rPr>
          <w:rFonts w:ascii="Times New Roman" w:eastAsia="Times New Roman" w:hAnsi="Times New Roman" w:cs="Times New Roman"/>
          <w:bCs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CF6D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подход.</w:t>
      </w:r>
    </w:p>
    <w:p w:rsidR="00CF6D30" w:rsidRPr="00CF6D30" w:rsidRDefault="00CF6D30" w:rsidP="00463D09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eastAsia="ru-RU"/>
        </w:rPr>
        <w:t>Процесс обучения</w:t>
      </w:r>
      <w:r w:rsidRPr="00CF6D30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  <w:lang w:eastAsia="ru-RU"/>
        </w:rPr>
        <w:t xml:space="preserve"> </w:t>
      </w:r>
      <w:r w:rsidRPr="00CF6D3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для ученика — </w:t>
      </w:r>
      <w:r w:rsidRPr="00CF6D30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  <w:lang w:eastAsia="ru-RU"/>
        </w:rPr>
        <w:t xml:space="preserve">это </w:t>
      </w:r>
      <w:r w:rsidRPr="00CF6D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lang w:eastAsia="ru-RU"/>
        </w:rPr>
        <w:t>процесс рабо</w:t>
      </w:r>
      <w:r w:rsidRPr="00CF6D3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  <w:lang w:eastAsia="ru-RU"/>
        </w:rPr>
        <w:t>ты</w:t>
      </w:r>
      <w:r w:rsidRPr="00CF6D30">
        <w:rPr>
          <w:rFonts w:ascii="Times New Roman" w:eastAsia="Times New Roman" w:hAnsi="Times New Roman" w:cs="Times New Roman"/>
          <w:bCs/>
          <w:i/>
          <w:iCs/>
          <w:color w:val="000000"/>
          <w:spacing w:val="-7"/>
          <w:sz w:val="24"/>
          <w:szCs w:val="24"/>
          <w:lang w:eastAsia="ru-RU"/>
        </w:rPr>
        <w:t xml:space="preserve"> </w:t>
      </w:r>
      <w:r w:rsidRPr="00CF6D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над проектом своего будущего.</w:t>
      </w:r>
    </w:p>
    <w:p w:rsidR="00CF6D30" w:rsidRPr="00CF6D30" w:rsidRDefault="00CF6D30" w:rsidP="00463D09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eastAsia="ru-RU"/>
        </w:rPr>
        <w:t>Индивидуальный темп</w:t>
      </w:r>
      <w:r w:rsidRPr="00CF6D30">
        <w:rPr>
          <w:rFonts w:ascii="Times New Roman" w:eastAsia="Times New Roman" w:hAnsi="Times New Roman" w:cs="Times New Roman"/>
          <w:bCs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CF6D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работы над проектом обеспе</w:t>
      </w:r>
      <w:r w:rsidRPr="00CF6D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CF6D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чивает выход каждого ученика на свой уровень развития.</w:t>
      </w:r>
    </w:p>
    <w:p w:rsidR="00CF6D30" w:rsidRPr="00CF6D30" w:rsidRDefault="00CF6D30" w:rsidP="00463D09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Принцип </w:t>
      </w:r>
      <w:r w:rsidRPr="00CF6D30">
        <w:rPr>
          <w:rFonts w:ascii="Times New Roman" w:eastAsia="Times New Roman" w:hAnsi="Times New Roman" w:cs="Times New Roman"/>
          <w:b/>
          <w:bCs/>
          <w:iCs/>
          <w:color w:val="000000"/>
          <w:spacing w:val="-7"/>
          <w:sz w:val="24"/>
          <w:szCs w:val="24"/>
          <w:lang w:eastAsia="ru-RU"/>
        </w:rPr>
        <w:t>сотрудничества учеников и учителя</w:t>
      </w:r>
      <w:r w:rsidRPr="00CF6D30">
        <w:rPr>
          <w:rFonts w:ascii="Times New Roman" w:eastAsia="Times New Roman" w:hAnsi="Times New Roman" w:cs="Times New Roman"/>
          <w:bCs/>
          <w:i/>
          <w:iCs/>
          <w:color w:val="000000"/>
          <w:spacing w:val="-7"/>
          <w:sz w:val="24"/>
          <w:szCs w:val="24"/>
          <w:lang w:eastAsia="ru-RU"/>
        </w:rPr>
        <w:t xml:space="preserve"> </w:t>
      </w:r>
      <w:r w:rsidRPr="00CF6D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при </w:t>
      </w:r>
      <w:r w:rsidRPr="00CF6D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решении разнообразных проблем.</w:t>
      </w:r>
    </w:p>
    <w:p w:rsidR="00CF6D30" w:rsidRPr="00CF6D30" w:rsidRDefault="00CF6D30" w:rsidP="00463D09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b/>
          <w:bCs/>
          <w:iCs/>
          <w:color w:val="000000"/>
          <w:spacing w:val="-6"/>
          <w:sz w:val="24"/>
          <w:szCs w:val="24"/>
          <w:lang w:eastAsia="ru-RU"/>
        </w:rPr>
        <w:t>Комплексный</w:t>
      </w:r>
      <w:r w:rsidRPr="00CF6D30">
        <w:rPr>
          <w:rFonts w:ascii="Times New Roman" w:eastAsia="Times New Roman" w:hAnsi="Times New Roman" w:cs="Times New Roman"/>
          <w:bCs/>
          <w:i/>
          <w:iCs/>
          <w:color w:val="000000"/>
          <w:spacing w:val="-6"/>
          <w:sz w:val="24"/>
          <w:szCs w:val="24"/>
          <w:lang w:eastAsia="ru-RU"/>
        </w:rPr>
        <w:t xml:space="preserve"> </w:t>
      </w:r>
      <w:r w:rsidRPr="00CF6D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подход в разработке учебных проектов </w:t>
      </w:r>
      <w:r w:rsidRPr="00CF6D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способствует сбалансированному развитию основных фи</w:t>
      </w:r>
      <w:r w:rsidRPr="00CF6D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F6D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зиологических и психических функций ученика.</w:t>
      </w:r>
    </w:p>
    <w:p w:rsidR="00CF6D30" w:rsidRPr="00CF6D30" w:rsidRDefault="00CF6D30" w:rsidP="00463D09">
      <w:pPr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Принцип чёткого </w:t>
      </w:r>
      <w:r w:rsidRPr="00CF6D30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sz w:val="24"/>
          <w:szCs w:val="24"/>
          <w:lang w:eastAsia="ru-RU"/>
        </w:rPr>
        <w:t>осознания</w:t>
      </w:r>
      <w:r w:rsidRPr="00CF6D30">
        <w:rPr>
          <w:rFonts w:ascii="Times New Roman" w:eastAsia="Times New Roman" w:hAnsi="Times New Roman" w:cs="Times New Roman"/>
          <w:bCs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CF6D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учителем и учеником, </w:t>
      </w:r>
      <w:r w:rsidRPr="00CF6D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что они делают и зачем. Глубокое, осознанное усвоение базо</w:t>
      </w:r>
      <w:r w:rsidRPr="00CF6D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softHyphen/>
      </w:r>
      <w:r w:rsidRPr="00CF6D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вых знаний обеспечивается за счёт универсального их ис</w:t>
      </w:r>
      <w:r w:rsidRPr="00CF6D3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CF6D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пользования в разных ситуациях.</w:t>
      </w:r>
    </w:p>
    <w:p w:rsidR="00CF6D30" w:rsidRPr="00CF6D30" w:rsidRDefault="00CF6D30" w:rsidP="00463D09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Принцип </w:t>
      </w:r>
      <w:r w:rsidRPr="00CF6D30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24"/>
          <w:szCs w:val="24"/>
          <w:lang w:eastAsia="ru-RU"/>
        </w:rPr>
        <w:t>уважения</w:t>
      </w:r>
      <w:r w:rsidRPr="00CF6D30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ru-RU"/>
        </w:rPr>
        <w:t xml:space="preserve"> </w:t>
      </w:r>
      <w:r w:rsidRPr="00CF6D3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 иной точке зрения (толерантность).</w:t>
      </w:r>
    </w:p>
    <w:p w:rsidR="00CF6D30" w:rsidRPr="00CF6D30" w:rsidRDefault="00CF6D30" w:rsidP="00463D09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Принцип обеспечения </w:t>
      </w:r>
      <w:r w:rsidRPr="00CF6D30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4"/>
          <w:szCs w:val="24"/>
          <w:lang w:eastAsia="ru-RU"/>
        </w:rPr>
        <w:t>ответственности</w:t>
      </w:r>
      <w:r w:rsidRPr="00CF6D30">
        <w:rPr>
          <w:rFonts w:ascii="Times New Roman" w:eastAsia="Times New Roman" w:hAnsi="Times New Roman" w:cs="Times New Roman"/>
          <w:bCs/>
          <w:iCs/>
          <w:color w:val="000000"/>
          <w:spacing w:val="-5"/>
          <w:sz w:val="24"/>
          <w:szCs w:val="24"/>
          <w:lang w:eastAsia="ru-RU"/>
        </w:rPr>
        <w:t xml:space="preserve"> </w:t>
      </w:r>
      <w:r w:rsidRPr="00CF6D3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за резуль</w:t>
      </w:r>
      <w:r w:rsidRPr="00CF6D30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  <w:lang w:eastAsia="ru-RU"/>
        </w:rPr>
        <w:t>тат.</w:t>
      </w:r>
    </w:p>
    <w:p w:rsidR="00CF6D30" w:rsidRPr="00CF6D30" w:rsidRDefault="00CF6D30" w:rsidP="00463D0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CF6D30" w:rsidRPr="00CF6D30" w:rsidRDefault="00CF6D30" w:rsidP="00CF6D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проектной работы на уроках русского языка и литературы</w:t>
      </w:r>
    </w:p>
    <w:tbl>
      <w:tblPr>
        <w:tblStyle w:val="a3"/>
        <w:tblpPr w:leftFromText="180" w:rightFromText="180" w:vertAnchor="text" w:horzAnchor="margin" w:tblpXSpec="center" w:tblpY="162"/>
        <w:tblOverlap w:val="never"/>
        <w:tblW w:w="9634" w:type="dxa"/>
        <w:tblLayout w:type="fixed"/>
        <w:tblLook w:val="01E0" w:firstRow="1" w:lastRow="1" w:firstColumn="1" w:lastColumn="1" w:noHBand="0" w:noVBand="0"/>
      </w:tblPr>
      <w:tblGrid>
        <w:gridCol w:w="3544"/>
        <w:gridCol w:w="3260"/>
        <w:gridCol w:w="2830"/>
      </w:tblGrid>
      <w:tr w:rsidR="00CF6D30" w:rsidRPr="00CF6D30" w:rsidTr="00463D09">
        <w:trPr>
          <w:trHeight w:val="457"/>
        </w:trPr>
        <w:tc>
          <w:tcPr>
            <w:tcW w:w="3544" w:type="dxa"/>
          </w:tcPr>
          <w:p w:rsidR="00CF6D30" w:rsidRPr="00CF6D30" w:rsidRDefault="00CF6D30" w:rsidP="00CF6D30">
            <w:pPr>
              <w:jc w:val="center"/>
              <w:rPr>
                <w:b/>
                <w:sz w:val="24"/>
                <w:szCs w:val="24"/>
              </w:rPr>
            </w:pPr>
            <w:r w:rsidRPr="00CF6D30">
              <w:rPr>
                <w:b/>
                <w:sz w:val="24"/>
                <w:szCs w:val="24"/>
              </w:rPr>
              <w:t xml:space="preserve">Содержание работы </w:t>
            </w:r>
          </w:p>
          <w:p w:rsidR="00CF6D30" w:rsidRPr="00CF6D30" w:rsidRDefault="00CF6D30" w:rsidP="00CF6D30">
            <w:pPr>
              <w:jc w:val="center"/>
              <w:rPr>
                <w:b/>
                <w:sz w:val="24"/>
                <w:szCs w:val="24"/>
              </w:rPr>
            </w:pPr>
            <w:r w:rsidRPr="00CF6D30">
              <w:rPr>
                <w:b/>
                <w:sz w:val="24"/>
                <w:szCs w:val="24"/>
              </w:rPr>
              <w:t>на этапе</w:t>
            </w:r>
          </w:p>
        </w:tc>
        <w:tc>
          <w:tcPr>
            <w:tcW w:w="3260" w:type="dxa"/>
          </w:tcPr>
          <w:p w:rsidR="00CF6D30" w:rsidRPr="00CF6D30" w:rsidRDefault="00CF6D30" w:rsidP="00CF6D30">
            <w:pPr>
              <w:jc w:val="center"/>
              <w:rPr>
                <w:b/>
                <w:sz w:val="24"/>
                <w:szCs w:val="24"/>
              </w:rPr>
            </w:pPr>
            <w:r w:rsidRPr="00CF6D30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830" w:type="dxa"/>
          </w:tcPr>
          <w:p w:rsidR="00CF6D30" w:rsidRPr="00CF6D30" w:rsidRDefault="00CF6D30" w:rsidP="00CF6D30">
            <w:pPr>
              <w:jc w:val="center"/>
              <w:rPr>
                <w:b/>
                <w:sz w:val="24"/>
                <w:szCs w:val="24"/>
              </w:rPr>
            </w:pPr>
            <w:r w:rsidRPr="00CF6D30">
              <w:rPr>
                <w:b/>
                <w:sz w:val="24"/>
                <w:szCs w:val="24"/>
              </w:rPr>
              <w:t>Деятельность учителя</w:t>
            </w:r>
          </w:p>
        </w:tc>
      </w:tr>
      <w:tr w:rsidR="00CF6D30" w:rsidRPr="00CF6D30" w:rsidTr="00463D09">
        <w:tc>
          <w:tcPr>
            <w:tcW w:w="9634" w:type="dxa"/>
            <w:gridSpan w:val="3"/>
          </w:tcPr>
          <w:p w:rsidR="00CF6D30" w:rsidRPr="00CF6D30" w:rsidRDefault="00CF6D30" w:rsidP="00CF6D30">
            <w:pPr>
              <w:jc w:val="center"/>
              <w:rPr>
                <w:b/>
                <w:sz w:val="24"/>
                <w:szCs w:val="24"/>
              </w:rPr>
            </w:pPr>
            <w:r w:rsidRPr="00CF6D30">
              <w:rPr>
                <w:b/>
                <w:sz w:val="24"/>
                <w:szCs w:val="24"/>
              </w:rPr>
              <w:t xml:space="preserve">Подготовительный, </w:t>
            </w:r>
            <w:r w:rsidR="00463D09">
              <w:rPr>
                <w:b/>
                <w:sz w:val="24"/>
                <w:szCs w:val="24"/>
              </w:rPr>
              <w:t>или вводный</w:t>
            </w:r>
            <w:r w:rsidRPr="00CF6D30">
              <w:rPr>
                <w:b/>
                <w:sz w:val="24"/>
                <w:szCs w:val="24"/>
              </w:rPr>
              <w:t xml:space="preserve"> этап</w:t>
            </w:r>
          </w:p>
        </w:tc>
      </w:tr>
      <w:tr w:rsidR="00CF6D30" w:rsidRPr="00CF6D30" w:rsidTr="00463D09">
        <w:tc>
          <w:tcPr>
            <w:tcW w:w="3544" w:type="dxa"/>
          </w:tcPr>
          <w:p w:rsidR="00CF6D30" w:rsidRPr="00CF6D30" w:rsidRDefault="00CF6D30" w:rsidP="00463D09">
            <w:pPr>
              <w:jc w:val="both"/>
              <w:rPr>
                <w:color w:val="000000"/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t xml:space="preserve">1. Выбор темы, формулирование целей проекта (через проблемную ситуацию, беседу, анкетирование и т.д.). </w:t>
            </w:r>
          </w:p>
          <w:p w:rsidR="00CF6D30" w:rsidRPr="00CF6D30" w:rsidRDefault="00CF6D30" w:rsidP="00463D09">
            <w:pPr>
              <w:jc w:val="both"/>
              <w:rPr>
                <w:color w:val="000000"/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t xml:space="preserve">2. Определение количества участников проекта, формирование состава группы.                                    </w:t>
            </w:r>
          </w:p>
          <w:p w:rsidR="00CF6D30" w:rsidRPr="00CF6D30" w:rsidRDefault="00CF6D30" w:rsidP="00463D09">
            <w:pPr>
              <w:jc w:val="both"/>
              <w:rPr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t xml:space="preserve">3. Выдача письменных рекомендаций участникам </w:t>
            </w:r>
            <w:r w:rsidRPr="00CF6D30">
              <w:rPr>
                <w:color w:val="000000"/>
                <w:sz w:val="24"/>
                <w:szCs w:val="24"/>
              </w:rPr>
              <w:lastRenderedPageBreak/>
              <w:t>проектных групп (требования, сроки, график, кон</w:t>
            </w:r>
            <w:r w:rsidRPr="00CF6D30">
              <w:rPr>
                <w:color w:val="000000"/>
                <w:sz w:val="24"/>
                <w:szCs w:val="24"/>
              </w:rPr>
              <w:softHyphen/>
              <w:t>сультации и т.д.)</w:t>
            </w:r>
          </w:p>
        </w:tc>
        <w:tc>
          <w:tcPr>
            <w:tcW w:w="3260" w:type="dxa"/>
          </w:tcPr>
          <w:p w:rsidR="00CF6D30" w:rsidRPr="00CF6D30" w:rsidRDefault="00CF6D30" w:rsidP="00463D09">
            <w:pPr>
              <w:jc w:val="both"/>
              <w:rPr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lastRenderedPageBreak/>
              <w:t>Обсуждение темы проекта с учителем и получение необхо</w:t>
            </w:r>
            <w:r w:rsidRPr="00CF6D30">
              <w:rPr>
                <w:color w:val="000000"/>
                <w:sz w:val="24"/>
                <w:szCs w:val="24"/>
              </w:rPr>
              <w:softHyphen/>
              <w:t xml:space="preserve">димой дополнительной информации.   Формулирование цели проекта. Формулирование гипотезы. Распределение </w:t>
            </w:r>
            <w:r w:rsidRPr="00CF6D30">
              <w:rPr>
                <w:color w:val="000000"/>
                <w:sz w:val="24"/>
                <w:szCs w:val="24"/>
              </w:rPr>
              <w:lastRenderedPageBreak/>
              <w:t>обя</w:t>
            </w:r>
            <w:r w:rsidRPr="00CF6D30">
              <w:rPr>
                <w:color w:val="000000"/>
                <w:sz w:val="24"/>
                <w:szCs w:val="24"/>
              </w:rPr>
              <w:softHyphen/>
              <w:t>занностей в проектной группе</w:t>
            </w:r>
          </w:p>
        </w:tc>
        <w:tc>
          <w:tcPr>
            <w:tcW w:w="2830" w:type="dxa"/>
          </w:tcPr>
          <w:p w:rsidR="00CF6D30" w:rsidRPr="00CF6D30" w:rsidRDefault="00CF6D30" w:rsidP="00463D09">
            <w:pPr>
              <w:jc w:val="both"/>
              <w:rPr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lastRenderedPageBreak/>
              <w:t>Знакомство с сутью проектной технологии и мотивирование уча</w:t>
            </w:r>
            <w:r w:rsidRPr="00CF6D30">
              <w:rPr>
                <w:color w:val="000000"/>
                <w:sz w:val="24"/>
                <w:szCs w:val="24"/>
              </w:rPr>
              <w:softHyphen/>
              <w:t>щихся. Оказание помощи в формулировании цели про</w:t>
            </w:r>
            <w:r w:rsidRPr="00CF6D30">
              <w:rPr>
                <w:color w:val="000000"/>
                <w:sz w:val="24"/>
                <w:szCs w:val="24"/>
              </w:rPr>
              <w:softHyphen/>
              <w:t>екта и определении гипотезы. Обдумывание собственных пе</w:t>
            </w:r>
            <w:r w:rsidRPr="00CF6D30">
              <w:rPr>
                <w:color w:val="000000"/>
                <w:sz w:val="24"/>
                <w:szCs w:val="24"/>
              </w:rPr>
              <w:softHyphen/>
              <w:t xml:space="preserve">дагогических целей, с </w:t>
            </w:r>
            <w:r w:rsidRPr="00CF6D30">
              <w:rPr>
                <w:color w:val="000000"/>
                <w:sz w:val="24"/>
                <w:szCs w:val="24"/>
              </w:rPr>
              <w:lastRenderedPageBreak/>
              <w:t>учетом специфики проекта и педаго</w:t>
            </w:r>
            <w:r w:rsidRPr="00CF6D30">
              <w:rPr>
                <w:color w:val="000000"/>
                <w:sz w:val="24"/>
                <w:szCs w:val="24"/>
              </w:rPr>
              <w:softHyphen/>
              <w:t>гического процесса</w:t>
            </w:r>
          </w:p>
        </w:tc>
      </w:tr>
      <w:tr w:rsidR="00CF6D30" w:rsidRPr="00CF6D30" w:rsidTr="00463D09">
        <w:tc>
          <w:tcPr>
            <w:tcW w:w="9634" w:type="dxa"/>
            <w:gridSpan w:val="3"/>
          </w:tcPr>
          <w:p w:rsidR="00CF6D30" w:rsidRPr="00CF6D30" w:rsidRDefault="00CF6D30" w:rsidP="00CF6D30">
            <w:pPr>
              <w:jc w:val="center"/>
              <w:rPr>
                <w:b/>
                <w:sz w:val="24"/>
                <w:szCs w:val="24"/>
              </w:rPr>
            </w:pPr>
            <w:r w:rsidRPr="00CF6D30">
              <w:rPr>
                <w:b/>
                <w:sz w:val="24"/>
                <w:szCs w:val="24"/>
              </w:rPr>
              <w:lastRenderedPageBreak/>
              <w:t>Плановые работы</w:t>
            </w:r>
          </w:p>
        </w:tc>
      </w:tr>
      <w:tr w:rsidR="00CF6D30" w:rsidRPr="00CF6D30" w:rsidTr="00463D09">
        <w:trPr>
          <w:trHeight w:val="2583"/>
        </w:trPr>
        <w:tc>
          <w:tcPr>
            <w:tcW w:w="3544" w:type="dxa"/>
          </w:tcPr>
          <w:p w:rsidR="00CF6D30" w:rsidRPr="00CF6D30" w:rsidRDefault="00CF6D30" w:rsidP="00463D09">
            <w:pPr>
              <w:jc w:val="both"/>
              <w:rPr>
                <w:color w:val="000000"/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t xml:space="preserve">1. Определение источников информации. Планирование способов сбора и анализа информации. </w:t>
            </w:r>
          </w:p>
          <w:p w:rsidR="00CF6D30" w:rsidRPr="00CF6D30" w:rsidRDefault="00CF6D30" w:rsidP="00463D09">
            <w:pPr>
              <w:jc w:val="both"/>
              <w:rPr>
                <w:color w:val="000000"/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t>3. Планирование итогового продукта (формы пред</w:t>
            </w:r>
            <w:r w:rsidRPr="00CF6D30">
              <w:rPr>
                <w:color w:val="000000"/>
                <w:sz w:val="24"/>
                <w:szCs w:val="24"/>
              </w:rPr>
              <w:softHyphen/>
              <w:t xml:space="preserve">ставления результата). </w:t>
            </w:r>
          </w:p>
          <w:p w:rsidR="00CF6D30" w:rsidRPr="00CF6D30" w:rsidRDefault="00CF6D30" w:rsidP="00463D09">
            <w:pPr>
              <w:jc w:val="both"/>
              <w:rPr>
                <w:color w:val="000000"/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t>4. Установление процедур и критериев оценки про</w:t>
            </w:r>
            <w:r w:rsidRPr="00CF6D30">
              <w:rPr>
                <w:color w:val="000000"/>
                <w:sz w:val="24"/>
                <w:szCs w:val="24"/>
              </w:rPr>
              <w:softHyphen/>
              <w:t xml:space="preserve">цесса работы, результатов. </w:t>
            </w:r>
          </w:p>
          <w:p w:rsidR="00CF6D30" w:rsidRPr="00CF6D30" w:rsidRDefault="00CF6D30" w:rsidP="00463D09">
            <w:pPr>
              <w:jc w:val="both"/>
              <w:rPr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t>5. Распределение обязанностей среди членов ко</w:t>
            </w:r>
            <w:r w:rsidRPr="00CF6D30">
              <w:rPr>
                <w:color w:val="000000"/>
                <w:sz w:val="24"/>
                <w:szCs w:val="24"/>
              </w:rPr>
              <w:softHyphen/>
              <w:t>манды</w:t>
            </w:r>
          </w:p>
        </w:tc>
        <w:tc>
          <w:tcPr>
            <w:tcW w:w="3260" w:type="dxa"/>
          </w:tcPr>
          <w:p w:rsidR="00CF6D30" w:rsidRPr="00CF6D30" w:rsidRDefault="00CF6D30" w:rsidP="00463D09">
            <w:pPr>
              <w:jc w:val="both"/>
              <w:rPr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t>Разработка   плана   дей</w:t>
            </w:r>
            <w:r w:rsidRPr="00CF6D30">
              <w:rPr>
                <w:color w:val="000000"/>
                <w:sz w:val="24"/>
                <w:szCs w:val="24"/>
              </w:rPr>
              <w:softHyphen/>
              <w:t>ствий. Определение условий, необходимых для реализа</w:t>
            </w:r>
            <w:r w:rsidRPr="00CF6D30">
              <w:rPr>
                <w:color w:val="000000"/>
                <w:sz w:val="24"/>
                <w:szCs w:val="24"/>
              </w:rPr>
              <w:softHyphen/>
              <w:t>ции проекта. Постановка проме</w:t>
            </w:r>
            <w:r w:rsidRPr="00CF6D30">
              <w:rPr>
                <w:color w:val="000000"/>
                <w:sz w:val="24"/>
                <w:szCs w:val="24"/>
              </w:rPr>
              <w:softHyphen/>
              <w:t>жуточных задач. Определение сроков</w:t>
            </w:r>
          </w:p>
        </w:tc>
        <w:tc>
          <w:tcPr>
            <w:tcW w:w="2830" w:type="dxa"/>
          </w:tcPr>
          <w:p w:rsidR="00CF6D30" w:rsidRPr="00CF6D30" w:rsidRDefault="00CF6D30" w:rsidP="00463D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t>Предложение идей, высказыва</w:t>
            </w:r>
            <w:r w:rsidRPr="00CF6D30">
              <w:rPr>
                <w:color w:val="000000"/>
                <w:sz w:val="24"/>
                <w:szCs w:val="24"/>
              </w:rPr>
              <w:softHyphen/>
              <w:t>ние предположений, опреде</w:t>
            </w:r>
            <w:r w:rsidRPr="00CF6D30">
              <w:rPr>
                <w:color w:val="000000"/>
                <w:sz w:val="24"/>
                <w:szCs w:val="24"/>
              </w:rPr>
              <w:softHyphen/>
              <w:t>ление сроков работы (поэтап</w:t>
            </w:r>
            <w:r w:rsidRPr="00CF6D30">
              <w:rPr>
                <w:color w:val="000000"/>
                <w:sz w:val="24"/>
                <w:szCs w:val="24"/>
              </w:rPr>
              <w:softHyphen/>
              <w:t>но). Помощь в  составление по</w:t>
            </w:r>
            <w:r w:rsidRPr="00CF6D30">
              <w:rPr>
                <w:color w:val="000000"/>
                <w:sz w:val="24"/>
                <w:szCs w:val="24"/>
              </w:rPr>
              <w:softHyphen/>
              <w:t>этапного плана, формулиро</w:t>
            </w:r>
            <w:r w:rsidRPr="00CF6D30">
              <w:rPr>
                <w:color w:val="000000"/>
                <w:sz w:val="24"/>
                <w:szCs w:val="24"/>
              </w:rPr>
              <w:softHyphen/>
              <w:t>вке гипотезы, постановке про</w:t>
            </w:r>
            <w:r w:rsidRPr="00CF6D30">
              <w:rPr>
                <w:color w:val="000000"/>
                <w:sz w:val="24"/>
                <w:szCs w:val="24"/>
              </w:rPr>
              <w:softHyphen/>
              <w:t>межуточных задач</w:t>
            </w:r>
          </w:p>
        </w:tc>
      </w:tr>
      <w:tr w:rsidR="00CF6D30" w:rsidRPr="00CF6D30" w:rsidTr="00463D09">
        <w:tc>
          <w:tcPr>
            <w:tcW w:w="9634" w:type="dxa"/>
            <w:gridSpan w:val="3"/>
          </w:tcPr>
          <w:p w:rsidR="00CF6D30" w:rsidRPr="00CF6D30" w:rsidRDefault="00CF6D30" w:rsidP="00CF6D30">
            <w:pPr>
              <w:jc w:val="center"/>
              <w:rPr>
                <w:b/>
                <w:sz w:val="24"/>
                <w:szCs w:val="24"/>
              </w:rPr>
            </w:pPr>
            <w:r w:rsidRPr="00CF6D30">
              <w:rPr>
                <w:b/>
                <w:sz w:val="24"/>
                <w:szCs w:val="24"/>
              </w:rPr>
              <w:t>Исследовательская деятельность</w:t>
            </w:r>
          </w:p>
        </w:tc>
      </w:tr>
      <w:tr w:rsidR="00CF6D30" w:rsidRPr="00CF6D30" w:rsidTr="00463D09">
        <w:tc>
          <w:tcPr>
            <w:tcW w:w="3544" w:type="dxa"/>
          </w:tcPr>
          <w:p w:rsidR="00CF6D30" w:rsidRPr="00CF6D30" w:rsidRDefault="00CF6D30" w:rsidP="00463D09">
            <w:pPr>
              <w:jc w:val="both"/>
              <w:rPr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t>Сбор информации, решение промежуточных задач Основные формы работы: интервью, опросы, наблю</w:t>
            </w:r>
            <w:r w:rsidRPr="00CF6D30">
              <w:rPr>
                <w:color w:val="000000"/>
                <w:sz w:val="24"/>
                <w:szCs w:val="24"/>
              </w:rPr>
              <w:softHyphen/>
              <w:t>дения, эксперимент, изучение литературных источни</w:t>
            </w:r>
            <w:r w:rsidRPr="00CF6D30">
              <w:rPr>
                <w:color w:val="000000"/>
                <w:sz w:val="24"/>
                <w:szCs w:val="24"/>
              </w:rPr>
              <w:softHyphen/>
              <w:t>ков</w:t>
            </w:r>
          </w:p>
        </w:tc>
        <w:tc>
          <w:tcPr>
            <w:tcW w:w="3260" w:type="dxa"/>
          </w:tcPr>
          <w:p w:rsidR="00CF6D30" w:rsidRPr="00CF6D30" w:rsidRDefault="00CF6D30" w:rsidP="00463D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t>Сбор нужной информаций, знакомство с методами исследования и проведение их,  решение промежуточных за</w:t>
            </w:r>
            <w:r w:rsidRPr="00CF6D30">
              <w:rPr>
                <w:color w:val="000000"/>
                <w:sz w:val="24"/>
                <w:szCs w:val="24"/>
              </w:rPr>
              <w:softHyphen/>
              <w:t>дач</w:t>
            </w:r>
          </w:p>
        </w:tc>
        <w:tc>
          <w:tcPr>
            <w:tcW w:w="2830" w:type="dxa"/>
          </w:tcPr>
          <w:p w:rsidR="00CF6D30" w:rsidRPr="00CF6D30" w:rsidRDefault="00CF6D30" w:rsidP="00463D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t>Наблюдение, советы, косвенное  руководство деятельностью,  организация и координация в  случае  необходимости  от</w:t>
            </w:r>
            <w:r w:rsidRPr="00CF6D30">
              <w:rPr>
                <w:color w:val="000000"/>
                <w:sz w:val="24"/>
                <w:szCs w:val="24"/>
              </w:rPr>
              <w:softHyphen/>
              <w:t>дельных этапов проекта</w:t>
            </w:r>
          </w:p>
        </w:tc>
      </w:tr>
      <w:tr w:rsidR="00CF6D30" w:rsidRPr="00CF6D30" w:rsidTr="00463D09">
        <w:tc>
          <w:tcPr>
            <w:tcW w:w="9634" w:type="dxa"/>
            <w:gridSpan w:val="3"/>
          </w:tcPr>
          <w:p w:rsidR="00CF6D30" w:rsidRPr="00CF6D30" w:rsidRDefault="00CF6D30" w:rsidP="00CF6D30">
            <w:pPr>
              <w:jc w:val="center"/>
              <w:rPr>
                <w:b/>
                <w:sz w:val="24"/>
                <w:szCs w:val="24"/>
              </w:rPr>
            </w:pPr>
            <w:r w:rsidRPr="00CF6D30">
              <w:rPr>
                <w:b/>
                <w:sz w:val="24"/>
                <w:szCs w:val="24"/>
              </w:rPr>
              <w:t>Результаты и выводы</w:t>
            </w:r>
          </w:p>
        </w:tc>
      </w:tr>
      <w:tr w:rsidR="00CF6D30" w:rsidRPr="00CF6D30" w:rsidTr="00463D09">
        <w:tc>
          <w:tcPr>
            <w:tcW w:w="3544" w:type="dxa"/>
          </w:tcPr>
          <w:p w:rsidR="00CF6D30" w:rsidRPr="00CF6D30" w:rsidRDefault="00463D09" w:rsidP="00463D0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информации.  Формулировка выводов </w:t>
            </w:r>
            <w:r w:rsidR="00CF6D30" w:rsidRPr="00CF6D30">
              <w:rPr>
                <w:color w:val="000000"/>
                <w:sz w:val="24"/>
                <w:szCs w:val="24"/>
              </w:rPr>
              <w:t>Оформление результата</w:t>
            </w:r>
          </w:p>
        </w:tc>
        <w:tc>
          <w:tcPr>
            <w:tcW w:w="3260" w:type="dxa"/>
          </w:tcPr>
          <w:p w:rsidR="00CF6D30" w:rsidRPr="00CF6D30" w:rsidRDefault="00CF6D30" w:rsidP="00463D09">
            <w:pPr>
              <w:jc w:val="both"/>
              <w:rPr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t>Анализ информации. Оформление результатов</w:t>
            </w:r>
          </w:p>
        </w:tc>
        <w:tc>
          <w:tcPr>
            <w:tcW w:w="2830" w:type="dxa"/>
          </w:tcPr>
          <w:p w:rsidR="00CF6D30" w:rsidRPr="00CF6D30" w:rsidRDefault="00CF6D30" w:rsidP="00463D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t>Наблюдение, предложения</w:t>
            </w:r>
            <w:r w:rsidR="00463D09">
              <w:rPr>
                <w:color w:val="000000"/>
                <w:sz w:val="24"/>
                <w:szCs w:val="24"/>
              </w:rPr>
              <w:t>, ре</w:t>
            </w:r>
            <w:r w:rsidRPr="00CF6D30">
              <w:rPr>
                <w:color w:val="000000"/>
                <w:sz w:val="24"/>
                <w:szCs w:val="24"/>
              </w:rPr>
              <w:t>комендации</w:t>
            </w:r>
          </w:p>
        </w:tc>
      </w:tr>
      <w:tr w:rsidR="00CF6D30" w:rsidRPr="00CF6D30" w:rsidTr="00463D09">
        <w:tc>
          <w:tcPr>
            <w:tcW w:w="9634" w:type="dxa"/>
            <w:gridSpan w:val="3"/>
          </w:tcPr>
          <w:p w:rsidR="00CF6D30" w:rsidRPr="00CF6D30" w:rsidRDefault="00CF6D30" w:rsidP="00CF6D30">
            <w:pPr>
              <w:jc w:val="center"/>
              <w:rPr>
                <w:b/>
                <w:sz w:val="24"/>
                <w:szCs w:val="24"/>
              </w:rPr>
            </w:pPr>
            <w:r w:rsidRPr="00CF6D30">
              <w:rPr>
                <w:b/>
                <w:sz w:val="24"/>
                <w:szCs w:val="24"/>
              </w:rPr>
              <w:t>Представление готового продукта</w:t>
            </w:r>
          </w:p>
        </w:tc>
      </w:tr>
      <w:tr w:rsidR="00CF6D30" w:rsidRPr="00CF6D30" w:rsidTr="00463D09">
        <w:tc>
          <w:tcPr>
            <w:tcW w:w="3544" w:type="dxa"/>
          </w:tcPr>
          <w:p w:rsidR="00CF6D30" w:rsidRPr="00CF6D30" w:rsidRDefault="00CF6D30" w:rsidP="00463D09">
            <w:pPr>
              <w:jc w:val="both"/>
              <w:rPr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t>Представление разнообразных форм результата работы</w:t>
            </w:r>
          </w:p>
        </w:tc>
        <w:tc>
          <w:tcPr>
            <w:tcW w:w="3260" w:type="dxa"/>
          </w:tcPr>
          <w:p w:rsidR="00CF6D30" w:rsidRPr="00CF6D30" w:rsidRDefault="00CF6D30" w:rsidP="00463D09">
            <w:pPr>
              <w:jc w:val="both"/>
              <w:rPr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t>Отчет, отстаивание  своей  точки зрения, формулировка окончатель</w:t>
            </w:r>
            <w:r w:rsidRPr="00CF6D30">
              <w:rPr>
                <w:color w:val="000000"/>
                <w:sz w:val="24"/>
                <w:szCs w:val="24"/>
              </w:rPr>
              <w:softHyphen/>
              <w:t>ных выводов</w:t>
            </w:r>
          </w:p>
        </w:tc>
        <w:tc>
          <w:tcPr>
            <w:tcW w:w="2830" w:type="dxa"/>
          </w:tcPr>
          <w:p w:rsidR="00CF6D30" w:rsidRPr="00CF6D30" w:rsidRDefault="00CF6D30" w:rsidP="00463D09">
            <w:pPr>
              <w:shd w:val="clear" w:color="auto" w:fill="FFFFFF"/>
              <w:ind w:right="51"/>
              <w:jc w:val="both"/>
              <w:rPr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t>Слушание, формулировка вопросов в роли рядового участника</w:t>
            </w:r>
          </w:p>
        </w:tc>
      </w:tr>
      <w:tr w:rsidR="00CF6D30" w:rsidRPr="00CF6D30" w:rsidTr="00463D09">
        <w:tc>
          <w:tcPr>
            <w:tcW w:w="9634" w:type="dxa"/>
            <w:gridSpan w:val="3"/>
          </w:tcPr>
          <w:p w:rsidR="00CF6D30" w:rsidRPr="00CF6D30" w:rsidRDefault="00CF6D30" w:rsidP="00CF6D30">
            <w:pPr>
              <w:jc w:val="center"/>
              <w:rPr>
                <w:b/>
                <w:sz w:val="24"/>
                <w:szCs w:val="24"/>
              </w:rPr>
            </w:pPr>
            <w:r w:rsidRPr="00CF6D30">
              <w:rPr>
                <w:b/>
                <w:sz w:val="24"/>
                <w:szCs w:val="24"/>
              </w:rPr>
              <w:t>Оценка процессов и результатов работы</w:t>
            </w:r>
          </w:p>
        </w:tc>
      </w:tr>
      <w:tr w:rsidR="00CF6D30" w:rsidRPr="00CF6D30" w:rsidTr="00463D09">
        <w:tc>
          <w:tcPr>
            <w:tcW w:w="3544" w:type="dxa"/>
          </w:tcPr>
          <w:p w:rsidR="00CF6D30" w:rsidRPr="00CF6D30" w:rsidRDefault="00CF6D30" w:rsidP="00CF6D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CF6D30" w:rsidRPr="00CF6D30" w:rsidRDefault="00CF6D30" w:rsidP="00463D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t>Участие в оценке путем коллективного обсуждения и самооценок</w:t>
            </w:r>
          </w:p>
          <w:p w:rsidR="00CF6D30" w:rsidRPr="00CF6D30" w:rsidRDefault="00CF6D30" w:rsidP="00463D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CF6D30" w:rsidRPr="00CF6D30" w:rsidRDefault="00CF6D30" w:rsidP="00463D0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F6D30">
              <w:rPr>
                <w:color w:val="000000"/>
                <w:sz w:val="24"/>
                <w:szCs w:val="24"/>
              </w:rPr>
              <w:t>Оценивание</w:t>
            </w:r>
            <w:r w:rsidR="00463D09">
              <w:rPr>
                <w:color w:val="000000"/>
                <w:sz w:val="24"/>
                <w:szCs w:val="24"/>
              </w:rPr>
              <w:t xml:space="preserve"> </w:t>
            </w:r>
            <w:r w:rsidRPr="00CF6D30">
              <w:rPr>
                <w:color w:val="000000"/>
                <w:sz w:val="24"/>
                <w:szCs w:val="24"/>
              </w:rPr>
              <w:t>вклада</w:t>
            </w:r>
            <w:r w:rsidR="00463D09">
              <w:rPr>
                <w:color w:val="000000"/>
                <w:sz w:val="24"/>
                <w:szCs w:val="24"/>
              </w:rPr>
              <w:t xml:space="preserve"> </w:t>
            </w:r>
            <w:r w:rsidRPr="00CF6D30">
              <w:rPr>
                <w:color w:val="000000"/>
                <w:sz w:val="24"/>
                <w:szCs w:val="24"/>
              </w:rPr>
              <w:t>каждого учащегося, качество исполь</w:t>
            </w:r>
            <w:r w:rsidRPr="00CF6D30">
              <w:rPr>
                <w:color w:val="000000"/>
                <w:sz w:val="24"/>
                <w:szCs w:val="24"/>
              </w:rPr>
              <w:softHyphen/>
              <w:t>зования источников и прове</w:t>
            </w:r>
            <w:r w:rsidRPr="00CF6D30">
              <w:rPr>
                <w:color w:val="000000"/>
                <w:sz w:val="24"/>
                <w:szCs w:val="24"/>
              </w:rPr>
              <w:softHyphen/>
              <w:t>денного эксперимента. Опре</w:t>
            </w:r>
            <w:r w:rsidRPr="00CF6D30">
              <w:rPr>
                <w:color w:val="000000"/>
                <w:sz w:val="24"/>
                <w:szCs w:val="24"/>
              </w:rPr>
              <w:softHyphen/>
              <w:t>деление возможности продол</w:t>
            </w:r>
            <w:r w:rsidRPr="00CF6D30">
              <w:rPr>
                <w:color w:val="000000"/>
                <w:sz w:val="24"/>
                <w:szCs w:val="24"/>
              </w:rPr>
              <w:softHyphen/>
              <w:t>жения работы по выбранно</w:t>
            </w:r>
            <w:r w:rsidRPr="00CF6D30">
              <w:rPr>
                <w:color w:val="000000"/>
                <w:sz w:val="24"/>
                <w:szCs w:val="24"/>
              </w:rPr>
              <w:softHyphen/>
              <w:t>му направлению и качество отчета</w:t>
            </w:r>
          </w:p>
          <w:p w:rsidR="00CF6D30" w:rsidRPr="00CF6D30" w:rsidRDefault="00CF6D30" w:rsidP="00463D09">
            <w:pPr>
              <w:jc w:val="both"/>
              <w:rPr>
                <w:sz w:val="24"/>
                <w:szCs w:val="24"/>
              </w:rPr>
            </w:pPr>
          </w:p>
        </w:tc>
      </w:tr>
    </w:tbl>
    <w:p w:rsidR="00463D09" w:rsidRDefault="00463D09" w:rsidP="00D538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3D09" w:rsidRPr="00463D09" w:rsidRDefault="00463D09" w:rsidP="00D538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09">
        <w:rPr>
          <w:rFonts w:ascii="Times New Roman" w:hAnsi="Times New Roman" w:cs="Times New Roman"/>
          <w:sz w:val="24"/>
          <w:szCs w:val="24"/>
        </w:rPr>
        <w:t>В своей педагогической деятельности использую метод проектов в разн</w:t>
      </w:r>
      <w:r>
        <w:rPr>
          <w:rFonts w:ascii="Times New Roman" w:hAnsi="Times New Roman" w:cs="Times New Roman"/>
          <w:sz w:val="24"/>
          <w:szCs w:val="24"/>
        </w:rPr>
        <w:t>ых возрастных группах от 5 до 10</w:t>
      </w:r>
      <w:r w:rsidRPr="00463D09">
        <w:rPr>
          <w:rFonts w:ascii="Times New Roman" w:hAnsi="Times New Roman" w:cs="Times New Roman"/>
          <w:sz w:val="24"/>
          <w:szCs w:val="24"/>
        </w:rPr>
        <w:t xml:space="preserve"> класса. Это информационные, ролевые, практико-ориентированные и </w:t>
      </w:r>
      <w:r w:rsidRPr="00463D09">
        <w:rPr>
          <w:rFonts w:ascii="Times New Roman" w:hAnsi="Times New Roman" w:cs="Times New Roman"/>
          <w:sz w:val="24"/>
          <w:szCs w:val="24"/>
        </w:rPr>
        <w:lastRenderedPageBreak/>
        <w:t>исследовательские проекты. Начинаем с исследовательских проектов, выполняемых в рамках работы учащихся в научном обществе школы.</w:t>
      </w:r>
    </w:p>
    <w:p w:rsidR="00463D09" w:rsidRDefault="00463D09" w:rsidP="00D538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09">
        <w:rPr>
          <w:rFonts w:ascii="Times New Roman" w:hAnsi="Times New Roman" w:cs="Times New Roman"/>
          <w:sz w:val="24"/>
          <w:szCs w:val="24"/>
        </w:rPr>
        <w:t>В данное время работаю в среднем и старшем звене, поэтому проекты по длительности краткосрочные</w:t>
      </w:r>
      <w:r>
        <w:rPr>
          <w:rFonts w:ascii="Times New Roman" w:hAnsi="Times New Roman" w:cs="Times New Roman"/>
          <w:sz w:val="24"/>
          <w:szCs w:val="24"/>
        </w:rPr>
        <w:t xml:space="preserve"> и долгосрочные. Применяя в 5-10</w:t>
      </w:r>
      <w:r w:rsidRPr="00463D09">
        <w:rPr>
          <w:rFonts w:ascii="Times New Roman" w:hAnsi="Times New Roman" w:cs="Times New Roman"/>
          <w:sz w:val="24"/>
          <w:szCs w:val="24"/>
        </w:rPr>
        <w:t xml:space="preserve"> классах метод проектов, обучаю детей самим ставить цели к заданиям и определять конечный результат, уметь его формулировать.</w:t>
      </w:r>
    </w:p>
    <w:p w:rsidR="00FC41D6" w:rsidRDefault="00463D09" w:rsidP="00D538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09">
        <w:rPr>
          <w:rFonts w:ascii="Times New Roman" w:hAnsi="Times New Roman" w:cs="Times New Roman"/>
          <w:sz w:val="24"/>
          <w:szCs w:val="24"/>
        </w:rPr>
        <w:t xml:space="preserve">Предлагая такие задания, как подобрать пословицы на определенную тему, составить каталог этих пословиц по определенным разделам, подготовить иллюстрации к ним; составить словарик фразеологизмов; составить презентации на темы: </w:t>
      </w:r>
      <w:r>
        <w:rPr>
          <w:rFonts w:ascii="Times New Roman" w:hAnsi="Times New Roman" w:cs="Times New Roman"/>
          <w:sz w:val="24"/>
          <w:szCs w:val="24"/>
        </w:rPr>
        <w:t>«К</w:t>
      </w:r>
      <w:r w:rsidRPr="00463D09">
        <w:rPr>
          <w:rFonts w:ascii="Times New Roman" w:hAnsi="Times New Roman" w:cs="Times New Roman"/>
          <w:sz w:val="24"/>
          <w:szCs w:val="24"/>
        </w:rPr>
        <w:t>акие источники пополнения лексики русского языка вы знаете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3D0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«В</w:t>
      </w:r>
      <w:r w:rsidRPr="00463D09">
        <w:rPr>
          <w:rFonts w:ascii="Times New Roman" w:hAnsi="Times New Roman" w:cs="Times New Roman"/>
          <w:sz w:val="24"/>
          <w:szCs w:val="24"/>
        </w:rPr>
        <w:t>озможно ли открытие нового источника пополнения лексики русского языка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3D0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«К</w:t>
      </w:r>
      <w:r w:rsidRPr="00463D09">
        <w:rPr>
          <w:rFonts w:ascii="Times New Roman" w:hAnsi="Times New Roman" w:cs="Times New Roman"/>
          <w:sz w:val="24"/>
          <w:szCs w:val="24"/>
        </w:rPr>
        <w:t>аковы перспективы развития русского языка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63D09">
        <w:rPr>
          <w:rFonts w:ascii="Times New Roman" w:hAnsi="Times New Roman" w:cs="Times New Roman"/>
          <w:sz w:val="24"/>
          <w:szCs w:val="24"/>
        </w:rPr>
        <w:t>-2030</w:t>
      </w:r>
      <w:r w:rsidR="006C353B">
        <w:rPr>
          <w:rFonts w:ascii="Times New Roman" w:hAnsi="Times New Roman" w:cs="Times New Roman"/>
          <w:sz w:val="24"/>
          <w:szCs w:val="24"/>
        </w:rPr>
        <w:t xml:space="preserve"> </w:t>
      </w:r>
      <w:r w:rsidRPr="00463D09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3D09">
        <w:rPr>
          <w:rFonts w:ascii="Times New Roman" w:hAnsi="Times New Roman" w:cs="Times New Roman"/>
          <w:sz w:val="24"/>
          <w:szCs w:val="24"/>
        </w:rPr>
        <w:t xml:space="preserve"> (что же будет с нашим языком, сохранятся ли к 2030 году исконно русские слова, старославянизмы; каких слов будет больше; что мы можем сделать сейчас для сохранения исконно русских слов) даю учащимся возможность добывать нужную информацию из разных источников, общаться с другими участниками проекта, намечать план действий и видеть результат своей работы в оформлении отчётных работ, в защите своей работы и работ одноклассников.</w:t>
      </w:r>
    </w:p>
    <w:p w:rsidR="00D538EC" w:rsidRDefault="00D538EC" w:rsidP="00D538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09" w:rsidRPr="00D538EC" w:rsidRDefault="00463D09" w:rsidP="00D53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8EC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63D09" w:rsidRPr="00463D09" w:rsidRDefault="00463D09" w:rsidP="00D538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09">
        <w:rPr>
          <w:rFonts w:ascii="Times New Roman" w:hAnsi="Times New Roman" w:cs="Times New Roman"/>
          <w:sz w:val="24"/>
          <w:szCs w:val="24"/>
        </w:rPr>
        <w:t>Исходя из требований, которые предъявляются на современном этапе к качеству и содержанию преподавания, вполне обосновано применение таких средств и технологий обучения, которые предполагают самостоятельную исследовательскую работу учащихся.</w:t>
      </w:r>
    </w:p>
    <w:p w:rsidR="00463D09" w:rsidRPr="00463D09" w:rsidRDefault="00463D09" w:rsidP="00D538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09">
        <w:rPr>
          <w:rFonts w:ascii="Times New Roman" w:hAnsi="Times New Roman" w:cs="Times New Roman"/>
          <w:sz w:val="24"/>
          <w:szCs w:val="24"/>
        </w:rPr>
        <w:t xml:space="preserve">Проектная деятельность является одним из наиболее перспективных направлений в современном образовании по овладению оперативными знаниями в процессе социализации. Метод проектов, несомненно, перспективен как эффективная форма </w:t>
      </w:r>
      <w:proofErr w:type="spellStart"/>
      <w:r w:rsidRPr="00463D0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63D09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463D09" w:rsidRPr="00463D09" w:rsidRDefault="00463D09" w:rsidP="00D538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09">
        <w:rPr>
          <w:rFonts w:ascii="Times New Roman" w:hAnsi="Times New Roman" w:cs="Times New Roman"/>
          <w:sz w:val="24"/>
          <w:szCs w:val="24"/>
        </w:rPr>
        <w:t xml:space="preserve">Самое решающее звено в реализации проекта - учитель. Меняется его роль. Из носителя знаний и информации, учитель превращается в организатора деятельности, консультанта и коллегу по решению проблемы, добыванию необходимых знаний и информации из различных (может быть и нетрадиционных) источников. Работа над учебным проектом или исследованием позволяет выстроить бесконфликтную педагогику, вместе с детьми вновь и вновь пережить вдохновение творчества, превратить образовательный процесс из скучной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3D09">
        <w:rPr>
          <w:rFonts w:ascii="Times New Roman" w:hAnsi="Times New Roman" w:cs="Times New Roman"/>
          <w:sz w:val="24"/>
          <w:szCs w:val="24"/>
        </w:rPr>
        <w:t>принудиловки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3D09">
        <w:rPr>
          <w:rFonts w:ascii="Times New Roman" w:hAnsi="Times New Roman" w:cs="Times New Roman"/>
          <w:sz w:val="24"/>
          <w:szCs w:val="24"/>
        </w:rPr>
        <w:t xml:space="preserve"> в результативную созидательную творческую работу.</w:t>
      </w:r>
    </w:p>
    <w:p w:rsidR="00463D09" w:rsidRPr="00FC41D6" w:rsidRDefault="00463D09" w:rsidP="00D538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D09">
        <w:rPr>
          <w:rFonts w:ascii="Times New Roman" w:hAnsi="Times New Roman" w:cs="Times New Roman"/>
          <w:sz w:val="24"/>
          <w:szCs w:val="24"/>
        </w:rPr>
        <w:t>Практика показывает, что применение метода проектов на уроках русского языка и литературы позволяет осваивать новые формы организации деятельности учащихся и в значительной мере способствует повышению качества знаний. На уроках мы учим детей самостоятельно мыслить, находить и решать проблемы, привлекая для этой цели знания из разных областей, развиваем умения устанавливать причинно-следственные связи. Наличие значимой в исследовательском, творческом плане проблемы, требующей интегрированного знания, помогает учащимся не только хорошо усвоить необходимый материал, но и развивает мышление, самостоятельность, познавательную и творческую активность.</w:t>
      </w:r>
    </w:p>
    <w:sectPr w:rsidR="00463D09" w:rsidRPr="00FC41D6" w:rsidSect="00D538EC">
      <w:head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09" w:rsidRDefault="00336009" w:rsidP="00820CB8">
      <w:pPr>
        <w:spacing w:after="0" w:line="240" w:lineRule="auto"/>
      </w:pPr>
      <w:r>
        <w:separator/>
      </w:r>
    </w:p>
  </w:endnote>
  <w:endnote w:type="continuationSeparator" w:id="0">
    <w:p w:rsidR="00336009" w:rsidRDefault="00336009" w:rsidP="0082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09" w:rsidRDefault="00336009" w:rsidP="00820CB8">
      <w:pPr>
        <w:spacing w:after="0" w:line="240" w:lineRule="auto"/>
      </w:pPr>
      <w:r>
        <w:separator/>
      </w:r>
    </w:p>
  </w:footnote>
  <w:footnote w:type="continuationSeparator" w:id="0">
    <w:p w:rsidR="00336009" w:rsidRDefault="00336009" w:rsidP="00820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CB8" w:rsidRPr="00820CB8" w:rsidRDefault="00820CB8" w:rsidP="00820CB8">
    <w:pPr>
      <w:pStyle w:val="a4"/>
      <w:jc w:val="center"/>
      <w:rPr>
        <w:rFonts w:ascii="Times New Roman" w:hAnsi="Times New Roman" w:cs="Times New Roman"/>
      </w:rPr>
    </w:pPr>
    <w:r w:rsidRPr="00820CB8">
      <w:rPr>
        <w:rFonts w:ascii="Times New Roman" w:hAnsi="Times New Roman" w:cs="Times New Roman"/>
      </w:rPr>
      <w:t>МУНИЦИПАЛЬНОЕ БЮДЖЕТНОЕ ОБЩЕОБРАЗОВАТЕЛЬНОЕ УЧРЕЖДЕНИЕ</w:t>
    </w:r>
  </w:p>
  <w:p w:rsidR="00820CB8" w:rsidRPr="00820CB8" w:rsidRDefault="00820CB8" w:rsidP="00820CB8">
    <w:pPr>
      <w:pStyle w:val="a4"/>
      <w:jc w:val="center"/>
      <w:rPr>
        <w:rFonts w:ascii="Times New Roman" w:hAnsi="Times New Roman" w:cs="Times New Roman"/>
      </w:rPr>
    </w:pPr>
    <w:r w:rsidRPr="00820CB8">
      <w:rPr>
        <w:rFonts w:ascii="Times New Roman" w:hAnsi="Times New Roman" w:cs="Times New Roman"/>
      </w:rPr>
      <w:t>«</w:t>
    </w:r>
    <w:proofErr w:type="spellStart"/>
    <w:r w:rsidRPr="00820CB8">
      <w:rPr>
        <w:rFonts w:ascii="Times New Roman" w:hAnsi="Times New Roman" w:cs="Times New Roman"/>
      </w:rPr>
      <w:t>Тюльганская</w:t>
    </w:r>
    <w:proofErr w:type="spellEnd"/>
    <w:r w:rsidRPr="00820CB8">
      <w:rPr>
        <w:rFonts w:ascii="Times New Roman" w:hAnsi="Times New Roman" w:cs="Times New Roman"/>
      </w:rPr>
      <w:t xml:space="preserve"> средняя общеобразовательная школа №1» п. Тюльган</w:t>
    </w:r>
  </w:p>
  <w:p w:rsidR="00820CB8" w:rsidRDefault="00820CB8" w:rsidP="00820CB8">
    <w:pPr>
      <w:pStyle w:val="a4"/>
      <w:jc w:val="center"/>
      <w:rPr>
        <w:rFonts w:ascii="Times New Roman" w:hAnsi="Times New Roman" w:cs="Times New Roman"/>
      </w:rPr>
    </w:pPr>
    <w:proofErr w:type="spellStart"/>
    <w:r w:rsidRPr="00820CB8">
      <w:rPr>
        <w:rFonts w:ascii="Times New Roman" w:hAnsi="Times New Roman" w:cs="Times New Roman"/>
      </w:rPr>
      <w:t>Абдрахманова</w:t>
    </w:r>
    <w:proofErr w:type="spellEnd"/>
    <w:r w:rsidRPr="00820CB8">
      <w:rPr>
        <w:rFonts w:ascii="Times New Roman" w:hAnsi="Times New Roman" w:cs="Times New Roman"/>
      </w:rPr>
      <w:t xml:space="preserve"> Алина Сергеевна, учитель русского языка и литературы</w:t>
    </w:r>
  </w:p>
  <w:p w:rsidR="00820CB8" w:rsidRPr="00820CB8" w:rsidRDefault="00820CB8" w:rsidP="00820CB8">
    <w:pPr>
      <w:pStyle w:val="a4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E79"/>
    <w:multiLevelType w:val="hybridMultilevel"/>
    <w:tmpl w:val="ACF0F26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0631B"/>
    <w:multiLevelType w:val="multilevel"/>
    <w:tmpl w:val="BC96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B21FA"/>
    <w:multiLevelType w:val="hybridMultilevel"/>
    <w:tmpl w:val="638EDB70"/>
    <w:lvl w:ilvl="0" w:tplc="5686CB52">
      <w:start w:val="1"/>
      <w:numFmt w:val="decimal"/>
      <w:lvlText w:val="%1."/>
      <w:lvlJc w:val="left"/>
      <w:pPr>
        <w:tabs>
          <w:tab w:val="num" w:pos="1180"/>
        </w:tabs>
        <w:ind w:left="1180" w:hanging="8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A4490C"/>
    <w:multiLevelType w:val="multilevel"/>
    <w:tmpl w:val="0B087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C0"/>
    <w:rsid w:val="00233BB0"/>
    <w:rsid w:val="00336009"/>
    <w:rsid w:val="00432643"/>
    <w:rsid w:val="00463D09"/>
    <w:rsid w:val="005D4AC0"/>
    <w:rsid w:val="006C353B"/>
    <w:rsid w:val="007A416B"/>
    <w:rsid w:val="00820CB8"/>
    <w:rsid w:val="008F34ED"/>
    <w:rsid w:val="00987BC2"/>
    <w:rsid w:val="00CF6D30"/>
    <w:rsid w:val="00D538EC"/>
    <w:rsid w:val="00FC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CD3A"/>
  <w15:chartTrackingRefBased/>
  <w15:docId w15:val="{34198DA9-42DB-41FF-8A50-9CD3467E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233BB0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33BB0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i/>
      <w:color w:val="2E74B5" w:themeColor="accent1" w:themeShade="BF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BB0"/>
    <w:rPr>
      <w:rFonts w:ascii="Times New Roman" w:eastAsiaTheme="majorEastAsia" w:hAnsi="Times New Roman" w:cstheme="majorBidi"/>
      <w:color w:val="000000" w:themeColor="text1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3BB0"/>
    <w:rPr>
      <w:rFonts w:ascii="Times New Roman" w:eastAsiaTheme="majorEastAsia" w:hAnsi="Times New Roman" w:cstheme="majorBidi"/>
      <w:i/>
      <w:color w:val="2E74B5" w:themeColor="accent1" w:themeShade="BF"/>
      <w:sz w:val="28"/>
      <w:szCs w:val="26"/>
      <w:lang w:eastAsia="ru-RU"/>
    </w:rPr>
  </w:style>
  <w:style w:type="table" w:styleId="a3">
    <w:name w:val="Table Grid"/>
    <w:basedOn w:val="a1"/>
    <w:rsid w:val="00CF6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0CB8"/>
  </w:style>
  <w:style w:type="paragraph" w:styleId="a6">
    <w:name w:val="footer"/>
    <w:basedOn w:val="a"/>
    <w:link w:val="a7"/>
    <w:uiPriority w:val="99"/>
    <w:unhideWhenUsed/>
    <w:rsid w:val="0082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2024-04-21T11:06:00Z</dcterms:created>
  <dcterms:modified xsi:type="dcterms:W3CDTF">2024-04-21T13:16:00Z</dcterms:modified>
</cp:coreProperties>
</file>