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635" w:rsidRPr="004B4635" w:rsidRDefault="004B4635" w:rsidP="00F27E1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</w:rPr>
      </w:pPr>
      <w:r w:rsidRPr="004B4635">
        <w:rPr>
          <w:b/>
          <w:i/>
        </w:rPr>
        <w:t>Пример и</w:t>
      </w:r>
      <w:r w:rsidRPr="004B4635">
        <w:rPr>
          <w:b/>
          <w:i/>
        </w:rPr>
        <w:t xml:space="preserve">спользования STEAM –технологий </w:t>
      </w:r>
      <w:r w:rsidRPr="004B4635">
        <w:rPr>
          <w:b/>
          <w:i/>
        </w:rPr>
        <w:t xml:space="preserve">на уроках информатики. </w:t>
      </w:r>
    </w:p>
    <w:p w:rsidR="00F27E19" w:rsidRPr="004B4635" w:rsidRDefault="00F27E19" w:rsidP="00F27E1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</w:rPr>
      </w:pPr>
      <w:r w:rsidRPr="004B4635">
        <w:rPr>
          <w:b/>
          <w:i/>
        </w:rPr>
        <w:t>Тема «3</w:t>
      </w:r>
      <w:r w:rsidRPr="004B4635">
        <w:rPr>
          <w:b/>
          <w:i/>
          <w:lang w:val="en-US"/>
        </w:rPr>
        <w:t>D</w:t>
      </w:r>
      <w:r w:rsidR="004B4635" w:rsidRPr="004B4635">
        <w:rPr>
          <w:b/>
          <w:i/>
        </w:rPr>
        <w:t xml:space="preserve"> – моделирование», ф</w:t>
      </w:r>
      <w:r w:rsidRPr="004B4635">
        <w:rPr>
          <w:b/>
          <w:i/>
        </w:rPr>
        <w:t>рагменты урока.</w:t>
      </w:r>
    </w:p>
    <w:p w:rsidR="00F27E19" w:rsidRPr="00F27E19" w:rsidRDefault="00F27E19" w:rsidP="00F27E1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</w:p>
    <w:p w:rsidR="00B90FB2" w:rsidRPr="00B90FB2" w:rsidRDefault="00B90FB2" w:rsidP="00F27E1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B90FB2">
        <w:rPr>
          <w:color w:val="000000"/>
        </w:rPr>
        <w:t>Ни одна образовательная конференция, ни одно серьезное мероприятие от мира педагогики уже не обходится без этих пяти букв, затейливо объединенных в броское «STEAM».</w:t>
      </w:r>
      <w:r w:rsidRPr="00B90FB2">
        <w:t xml:space="preserve"> </w:t>
      </w:r>
    </w:p>
    <w:p w:rsidR="00B90FB2" w:rsidRPr="00B90FB2" w:rsidRDefault="00B90FB2" w:rsidP="00F27E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90FB2">
        <w:rPr>
          <w:color w:val="000000"/>
        </w:rPr>
        <w:t>STEAM – новая образовательная технология, сочетающая в себе несколько предметных областей, как инструмент развития критического мышления, исследовательских компетенций и навыков работы в группе.</w:t>
      </w:r>
    </w:p>
    <w:p w:rsidR="00B90FB2" w:rsidRDefault="00B90FB2" w:rsidP="00F27E1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B90FB2">
        <w:t>Основу STEAM – технологии составляют задачи, устанавливающие непосредственную связь математики с физикой, историей, литературой, биологией, информатикой и т.д. Важно сформулировать на уроках целостное восприятие решаемой задачи, умение проводить выбор методов решения, перенос и использование знаний, умений, навыков с одной учебной дисциплины на другую, узнавание и применение фактов из различных дисциплин (физика, химия, информатика и т.д.).</w:t>
      </w:r>
    </w:p>
    <w:p w:rsidR="005D37F0" w:rsidRPr="00B90FB2" w:rsidRDefault="005D37F0" w:rsidP="00B90FB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5D37F0" w:rsidRDefault="00CD4A13" w:rsidP="005D37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D4A13">
        <w:rPr>
          <w:b/>
          <w:noProof/>
          <w:color w:val="000000"/>
        </w:rPr>
        <w:drawing>
          <wp:inline distT="0" distB="0" distL="0" distR="0" wp14:anchorId="6D89702A" wp14:editId="58C8CEE8">
            <wp:extent cx="5667375" cy="4068000"/>
            <wp:effectExtent l="0" t="0" r="0" b="8890"/>
            <wp:docPr id="1027" name="Picture 3" descr="I:\Чемпионат\стиам 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I:\Чемпионат\стиам шабло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38" cy="4071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D37F0" w:rsidRDefault="005D37F0" w:rsidP="005D37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5D37F0" w:rsidRDefault="005D37F0" w:rsidP="005D37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4B4635" w:rsidRDefault="00A1564E" w:rsidP="005D37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B90FB2">
        <w:t xml:space="preserve">Используя опыт работы и знания, которые учащиеся получают на уроках литературы, </w:t>
      </w:r>
      <w:r w:rsidR="004B4635">
        <w:t xml:space="preserve">истории </w:t>
      </w:r>
      <w:r w:rsidRPr="00B90FB2">
        <w:t xml:space="preserve">переходим к созданию проекта по информатике. </w:t>
      </w:r>
      <w:r w:rsidR="008D26E7" w:rsidRPr="00B90FB2">
        <w:t>Произведения художественной литературы – это модели, т.к. они фиксируют внимание читателя на определенных сторонах человеческой жизни. Анализ</w:t>
      </w:r>
      <w:r w:rsidRPr="00B90FB2">
        <w:t>ируя литературное произведение, ученики выделяют</w:t>
      </w:r>
      <w:r w:rsidR="008D26E7" w:rsidRPr="00B90FB2">
        <w:t xml:space="preserve"> в нем объекты и их свойства, отношения между героями, связи между событиями</w:t>
      </w:r>
      <w:r w:rsidR="002B670E" w:rsidRPr="00B90FB2">
        <w:t>.</w:t>
      </w:r>
    </w:p>
    <w:p w:rsidR="008D26E7" w:rsidRPr="004B4635" w:rsidRDefault="004B4635" w:rsidP="004B4635">
      <w:pPr>
        <w:pStyle w:val="a3"/>
        <w:shd w:val="clear" w:color="auto" w:fill="FFFFFF"/>
        <w:spacing w:before="0" w:beforeAutospacing="0" w:after="0" w:afterAutospacing="0"/>
        <w:jc w:val="center"/>
      </w:pPr>
      <w:r w:rsidRPr="004B4635">
        <w:rPr>
          <w:noProof/>
        </w:rPr>
        <w:lastRenderedPageBreak/>
        <w:drawing>
          <wp:inline distT="0" distB="0" distL="0" distR="0" wp14:anchorId="1D012171" wp14:editId="4F6CA4EC">
            <wp:extent cx="5971751" cy="4478814"/>
            <wp:effectExtent l="19050" t="19050" r="10160" b="17145"/>
            <wp:docPr id="2" name="Рисунок 2" descr="C:\Users\Komp29\Desktop\Презентация стеа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29\Desktop\Презентация стеам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48" cy="4490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635" w:rsidRPr="00B90FB2" w:rsidRDefault="004B4635" w:rsidP="005D37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4B4635" w:rsidRDefault="00A1564E" w:rsidP="004B463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0FB2">
        <w:rPr>
          <w:rFonts w:ascii="Times New Roman" w:hAnsi="Times New Roman" w:cs="Times New Roman"/>
          <w:sz w:val="24"/>
          <w:szCs w:val="24"/>
        </w:rPr>
        <w:t>Историческое обоснование изучаемого материала, сведения из истории и краеведения, необходимы для того, ч</w:t>
      </w:r>
      <w:r w:rsidR="002B670E" w:rsidRPr="00B90FB2">
        <w:rPr>
          <w:rFonts w:ascii="Times New Roman" w:hAnsi="Times New Roman" w:cs="Times New Roman"/>
          <w:sz w:val="24"/>
          <w:szCs w:val="24"/>
        </w:rPr>
        <w:t>тобы связать обучение с жизнью, показать связь понят</w:t>
      </w:r>
      <w:r w:rsidRPr="00B90FB2">
        <w:rPr>
          <w:rFonts w:ascii="Times New Roman" w:hAnsi="Times New Roman" w:cs="Times New Roman"/>
          <w:sz w:val="24"/>
          <w:szCs w:val="24"/>
        </w:rPr>
        <w:t xml:space="preserve">ий с практической деятельностью. </w:t>
      </w:r>
    </w:p>
    <w:p w:rsidR="002B670E" w:rsidRPr="00B90FB2" w:rsidRDefault="004B4635" w:rsidP="004B463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4635">
        <w:rPr>
          <w:noProof/>
        </w:rPr>
        <w:drawing>
          <wp:inline distT="0" distB="0" distL="0" distR="0" wp14:anchorId="64557993" wp14:editId="3E25D797">
            <wp:extent cx="5994595" cy="4495800"/>
            <wp:effectExtent l="19050" t="19050" r="25400" b="19050"/>
            <wp:docPr id="1" name="Рисунок 1" descr="C:\Users\Komp29\Desktop\Презентация стеа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29\Desktop\Презентация стеам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56" cy="451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635" w:rsidRDefault="004B4635" w:rsidP="00B90F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670E" w:rsidRPr="00B90FB2" w:rsidRDefault="00F27E19" w:rsidP="00B90F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Практическая деятельность - это урок</w:t>
      </w:r>
      <w:r w:rsidR="00A1564E" w:rsidRPr="00B90FB2">
        <w:rPr>
          <w:rFonts w:ascii="Times New Roman" w:hAnsi="Times New Roman" w:cs="Times New Roman"/>
          <w:sz w:val="24"/>
          <w:szCs w:val="24"/>
        </w:rPr>
        <w:t xml:space="preserve"> ф</w:t>
      </w:r>
      <w:r w:rsidR="008D26E7" w:rsidRPr="00B90FB2">
        <w:rPr>
          <w:rFonts w:ascii="Times New Roman" w:hAnsi="Times New Roman" w:cs="Times New Roman"/>
          <w:sz w:val="24"/>
          <w:szCs w:val="24"/>
        </w:rPr>
        <w:t>изическ</w:t>
      </w:r>
      <w:r w:rsidR="00A1564E" w:rsidRPr="00B90FB2">
        <w:rPr>
          <w:rFonts w:ascii="Times New Roman" w:hAnsi="Times New Roman" w:cs="Times New Roman"/>
          <w:sz w:val="24"/>
          <w:szCs w:val="24"/>
        </w:rPr>
        <w:t xml:space="preserve">ой </w:t>
      </w:r>
      <w:r w:rsidR="008D26E7" w:rsidRPr="00B90FB2">
        <w:rPr>
          <w:rFonts w:ascii="Times New Roman" w:hAnsi="Times New Roman" w:cs="Times New Roman"/>
          <w:sz w:val="24"/>
          <w:szCs w:val="24"/>
        </w:rPr>
        <w:t>культур</w:t>
      </w:r>
      <w:r w:rsidR="00A1564E" w:rsidRPr="00B90FB2">
        <w:rPr>
          <w:rFonts w:ascii="Times New Roman" w:hAnsi="Times New Roman" w:cs="Times New Roman"/>
          <w:sz w:val="24"/>
          <w:szCs w:val="24"/>
        </w:rPr>
        <w:t>ы.</w:t>
      </w:r>
      <w:r w:rsidR="008D26E7" w:rsidRPr="00B90F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70E" w:rsidRPr="00B90FB2" w:rsidRDefault="002B670E" w:rsidP="00B90FB2">
      <w:pPr>
        <w:jc w:val="both"/>
        <w:rPr>
          <w:rFonts w:ascii="Times New Roman" w:hAnsi="Times New Roman" w:cs="Times New Roman"/>
          <w:sz w:val="24"/>
          <w:szCs w:val="24"/>
        </w:rPr>
      </w:pPr>
      <w:r w:rsidRPr="00B90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D2C92" wp14:editId="68C3AC16">
            <wp:extent cx="3740917" cy="1577808"/>
            <wp:effectExtent l="19050" t="19050" r="12065" b="22860"/>
            <wp:docPr id="3" name="Рисунок 3" descr="https://gorodki-russia.ru/ckfinder/userfiles/images/kaza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odki-russia.ru/ckfinder/userfiles/images/kazaki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13" cy="1610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37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27E19" w:rsidRPr="00B90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8A9FC" wp14:editId="2D3E0EE7">
            <wp:extent cx="2361723" cy="1610936"/>
            <wp:effectExtent l="19050" t="19050" r="19685" b="27940"/>
            <wp:docPr id="4" name="Рисунок 4" descr="https://www.zelao.ru/files/346553652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elao.ru/files/346553652_b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56" cy="1651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8D1" w:rsidRPr="00B90FB2" w:rsidRDefault="00A1564E" w:rsidP="00CD4A13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0FB2">
        <w:rPr>
          <w:rFonts w:ascii="Times New Roman" w:hAnsi="Times New Roman" w:cs="Times New Roman"/>
          <w:sz w:val="24"/>
          <w:szCs w:val="24"/>
        </w:rPr>
        <w:t>Отрабатывая навыки техники движения и броска, мы переходим к созданию площадки для этой игры. Нам на помощь приходит математика – царица наук.</w:t>
      </w:r>
      <w:r w:rsidR="005C18D1" w:rsidRPr="00B90F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27E19" w:rsidRDefault="00A1564E" w:rsidP="00F27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FB2">
        <w:rPr>
          <w:rFonts w:ascii="Times New Roman" w:hAnsi="Times New Roman" w:cs="Times New Roman"/>
          <w:sz w:val="24"/>
          <w:szCs w:val="24"/>
        </w:rPr>
        <w:t>Переходим к изучению объекта моделирования.</w:t>
      </w:r>
      <w:r w:rsidR="00CD4A13" w:rsidRPr="00CD4A13">
        <w:rPr>
          <w:rFonts w:ascii="Times New Roman" w:hAnsi="Times New Roman" w:cs="Times New Roman"/>
          <w:sz w:val="24"/>
          <w:szCs w:val="24"/>
        </w:rPr>
        <w:t xml:space="preserve"> </w:t>
      </w:r>
      <w:r w:rsidR="005D37F0" w:rsidRPr="005D37F0">
        <w:rPr>
          <w:rFonts w:ascii="Times New Roman" w:hAnsi="Times New Roman" w:cs="Times New Roman"/>
          <w:sz w:val="24"/>
          <w:szCs w:val="24"/>
        </w:rPr>
        <w:t>Игра в городки заключается в выбивании фигур из пяти городков, с ограниченных площадок. Городок - что это за фигура?</w:t>
      </w:r>
      <w:r w:rsidR="00F27E19">
        <w:rPr>
          <w:rFonts w:ascii="Times New Roman" w:hAnsi="Times New Roman" w:cs="Times New Roman"/>
          <w:sz w:val="24"/>
          <w:szCs w:val="24"/>
        </w:rPr>
        <w:t xml:space="preserve"> </w:t>
      </w:r>
      <w:r w:rsidR="005D37F0" w:rsidRPr="005D37F0">
        <w:rPr>
          <w:rFonts w:ascii="Times New Roman" w:hAnsi="Times New Roman" w:cs="Times New Roman"/>
          <w:sz w:val="24"/>
          <w:szCs w:val="24"/>
        </w:rPr>
        <w:t>Городок - это цилиндр или правильная восьмигранная призма, изготовленные из древесины, которые используются для построения фигур.</w:t>
      </w:r>
    </w:p>
    <w:p w:rsidR="00F27E19" w:rsidRPr="00F27E19" w:rsidRDefault="00F27E19" w:rsidP="00F27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37F0" w:rsidRPr="00F27E19" w:rsidRDefault="005C18D1" w:rsidP="00F27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7E19">
        <w:rPr>
          <w:rFonts w:ascii="Times New Roman" w:hAnsi="Times New Roman" w:cs="Times New Roman"/>
          <w:sz w:val="24"/>
          <w:szCs w:val="24"/>
        </w:rPr>
        <w:t>Основная  фигура</w:t>
      </w:r>
      <w:proofErr w:type="gramEnd"/>
      <w:r w:rsidRPr="00F27E19">
        <w:rPr>
          <w:rFonts w:ascii="Times New Roman" w:hAnsi="Times New Roman" w:cs="Times New Roman"/>
          <w:sz w:val="24"/>
          <w:szCs w:val="24"/>
        </w:rPr>
        <w:t xml:space="preserve"> -  </w:t>
      </w:r>
      <w:r w:rsidR="005D37F0" w:rsidRPr="00F27E19">
        <w:rPr>
          <w:rFonts w:ascii="Times New Roman" w:hAnsi="Times New Roman" w:cs="Times New Roman"/>
          <w:sz w:val="24"/>
          <w:szCs w:val="24"/>
        </w:rPr>
        <w:t>ц</w:t>
      </w:r>
      <w:r w:rsidRPr="00F27E19">
        <w:rPr>
          <w:rFonts w:ascii="Times New Roman" w:hAnsi="Times New Roman" w:cs="Times New Roman"/>
          <w:sz w:val="24"/>
          <w:szCs w:val="24"/>
        </w:rPr>
        <w:t>илиндр.</w:t>
      </w:r>
      <w:r w:rsidR="005D37F0" w:rsidRPr="00F27E19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="005D37F0" w:rsidRPr="00F27E19">
        <w:rPr>
          <w:rFonts w:ascii="Times New Roman" w:hAnsi="Times New Roman" w:cs="Times New Roman"/>
          <w:sz w:val="24"/>
          <w:szCs w:val="24"/>
        </w:rPr>
        <w:t>Цилиндр (круговой цилиндр) – тело, которое состоит из двух кругов, совмещаемых параллельным переносом, и всех отрезков, соединяющих соответствующие точки этих кругов. Круги называются основаниями цилиндра, а отрезки, соединяющие соответствующие точки окружностей кругов, – образующими цилиндра.</w:t>
      </w:r>
    </w:p>
    <w:p w:rsidR="005D37F0" w:rsidRPr="00B90FB2" w:rsidRDefault="005D37F0" w:rsidP="005D37F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37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B90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сновные элементы цилиндра</w:t>
      </w:r>
    </w:p>
    <w:p w:rsidR="005D37F0" w:rsidRPr="00B90FB2" w:rsidRDefault="005D37F0" w:rsidP="005D3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Основания цилиндра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одинаковых по размеру/площади круга с центрами в точках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37F0" w:rsidRPr="00B90FB2" w:rsidRDefault="005D37F0" w:rsidP="005D3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R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радиус оснований цилиндра, отрезки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диаметры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d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37F0" w:rsidRPr="00B90FB2" w:rsidRDefault="005D37F0" w:rsidP="005D3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O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  <w:t>1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O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  <w:t>2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ось симметрии цилиндра, одновременно является его 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высотой (h).</w:t>
      </w:r>
    </w:p>
    <w:p w:rsidR="005D37F0" w:rsidRPr="00B90FB2" w:rsidRDefault="005D37F0" w:rsidP="005D3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l </w:t>
      </w:r>
      <w:r w:rsidRPr="00B90F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(AB, CD)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образующие цилиндра и одновременно с этим стороны прямоугольника </w:t>
      </w:r>
      <w:r w:rsidRPr="00B9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Pr="00B90FB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Равны высоте фигуры.</w:t>
      </w:r>
    </w:p>
    <w:p w:rsidR="00A1564E" w:rsidRDefault="005C18D1" w:rsidP="00B90FB2">
      <w:pPr>
        <w:jc w:val="both"/>
        <w:rPr>
          <w:rFonts w:ascii="Times New Roman" w:hAnsi="Times New Roman" w:cs="Times New Roman"/>
          <w:sz w:val="24"/>
          <w:szCs w:val="24"/>
        </w:rPr>
      </w:pPr>
      <w:r w:rsidRPr="00B90FB2">
        <w:rPr>
          <w:rFonts w:ascii="Times New Roman" w:hAnsi="Times New Roman" w:cs="Times New Roman"/>
          <w:sz w:val="24"/>
          <w:szCs w:val="24"/>
        </w:rPr>
        <w:t xml:space="preserve"> </w:t>
      </w:r>
      <w:r w:rsidR="008902EF" w:rsidRPr="00B90FB2">
        <w:rPr>
          <w:rFonts w:ascii="Times New Roman" w:hAnsi="Times New Roman" w:cs="Times New Roman"/>
          <w:sz w:val="24"/>
          <w:szCs w:val="24"/>
        </w:rPr>
        <w:t>Он является о</w:t>
      </w:r>
      <w:r w:rsidRPr="00B90FB2">
        <w:rPr>
          <w:rFonts w:ascii="Times New Roman" w:hAnsi="Times New Roman" w:cs="Times New Roman"/>
          <w:sz w:val="24"/>
          <w:szCs w:val="24"/>
        </w:rPr>
        <w:t xml:space="preserve">дним из базовых объектов 3 D моделирования. В программе </w:t>
      </w:r>
      <w:r w:rsidR="00F27E1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27E19" w:rsidRPr="00F27E19">
        <w:rPr>
          <w:rFonts w:ascii="Times New Roman" w:hAnsi="Times New Roman" w:cs="Times New Roman"/>
          <w:color w:val="222222"/>
          <w:sz w:val="24"/>
          <w:szCs w:val="24"/>
        </w:rPr>
        <w:t>lender3d</w:t>
      </w:r>
      <w:r w:rsidRPr="00B90FB2">
        <w:rPr>
          <w:rFonts w:ascii="Times New Roman" w:hAnsi="Times New Roman" w:cs="Times New Roman"/>
          <w:sz w:val="24"/>
          <w:szCs w:val="24"/>
        </w:rPr>
        <w:t xml:space="preserve"> они называются примитивами</w:t>
      </w:r>
      <w:r w:rsidR="008902EF" w:rsidRPr="00B90FB2">
        <w:rPr>
          <w:rFonts w:ascii="Times New Roman" w:hAnsi="Times New Roman" w:cs="Times New Roman"/>
          <w:sz w:val="24"/>
          <w:szCs w:val="24"/>
        </w:rPr>
        <w:t>, и</w:t>
      </w:r>
      <w:r w:rsidRPr="00B90FB2">
        <w:rPr>
          <w:rFonts w:ascii="Times New Roman" w:hAnsi="Times New Roman" w:cs="Times New Roman"/>
          <w:sz w:val="24"/>
          <w:szCs w:val="24"/>
        </w:rPr>
        <w:t xml:space="preserve"> состоит из основных элементов.</w:t>
      </w:r>
    </w:p>
    <w:p w:rsidR="005D37F0" w:rsidRDefault="00F27E19" w:rsidP="00CD4A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A1DFB" wp14:editId="281D46BE">
            <wp:extent cx="2038350" cy="1771927"/>
            <wp:effectExtent l="19050" t="19050" r="19050" b="1905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45" t="28889" r="46000" b="12916"/>
                    <a:stretch/>
                  </pic:blipFill>
                  <pic:spPr>
                    <a:xfrm>
                      <a:off x="0" y="0"/>
                      <a:ext cx="2044576" cy="1777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27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08095" wp14:editId="73E1C2DF">
            <wp:extent cx="1809750" cy="1762829"/>
            <wp:effectExtent l="19050" t="19050" r="19050" b="2794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000" t="14445" r="39000" b="12500"/>
                    <a:stretch/>
                  </pic:blipFill>
                  <pic:spPr>
                    <a:xfrm>
                      <a:off x="0" y="0"/>
                      <a:ext cx="1836282" cy="1788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27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B24C8" wp14:editId="4D7EFAF3">
            <wp:extent cx="2505075" cy="1780896"/>
            <wp:effectExtent l="19050" t="19050" r="9525" b="1016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642" r="17952" b="24549"/>
                    <a:stretch/>
                  </pic:blipFill>
                  <pic:spPr>
                    <a:xfrm>
                      <a:off x="0" y="0"/>
                      <a:ext cx="2535691" cy="1802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B90FB2" w:rsidRPr="00B90FB2" w:rsidRDefault="005C18D1" w:rsidP="00B90FB2">
      <w:pPr>
        <w:jc w:val="both"/>
        <w:rPr>
          <w:rFonts w:ascii="Times New Roman" w:hAnsi="Times New Roman" w:cs="Times New Roman"/>
          <w:sz w:val="24"/>
          <w:szCs w:val="24"/>
        </w:rPr>
      </w:pPr>
      <w:r w:rsidRPr="00CD4A13">
        <w:rPr>
          <w:rFonts w:ascii="Times New Roman" w:hAnsi="Times New Roman" w:cs="Times New Roman"/>
          <w:sz w:val="24"/>
          <w:szCs w:val="24"/>
        </w:rPr>
        <w:t>Конструируя 3D модель фигур городков, мы получаем творческий проект</w:t>
      </w:r>
      <w:r w:rsidR="008902EF" w:rsidRPr="00CD4A13">
        <w:rPr>
          <w:rFonts w:ascii="Times New Roman" w:hAnsi="Times New Roman" w:cs="Times New Roman"/>
          <w:sz w:val="24"/>
          <w:szCs w:val="24"/>
        </w:rPr>
        <w:t xml:space="preserve"> - результат</w:t>
      </w:r>
      <w:r w:rsidRPr="00CD4A13">
        <w:rPr>
          <w:rFonts w:ascii="Times New Roman" w:hAnsi="Times New Roman" w:cs="Times New Roman"/>
          <w:sz w:val="24"/>
          <w:szCs w:val="24"/>
        </w:rPr>
        <w:t xml:space="preserve">, который предполагается получить в рамках использования технологии </w:t>
      </w:r>
      <w:r w:rsidRPr="00CD4A13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CD4A13">
        <w:rPr>
          <w:rFonts w:ascii="Times New Roman" w:hAnsi="Times New Roman" w:cs="Times New Roman"/>
          <w:sz w:val="24"/>
          <w:szCs w:val="24"/>
        </w:rPr>
        <w:t>.</w:t>
      </w:r>
    </w:p>
    <w:sectPr w:rsidR="00B90FB2" w:rsidRPr="00B90FB2" w:rsidSect="00B90FB2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C50754"/>
    <w:multiLevelType w:val="multilevel"/>
    <w:tmpl w:val="A4EC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EA1633"/>
    <w:multiLevelType w:val="multilevel"/>
    <w:tmpl w:val="D07C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E7"/>
    <w:rsid w:val="002B670E"/>
    <w:rsid w:val="004B4635"/>
    <w:rsid w:val="005C18D1"/>
    <w:rsid w:val="005D37F0"/>
    <w:rsid w:val="0076600F"/>
    <w:rsid w:val="008902EF"/>
    <w:rsid w:val="008D26E7"/>
    <w:rsid w:val="009E0D34"/>
    <w:rsid w:val="00A1564E"/>
    <w:rsid w:val="00B27267"/>
    <w:rsid w:val="00B90FB2"/>
    <w:rsid w:val="00CD4A13"/>
    <w:rsid w:val="00EC1F00"/>
    <w:rsid w:val="00F2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2808A-1930-4F41-94EA-E4F843A0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60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26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6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60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76600F"/>
    <w:rPr>
      <w:i/>
      <w:iCs/>
    </w:rPr>
  </w:style>
  <w:style w:type="character" w:customStyle="1" w:styleId="math-bold">
    <w:name w:val="math-bold"/>
    <w:basedOn w:val="a0"/>
    <w:rsid w:val="00766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Komp29</cp:lastModifiedBy>
  <cp:revision>3</cp:revision>
  <dcterms:created xsi:type="dcterms:W3CDTF">2021-04-06T07:53:00Z</dcterms:created>
  <dcterms:modified xsi:type="dcterms:W3CDTF">2021-04-06T08:18:00Z</dcterms:modified>
</cp:coreProperties>
</file>