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4E" w:rsidRPr="00BD0850" w:rsidRDefault="00C4554E" w:rsidP="00BD085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0850">
        <w:rPr>
          <w:rFonts w:ascii="Times New Roman" w:hAnsi="Times New Roman"/>
          <w:b/>
          <w:sz w:val="24"/>
          <w:szCs w:val="24"/>
        </w:rPr>
        <w:t>ТЕХНОЛОГИЧЕСКАЯ КАРТА УРОКА АНГЛИЙСКОГО ЯЗЫКА.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72"/>
        <w:gridCol w:w="2539"/>
        <w:gridCol w:w="904"/>
        <w:gridCol w:w="1716"/>
        <w:gridCol w:w="4597"/>
        <w:gridCol w:w="3752"/>
      </w:tblGrid>
      <w:tr w:rsidR="00B463EE" w:rsidRPr="006027C7" w:rsidTr="007164EC">
        <w:trPr>
          <w:trHeight w:val="27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E" w:rsidRPr="006027C7" w:rsidRDefault="00B463EE" w:rsidP="0060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7C7">
              <w:rPr>
                <w:rFonts w:ascii="Times New Roman" w:hAnsi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E" w:rsidRPr="00F44BAA" w:rsidRDefault="00B463EE" w:rsidP="00F44BAA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B463EE" w:rsidRPr="006027C7" w:rsidTr="007164EC">
        <w:trPr>
          <w:trHeight w:val="27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27C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027C7">
              <w:rPr>
                <w:rFonts w:ascii="Times New Roman" w:eastAsia="Times New Roman" w:hAnsi="Times New Roman"/>
                <w:sz w:val="28"/>
                <w:szCs w:val="24"/>
              </w:rPr>
              <w:t>Времена года: погода</w:t>
            </w:r>
          </w:p>
        </w:tc>
      </w:tr>
      <w:tr w:rsidR="00B463EE" w:rsidRPr="006027C7" w:rsidTr="007164EC">
        <w:trPr>
          <w:trHeight w:val="3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27C7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6027C7">
              <w:rPr>
                <w:rFonts w:ascii="Times New Roman" w:hAnsi="Times New Roman"/>
                <w:sz w:val="28"/>
                <w:szCs w:val="24"/>
              </w:rPr>
              <w:t>формирование речевого высказывания по теме «Погода и времена года»</w:t>
            </w:r>
          </w:p>
        </w:tc>
      </w:tr>
      <w:tr w:rsidR="00B463EE" w:rsidRPr="006027C7" w:rsidTr="007164EC">
        <w:trPr>
          <w:trHeight w:val="27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7C7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027C7">
              <w:rPr>
                <w:rFonts w:ascii="Times New Roman" w:eastAsia="Times New Roman" w:hAnsi="Times New Roman"/>
                <w:sz w:val="28"/>
                <w:szCs w:val="24"/>
              </w:rPr>
              <w:t>Урок общеметодологической направленности</w:t>
            </w:r>
          </w:p>
        </w:tc>
      </w:tr>
      <w:tr w:rsidR="00B463EE" w:rsidRPr="006027C7" w:rsidTr="00C617FC">
        <w:trPr>
          <w:trHeight w:val="392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7C7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результаты</w:t>
            </w:r>
          </w:p>
          <w:p w:rsidR="00B463EE" w:rsidRPr="006027C7" w:rsidRDefault="00B463EE" w:rsidP="006027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27C7">
              <w:rPr>
                <w:rFonts w:ascii="Times New Roman" w:hAnsi="Times New Roman"/>
                <w:b/>
                <w:sz w:val="28"/>
                <w:szCs w:val="28"/>
              </w:rPr>
              <w:t>(задачи урока)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C7">
              <w:rPr>
                <w:rFonts w:ascii="Times New Roman" w:hAnsi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C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B463EE" w:rsidRPr="006027C7" w:rsidTr="00C617FC">
        <w:trPr>
          <w:trHeight w:val="1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EE" w:rsidRPr="006027C7" w:rsidRDefault="00B463EE" w:rsidP="006027C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C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37E6B">
              <w:rPr>
                <w:rFonts w:ascii="Times New Roman" w:hAnsi="Times New Roman"/>
                <w:sz w:val="24"/>
                <w:szCs w:val="24"/>
              </w:rPr>
              <w:t>.П</w:t>
            </w:r>
            <w:r w:rsidRPr="006027C7">
              <w:rPr>
                <w:rFonts w:ascii="Times New Roman" w:hAnsi="Times New Roman"/>
                <w:sz w:val="24"/>
                <w:szCs w:val="24"/>
              </w:rPr>
              <w:t>овторить и обобщить лексические единицы по теме «Погода»,</w:t>
            </w:r>
          </w:p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3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овершенствовать навыки восприятия иноязычной речи;</w:t>
            </w:r>
          </w:p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617FC"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37E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пособствовать формированию навыков письма.</w:t>
            </w:r>
          </w:p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27C7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B463EE" w:rsidRPr="006027C7" w:rsidRDefault="00B463EE" w:rsidP="006027C7">
            <w:pPr>
              <w:numPr>
                <w:ilvl w:val="0"/>
                <w:numId w:val="10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Выражение своего отношения, эмоций, готовности к уроку; мотивация;</w:t>
            </w:r>
          </w:p>
          <w:p w:rsidR="00B463EE" w:rsidRPr="006027C7" w:rsidRDefault="00B463EE" w:rsidP="006027C7">
            <w:pPr>
              <w:numPr>
                <w:ilvl w:val="0"/>
                <w:numId w:val="10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дружелюбного отношения и толерантности к другим людям;</w:t>
            </w:r>
          </w:p>
          <w:p w:rsidR="00B463EE" w:rsidRPr="006027C7" w:rsidRDefault="00B463EE" w:rsidP="006027C7">
            <w:pPr>
              <w:numPr>
                <w:ilvl w:val="0"/>
                <w:numId w:val="10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связи между целью учебной деятельности и тем, ради чего она осуществляется; </w:t>
            </w:r>
          </w:p>
          <w:p w:rsidR="00B463EE" w:rsidRPr="006027C7" w:rsidRDefault="00B463EE" w:rsidP="006027C7">
            <w:pPr>
              <w:numPr>
                <w:ilvl w:val="0"/>
                <w:numId w:val="10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нравственно-этического оценивания усваиваемого содержания, исходя из социальных и личностных ценностей.</w:t>
            </w:r>
          </w:p>
          <w:p w:rsidR="00B463EE" w:rsidRPr="006027C7" w:rsidRDefault="00B463EE" w:rsidP="006027C7">
            <w:pPr>
              <w:numPr>
                <w:ilvl w:val="0"/>
                <w:numId w:val="10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Самообразование на основе мотивации к обучению.</w:t>
            </w:r>
          </w:p>
          <w:p w:rsidR="00B463EE" w:rsidRPr="006027C7" w:rsidRDefault="00B463EE" w:rsidP="006027C7">
            <w:p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027C7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B463EE" w:rsidRPr="006027C7" w:rsidRDefault="00B463EE" w:rsidP="006027C7">
            <w:pPr>
              <w:numPr>
                <w:ilvl w:val="0"/>
                <w:numId w:val="8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 разных мнений, формулирование собственного мнения и позиций; аргументирование ее с позициями партнеров в сотрудничестве при выборе общего решения в совместной деятельности;</w:t>
            </w:r>
            <w:r w:rsidRPr="006027C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463EE" w:rsidRPr="006027C7" w:rsidRDefault="00B463EE" w:rsidP="006027C7">
            <w:pPr>
              <w:numPr>
                <w:ilvl w:val="0"/>
                <w:numId w:val="8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Вступать в учебный диалог с учителем и обучающимися, задавать и отвечать на вопросы;</w:t>
            </w:r>
          </w:p>
          <w:p w:rsidR="00B463EE" w:rsidRPr="006027C7" w:rsidRDefault="00B463EE" w:rsidP="006027C7">
            <w:pPr>
              <w:numPr>
                <w:ilvl w:val="0"/>
                <w:numId w:val="8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 использовать речевые средства для решения коммуникативных задач, владеть устной и письменной речью, строить монологическое высказывание</w:t>
            </w:r>
            <w:r w:rsidRPr="00602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поведением партнёра;</w:t>
            </w:r>
          </w:p>
          <w:p w:rsidR="00B463EE" w:rsidRPr="006027C7" w:rsidRDefault="00B463EE" w:rsidP="006027C7">
            <w:pPr>
              <w:numPr>
                <w:ilvl w:val="0"/>
                <w:numId w:val="8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функций участников, способов взаимодействия. </w:t>
            </w:r>
          </w:p>
          <w:p w:rsidR="00B463EE" w:rsidRPr="006027C7" w:rsidRDefault="00B463EE" w:rsidP="006027C7">
            <w:pPr>
              <w:numPr>
                <w:ilvl w:val="0"/>
                <w:numId w:val="8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узнают мнения  других; умение вести диалог на иностранном языке.</w:t>
            </w:r>
          </w:p>
          <w:p w:rsidR="00B463EE" w:rsidRPr="006027C7" w:rsidRDefault="00B463EE" w:rsidP="006027C7">
            <w:p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B463EE" w:rsidRPr="006027C7" w:rsidRDefault="00B463EE" w:rsidP="006027C7">
            <w:pPr>
              <w:numPr>
                <w:ilvl w:val="0"/>
                <w:numId w:val="9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27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6027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определение познавательной цели, информационный поиск, </w:t>
            </w:r>
            <w:r w:rsidRPr="006027C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контроль и оценка процесса и результатов деятельности; 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урока;</w:t>
            </w:r>
            <w:r w:rsidRPr="006027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027C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рефлексия;</w:t>
            </w:r>
            <w:r w:rsidRPr="006027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логические 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анализ, синтез, сравнение;</w:t>
            </w:r>
          </w:p>
          <w:p w:rsidR="00B463EE" w:rsidRPr="006027C7" w:rsidRDefault="00B463EE" w:rsidP="006027C7">
            <w:pPr>
              <w:numPr>
                <w:ilvl w:val="0"/>
                <w:numId w:val="9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гипотез и их обоснование; определение познавательной цели;</w:t>
            </w:r>
          </w:p>
          <w:p w:rsidR="00B463EE" w:rsidRPr="006027C7" w:rsidRDefault="00B463EE" w:rsidP="006027C7">
            <w:pPr>
              <w:numPr>
                <w:ilvl w:val="0"/>
                <w:numId w:val="9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анализировать и систематизировать материал;</w:t>
            </w:r>
            <w:r w:rsidRPr="006027C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формулирование проблемы и самостоятельное создание способов решения  творческого и поискового характера;</w:t>
            </w:r>
          </w:p>
          <w:p w:rsidR="00B463EE" w:rsidRPr="006027C7" w:rsidRDefault="00B463EE" w:rsidP="006027C7">
            <w:pPr>
              <w:numPr>
                <w:ilvl w:val="0"/>
                <w:numId w:val="9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7C7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B463EE" w:rsidRPr="006027C7" w:rsidRDefault="00B463EE" w:rsidP="006027C7">
            <w:pPr>
              <w:numPr>
                <w:ilvl w:val="0"/>
                <w:numId w:val="11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Прогнозирование темы урока обучающимися; </w:t>
            </w:r>
          </w:p>
          <w:p w:rsidR="00B463EE" w:rsidRPr="006027C7" w:rsidRDefault="00B463EE" w:rsidP="006027C7">
            <w:pPr>
              <w:numPr>
                <w:ilvl w:val="0"/>
                <w:numId w:val="11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учебной задачи на основе соотнесения того, что уже известно и усвоено учащимся, и того, что еще неизвестно; </w:t>
            </w:r>
          </w:p>
          <w:p w:rsidR="00B463EE" w:rsidRPr="006027C7" w:rsidRDefault="00B463EE" w:rsidP="006027C7">
            <w:pPr>
              <w:numPr>
                <w:ilvl w:val="0"/>
                <w:numId w:val="11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эталона; </w:t>
            </w:r>
          </w:p>
          <w:p w:rsidR="00B463EE" w:rsidRPr="006027C7" w:rsidRDefault="00B463EE" w:rsidP="006027C7">
            <w:pPr>
              <w:numPr>
                <w:ilvl w:val="0"/>
                <w:numId w:val="11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Коррекция</w:t>
            </w:r>
            <w:r w:rsidRPr="006027C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внесение необходимых дополнений и способ действия в случае расхождения эталона, реального действия и его продукта; </w:t>
            </w:r>
          </w:p>
          <w:p w:rsidR="00B463EE" w:rsidRPr="006027C7" w:rsidRDefault="00B463EE" w:rsidP="006027C7">
            <w:pPr>
              <w:numPr>
                <w:ilvl w:val="0"/>
                <w:numId w:val="11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</w:t>
            </w:r>
            <w:r w:rsidRPr="006027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выделение и осознание учащимся того что уже усвоено и что еще подлежит усвоению, осознание качества и уровня усвоения; </w:t>
            </w:r>
          </w:p>
          <w:p w:rsidR="00B463EE" w:rsidRPr="006027C7" w:rsidRDefault="00B463EE" w:rsidP="006027C7">
            <w:pPr>
              <w:numPr>
                <w:ilvl w:val="0"/>
                <w:numId w:val="11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необходимых действий в сотрудничестве с учителем и учащимися и самостоятельно, осознание возникающих трудностей и поиск путей их преодоления;</w:t>
            </w:r>
            <w:r w:rsidRPr="006027C7">
              <w:rPr>
                <w:rFonts w:ascii="Times New Roman" w:eastAsia="Verdan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предвосхищение результата и уровня усвоения;</w:t>
            </w:r>
          </w:p>
          <w:p w:rsidR="00B463EE" w:rsidRPr="006027C7" w:rsidRDefault="00B463EE" w:rsidP="006027C7">
            <w:pPr>
              <w:numPr>
                <w:ilvl w:val="0"/>
                <w:numId w:val="11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Волевая регуляция как способность  к эмоциональной устойчивости к стрессам и фрустрации; преодолению препятствий;</w:t>
            </w:r>
          </w:p>
          <w:p w:rsidR="00B463EE" w:rsidRPr="006027C7" w:rsidRDefault="00B463EE" w:rsidP="006027C7">
            <w:pPr>
              <w:numPr>
                <w:ilvl w:val="0"/>
                <w:numId w:val="11"/>
              </w:numPr>
              <w:tabs>
                <w:tab w:val="left" w:pos="19"/>
                <w:tab w:val="left" w:pos="486"/>
              </w:tabs>
              <w:spacing w:after="0" w:line="240" w:lineRule="auto"/>
              <w:ind w:left="19" w:firstLine="28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анализ условий достижения цели на основе учета выделенных учителем ориентиров действия в новом учебном материале;</w:t>
            </w:r>
            <w:r w:rsidRPr="006027C7">
              <w:rPr>
                <w:rFonts w:ascii="Times New Roman" w:eastAsia="Verdana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6027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тем, ради чего она осуществляется.</w:t>
            </w:r>
          </w:p>
        </w:tc>
      </w:tr>
      <w:tr w:rsidR="00B463EE" w:rsidRPr="006027C7" w:rsidTr="007164EC">
        <w:trPr>
          <w:trHeight w:val="419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027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пространства</w:t>
            </w:r>
          </w:p>
        </w:tc>
      </w:tr>
      <w:tr w:rsidR="00B463EE" w:rsidRPr="006027C7" w:rsidTr="00252931">
        <w:trPr>
          <w:trHeight w:val="411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6027C7">
              <w:rPr>
                <w:rFonts w:ascii="Times New Roman" w:hAnsi="Times New Roman"/>
                <w:b/>
                <w:bCs/>
                <w:sz w:val="28"/>
                <w:szCs w:val="28"/>
              </w:rPr>
              <w:t>Межпредметные</w:t>
            </w:r>
            <w:proofErr w:type="spellEnd"/>
            <w:r w:rsidRPr="006027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связи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C7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C7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C7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работы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C7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</w:t>
            </w:r>
          </w:p>
        </w:tc>
      </w:tr>
      <w:tr w:rsidR="00B463EE" w:rsidRPr="006027C7" w:rsidTr="00252931">
        <w:trPr>
          <w:trHeight w:val="1124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27C7">
              <w:rPr>
                <w:rFonts w:ascii="Times New Roman" w:eastAsia="Times New Roman" w:hAnsi="Times New Roman"/>
                <w:bCs/>
                <w:sz w:val="28"/>
                <w:szCs w:val="28"/>
              </w:rPr>
              <w:t>Природоведение физкультура.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27C7">
              <w:rPr>
                <w:rFonts w:ascii="Times New Roman" w:hAnsi="Times New Roman"/>
                <w:sz w:val="24"/>
                <w:szCs w:val="24"/>
              </w:rPr>
              <w:t>Индивидуальная, парная,  групповая, фронтальная</w:t>
            </w:r>
            <w:r w:rsidR="00A2663A" w:rsidRPr="006027C7">
              <w:rPr>
                <w:rFonts w:ascii="Times New Roman" w:hAnsi="Times New Roman"/>
                <w:sz w:val="24"/>
                <w:szCs w:val="24"/>
              </w:rPr>
              <w:t>, дифференцированная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E" w:rsidRPr="006027C7" w:rsidRDefault="00B463EE" w:rsidP="006027C7">
            <w:pPr>
              <w:tabs>
                <w:tab w:val="left" w:pos="418"/>
              </w:tabs>
              <w:spacing w:after="0" w:line="240" w:lineRule="auto"/>
              <w:ind w:firstLine="221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027C7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презентация,  демонстрационный и раздаточный материалы, </w:t>
            </w:r>
            <w:proofErr w:type="spellStart"/>
            <w:r w:rsidRPr="006027C7">
              <w:rPr>
                <w:rFonts w:ascii="Times New Roman" w:hAnsi="Times New Roman"/>
                <w:sz w:val="24"/>
                <w:szCs w:val="24"/>
              </w:rPr>
              <w:t>аудиоприложение</w:t>
            </w:r>
            <w:proofErr w:type="spellEnd"/>
            <w:r w:rsidRPr="006027C7">
              <w:rPr>
                <w:rFonts w:ascii="Times New Roman" w:hAnsi="Times New Roman"/>
                <w:sz w:val="24"/>
                <w:szCs w:val="24"/>
              </w:rPr>
              <w:t>, листы, учебник, тетрадь, доска.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E" w:rsidRPr="006027C7" w:rsidRDefault="00B463EE" w:rsidP="006027C7">
            <w:pPr>
              <w:numPr>
                <w:ilvl w:val="0"/>
                <w:numId w:val="2"/>
              </w:numPr>
              <w:tabs>
                <w:tab w:val="left" w:pos="49"/>
                <w:tab w:val="left" w:pos="401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C7">
              <w:rPr>
                <w:rFonts w:ascii="Times New Roman" w:hAnsi="Times New Roman"/>
                <w:sz w:val="24"/>
                <w:szCs w:val="24"/>
              </w:rPr>
              <w:t xml:space="preserve">методы организации </w:t>
            </w:r>
            <w:proofErr w:type="spellStart"/>
            <w:r w:rsidRPr="006027C7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027C7">
              <w:rPr>
                <w:rFonts w:ascii="Times New Roman" w:hAnsi="Times New Roman"/>
                <w:sz w:val="24"/>
                <w:szCs w:val="24"/>
              </w:rPr>
              <w:t xml:space="preserve">–познавательной деятельности: словесный, наглядный практический, частично – поисковый (или эвристический); </w:t>
            </w:r>
          </w:p>
          <w:p w:rsidR="00B463EE" w:rsidRPr="006027C7" w:rsidRDefault="00B463EE" w:rsidP="006027C7">
            <w:pPr>
              <w:numPr>
                <w:ilvl w:val="0"/>
                <w:numId w:val="2"/>
              </w:numPr>
              <w:tabs>
                <w:tab w:val="left" w:pos="49"/>
                <w:tab w:val="left" w:pos="401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C7">
              <w:rPr>
                <w:rFonts w:ascii="Times New Roman" w:hAnsi="Times New Roman"/>
                <w:sz w:val="24"/>
                <w:szCs w:val="24"/>
              </w:rPr>
              <w:t xml:space="preserve">методы предъявления учебных требований; </w:t>
            </w:r>
          </w:p>
          <w:p w:rsidR="00B463EE" w:rsidRPr="006027C7" w:rsidRDefault="00B463EE" w:rsidP="006027C7">
            <w:pPr>
              <w:numPr>
                <w:ilvl w:val="0"/>
                <w:numId w:val="2"/>
              </w:numPr>
              <w:tabs>
                <w:tab w:val="left" w:pos="49"/>
                <w:tab w:val="left" w:pos="401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C7">
              <w:rPr>
                <w:rFonts w:ascii="Times New Roman" w:hAnsi="Times New Roman"/>
                <w:sz w:val="24"/>
                <w:szCs w:val="24"/>
              </w:rPr>
              <w:t>методы стимулирования и мотивации;</w:t>
            </w:r>
          </w:p>
          <w:p w:rsidR="00B463EE" w:rsidRPr="006027C7" w:rsidRDefault="00B463EE" w:rsidP="006027C7">
            <w:pPr>
              <w:numPr>
                <w:ilvl w:val="0"/>
                <w:numId w:val="2"/>
              </w:numPr>
              <w:tabs>
                <w:tab w:val="left" w:pos="49"/>
                <w:tab w:val="left" w:pos="401"/>
              </w:tabs>
              <w:spacing w:after="0" w:line="240" w:lineRule="auto"/>
              <w:ind w:left="0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7C7">
              <w:rPr>
                <w:rFonts w:ascii="Times New Roman" w:hAnsi="Times New Roman"/>
                <w:sz w:val="24"/>
                <w:szCs w:val="24"/>
              </w:rPr>
              <w:t xml:space="preserve">методы самостоятельной работы, контроля и самоконтроля.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EE" w:rsidRPr="006027C7" w:rsidRDefault="00B463EE" w:rsidP="006027C7">
            <w:pPr>
              <w:tabs>
                <w:tab w:val="left" w:pos="49"/>
                <w:tab w:val="left" w:pos="4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7C7">
              <w:rPr>
                <w:rFonts w:ascii="Times New Roman" w:hAnsi="Times New Roman"/>
                <w:sz w:val="24"/>
                <w:szCs w:val="24"/>
              </w:rPr>
              <w:t>диалогового общения, проектная деятельность,</w:t>
            </w:r>
            <w:r w:rsidRPr="006027C7">
              <w:rPr>
                <w:rFonts w:ascii="Times New Roman" w:eastAsia="Times New Roman" w:hAnsi="Times New Roman"/>
                <w:bCs/>
                <w:color w:val="161AD0"/>
                <w:kern w:val="28"/>
                <w:sz w:val="24"/>
                <w:szCs w:val="24"/>
                <w:lang w:eastAsia="ru-RU"/>
              </w:rPr>
              <w:t xml:space="preserve"> </w:t>
            </w:r>
            <w:r w:rsidRPr="006027C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информационно-коммуникационные, </w:t>
            </w:r>
            <w:proofErr w:type="spellStart"/>
            <w:r w:rsidRPr="006027C7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</w:p>
          <w:p w:rsidR="00B463EE" w:rsidRPr="006027C7" w:rsidRDefault="00B463EE" w:rsidP="006027C7">
            <w:pPr>
              <w:tabs>
                <w:tab w:val="left" w:pos="49"/>
                <w:tab w:val="left" w:pos="4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63EE" w:rsidRPr="006027C7" w:rsidRDefault="00B463EE" w:rsidP="006027C7">
            <w:pPr>
              <w:tabs>
                <w:tab w:val="left" w:pos="49"/>
                <w:tab w:val="left" w:pos="4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63EE" w:rsidRPr="006027C7" w:rsidRDefault="00B463EE" w:rsidP="006027C7">
            <w:pPr>
              <w:tabs>
                <w:tab w:val="left" w:pos="49"/>
                <w:tab w:val="left" w:pos="4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63EE" w:rsidRPr="006027C7" w:rsidRDefault="00B463EE" w:rsidP="006027C7">
            <w:pPr>
              <w:tabs>
                <w:tab w:val="left" w:pos="49"/>
                <w:tab w:val="left" w:pos="4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63EE" w:rsidRPr="006027C7" w:rsidRDefault="00B463EE" w:rsidP="006027C7">
            <w:pPr>
              <w:tabs>
                <w:tab w:val="left" w:pos="49"/>
                <w:tab w:val="left" w:pos="4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4554E" w:rsidRPr="00BD0850" w:rsidRDefault="00C4554E" w:rsidP="00BD0850">
      <w:pPr>
        <w:pStyle w:val="a3"/>
        <w:spacing w:line="276" w:lineRule="auto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tblpX="-635" w:tblpY="1"/>
        <w:tblOverlap w:val="never"/>
        <w:tblW w:w="1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313"/>
        <w:gridCol w:w="2791"/>
        <w:gridCol w:w="3446"/>
        <w:gridCol w:w="1701"/>
      </w:tblGrid>
      <w:tr w:rsidR="00C4554E" w:rsidRPr="00BD0850" w:rsidTr="00DA52F0">
        <w:tc>
          <w:tcPr>
            <w:tcW w:w="534" w:type="dxa"/>
            <w:vMerge w:val="restart"/>
          </w:tcPr>
          <w:p w:rsidR="00C4554E" w:rsidRPr="00BD0850" w:rsidRDefault="00C4554E" w:rsidP="007164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</w:tcPr>
          <w:p w:rsidR="00C4554E" w:rsidRPr="007164EC" w:rsidRDefault="00C4554E" w:rsidP="007164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164EC">
              <w:rPr>
                <w:rFonts w:ascii="Times New Roman" w:hAnsi="Times New Roman"/>
                <w:b/>
                <w:sz w:val="28"/>
                <w:szCs w:val="24"/>
              </w:rPr>
              <w:t>Этап</w:t>
            </w:r>
          </w:p>
        </w:tc>
        <w:tc>
          <w:tcPr>
            <w:tcW w:w="8104" w:type="dxa"/>
            <w:gridSpan w:val="2"/>
          </w:tcPr>
          <w:p w:rsidR="00C4554E" w:rsidRPr="00BD0850" w:rsidRDefault="00C4554E" w:rsidP="007164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446" w:type="dxa"/>
            <w:vMerge w:val="restart"/>
          </w:tcPr>
          <w:p w:rsidR="00C4554E" w:rsidRPr="00BD0850" w:rsidRDefault="00C4554E" w:rsidP="007164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701" w:type="dxa"/>
            <w:vMerge w:val="restart"/>
          </w:tcPr>
          <w:p w:rsidR="00C4554E" w:rsidRPr="00BD0850" w:rsidRDefault="00C4554E" w:rsidP="007164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C4554E" w:rsidRPr="00BD0850" w:rsidTr="00DA52F0">
        <w:tc>
          <w:tcPr>
            <w:tcW w:w="534" w:type="dxa"/>
            <w:vMerge/>
          </w:tcPr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4554E" w:rsidRPr="007164EC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3" w:type="dxa"/>
          </w:tcPr>
          <w:p w:rsidR="00C4554E" w:rsidRPr="00BD0850" w:rsidRDefault="00C4554E" w:rsidP="007164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91" w:type="dxa"/>
          </w:tcPr>
          <w:p w:rsidR="00C4554E" w:rsidRPr="00BD0850" w:rsidRDefault="00C4554E" w:rsidP="007164E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446" w:type="dxa"/>
            <w:vMerge/>
          </w:tcPr>
          <w:p w:rsidR="00C4554E" w:rsidRPr="00BD0850" w:rsidRDefault="00C4554E" w:rsidP="007164E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554E" w:rsidRPr="00BD0850" w:rsidRDefault="00C4554E" w:rsidP="007164E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BD0850" w:rsidTr="00DA52F0">
        <w:tc>
          <w:tcPr>
            <w:tcW w:w="534" w:type="dxa"/>
          </w:tcPr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4554E" w:rsidRPr="007164EC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164EC">
              <w:rPr>
                <w:rFonts w:ascii="Times New Roman" w:hAnsi="Times New Roman"/>
                <w:b/>
                <w:sz w:val="28"/>
                <w:szCs w:val="24"/>
              </w:rPr>
              <w:t>Организационный этап.</w:t>
            </w:r>
          </w:p>
          <w:p w:rsidR="00C4554E" w:rsidRPr="007164EC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3" w:type="dxa"/>
          </w:tcPr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BD0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4554E" w:rsidRPr="00BD0850" w:rsidRDefault="00C4554E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Good </w:t>
            </w:r>
            <w:r w:rsidR="00A2663A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, boys and girls! I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glad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see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you.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(Здравствуйте, мальчики и девочки! Я рада вас видеть)</w:t>
            </w:r>
          </w:p>
          <w:p w:rsidR="00C4554E" w:rsidRPr="00BD0850" w:rsidRDefault="00C4554E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554E" w:rsidRDefault="00C4554E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2663A" w:rsidRPr="005A364E" w:rsidRDefault="00A2663A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2.  I think we must guess what our lesson will be today about. Let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’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try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A266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64EC">
              <w:rPr>
                <w:rFonts w:ascii="Times New Roman" w:hAnsi="Times New Roman"/>
                <w:szCs w:val="24"/>
              </w:rPr>
              <w:t xml:space="preserve">Я думаю, </w:t>
            </w:r>
            <w:proofErr w:type="gramStart"/>
            <w:r w:rsidRPr="007164EC">
              <w:rPr>
                <w:rFonts w:ascii="Times New Roman" w:hAnsi="Times New Roman"/>
                <w:szCs w:val="24"/>
              </w:rPr>
              <w:t>вы  должны</w:t>
            </w:r>
            <w:proofErr w:type="gramEnd"/>
            <w:r w:rsidRPr="007164EC">
              <w:rPr>
                <w:rFonts w:ascii="Times New Roman" w:hAnsi="Times New Roman"/>
                <w:szCs w:val="24"/>
              </w:rPr>
              <w:t xml:space="preserve"> догадаться о чём мы сегодня будем говорить на уроке. Давайте попробуем</w:t>
            </w:r>
            <w:r w:rsidR="00A2663A" w:rsidRPr="007164EC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791" w:type="dxa"/>
          </w:tcPr>
          <w:p w:rsidR="00C4554E" w:rsidRPr="007808C5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  <w:r w:rsidRPr="00780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r w:rsidRPr="00780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Good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63A">
              <w:rPr>
                <w:rFonts w:ascii="Times New Roman" w:hAnsi="Times New Roman"/>
                <w:sz w:val="24"/>
                <w:szCs w:val="24"/>
                <w:lang w:val="en-GB"/>
              </w:rPr>
              <w:t>morning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="00620BC5" w:rsidRPr="00BD0850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620BC5"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We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glad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to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see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you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too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(Здравствуйте….! Мы рады Вас видеть тоже)</w:t>
            </w:r>
          </w:p>
          <w:p w:rsidR="009651B4" w:rsidRPr="00BD0850" w:rsidRDefault="009651B4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2D03" w:rsidRPr="00BD0850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 xml:space="preserve">астрой на работу. </w:t>
            </w:r>
          </w:p>
          <w:p w:rsidR="00C4554E" w:rsidRPr="00BD0850" w:rsidRDefault="00C4554E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Личностные:</w:t>
            </w:r>
            <w:r w:rsidRPr="007164EC">
              <w:rPr>
                <w:rFonts w:ascii="Times New Roman" w:hAnsi="Times New Roman"/>
              </w:rPr>
              <w:t xml:space="preserve">  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-включение обучающихся в деятельность на личностно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-значимом уровне;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- формирование интереса (мотивации) к учению;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- </w:t>
            </w:r>
            <w:proofErr w:type="spellStart"/>
            <w:r w:rsidRPr="007164EC">
              <w:rPr>
                <w:rFonts w:ascii="Times New Roman" w:hAnsi="Times New Roman"/>
              </w:rPr>
              <w:t>саморегуляция</w:t>
            </w:r>
            <w:proofErr w:type="spellEnd"/>
            <w:r w:rsidRPr="007164EC">
              <w:rPr>
                <w:rFonts w:ascii="Times New Roman" w:hAnsi="Times New Roman"/>
              </w:rPr>
              <w:t>;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- эмоциональный настрой на урок.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4EC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C4554E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</w:t>
            </w:r>
            <w:r w:rsidRPr="007164EC">
              <w:rPr>
                <w:rFonts w:ascii="Times New Roman" w:hAnsi="Times New Roman"/>
                <w:b/>
                <w:i/>
              </w:rPr>
              <w:t xml:space="preserve"> </w:t>
            </w:r>
            <w:r w:rsidRPr="007164EC">
              <w:rPr>
                <w:rFonts w:ascii="Times New Roman" w:hAnsi="Times New Roman"/>
              </w:rPr>
              <w:t>участие в диалоге, прослушивание и понимание других.</w:t>
            </w:r>
          </w:p>
        </w:tc>
        <w:tc>
          <w:tcPr>
            <w:tcW w:w="1701" w:type="dxa"/>
          </w:tcPr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54E" w:rsidRPr="00BD0850" w:rsidTr="00DA52F0">
        <w:trPr>
          <w:trHeight w:val="5464"/>
        </w:trPr>
        <w:tc>
          <w:tcPr>
            <w:tcW w:w="534" w:type="dxa"/>
          </w:tcPr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0563" w:rsidRPr="007164EC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64EC">
              <w:rPr>
                <w:rFonts w:ascii="Times New Roman" w:hAnsi="Times New Roman"/>
                <w:b/>
                <w:sz w:val="28"/>
                <w:szCs w:val="24"/>
              </w:rPr>
              <w:t xml:space="preserve">Мотивация учебной деятельности учащихся. </w:t>
            </w:r>
            <w:r w:rsidR="00BD0850" w:rsidRPr="007164EC">
              <w:rPr>
                <w:rFonts w:ascii="Times New Roman" w:hAnsi="Times New Roman"/>
                <w:sz w:val="28"/>
                <w:szCs w:val="24"/>
              </w:rPr>
              <w:t>Постановка цели и задач урока</w:t>
            </w:r>
            <w:r w:rsidR="00BD0850" w:rsidRPr="007164EC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7164EC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164EC" w:rsidRPr="007164EC" w:rsidRDefault="007164EC" w:rsidP="007164E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7164EC" w:rsidRPr="007164EC" w:rsidRDefault="007164EC" w:rsidP="007164E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7164EC" w:rsidRPr="007164EC" w:rsidRDefault="007164EC" w:rsidP="007164E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7164EC" w:rsidRPr="007164EC" w:rsidRDefault="007164EC" w:rsidP="007164EC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C4554E" w:rsidRPr="007164EC" w:rsidRDefault="00C4554E" w:rsidP="007164E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3" w:type="dxa"/>
          </w:tcPr>
          <w:p w:rsidR="00C4554E" w:rsidRPr="00BD0850" w:rsidRDefault="00C4554E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Речевая</w:t>
            </w:r>
            <w:r w:rsidRPr="00BD0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>зарядка</w:t>
            </w:r>
            <w:r w:rsidRPr="00BD08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BD0850" w:rsidRPr="00A2663A" w:rsidRDefault="00C4554E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</w:t>
            </w:r>
            <w:r w:rsidR="007327BF"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look at the screen </w:t>
            </w:r>
            <w:r w:rsidR="00A26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7327BF" w:rsidRPr="00BD0850">
              <w:rPr>
                <w:rFonts w:ascii="Times New Roman" w:hAnsi="Times New Roman"/>
                <w:sz w:val="24"/>
                <w:szCs w:val="24"/>
                <w:lang w:val="en-US"/>
              </w:rPr>
              <w:t>read the words</w:t>
            </w:r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>(</w:t>
            </w:r>
            <w:r w:rsidR="00A2663A" w:rsidRPr="007164EC">
              <w:rPr>
                <w:rFonts w:ascii="Times New Roman" w:hAnsi="Times New Roman"/>
                <w:szCs w:val="24"/>
              </w:rPr>
              <w:t>Сейчас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</w:rPr>
              <w:t>посмотрите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</w:rPr>
              <w:t>на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</w:rPr>
              <w:t>экран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</w:rPr>
              <w:t>и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</w:rPr>
              <w:t>прочитайте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</w:rPr>
              <w:t>слова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>)</w:t>
            </w:r>
          </w:p>
          <w:p w:rsidR="007327BF" w:rsidRPr="00477D63" w:rsidRDefault="00A2663A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63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26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A2663A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26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A26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26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them </w:t>
            </w:r>
            <w:r w:rsidRPr="00A2663A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proofErr w:type="gramEnd"/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(Итак, что общего в них?)</w:t>
            </w:r>
          </w:p>
          <w:p w:rsidR="00BD0850" w:rsidRPr="00A2663A" w:rsidRDefault="00BD0850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-Now look at the word, r</w:t>
            </w:r>
            <w:r w:rsidR="00A2663A">
              <w:rPr>
                <w:rFonts w:ascii="Times New Roman" w:hAnsi="Times New Roman"/>
                <w:sz w:val="24"/>
                <w:szCs w:val="24"/>
                <w:lang w:val="en-US"/>
              </w:rPr>
              <w:t>ead and repeat after me. Tell m</w:t>
            </w:r>
            <w:r w:rsidR="00A2663A">
              <w:rPr>
                <w:rFonts w:ascii="Times New Roman" w:hAnsi="Times New Roman"/>
                <w:sz w:val="24"/>
                <w:szCs w:val="24"/>
              </w:rPr>
              <w:t>у</w:t>
            </w:r>
            <w:r w:rsidR="00A2663A" w:rsidRPr="00A26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 all these words</w:t>
            </w:r>
            <w:r w:rsidR="00A2663A" w:rsidRPr="00A266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>(</w:t>
            </w:r>
            <w:r w:rsidR="00A2663A" w:rsidRPr="007164EC">
              <w:rPr>
                <w:rFonts w:ascii="Times New Roman" w:hAnsi="Times New Roman"/>
                <w:szCs w:val="24"/>
              </w:rPr>
              <w:t>Посмотрите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</w:rPr>
              <w:t>на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A2663A" w:rsidRPr="007164EC">
              <w:rPr>
                <w:rFonts w:ascii="Times New Roman" w:hAnsi="Times New Roman"/>
                <w:szCs w:val="24"/>
              </w:rPr>
              <w:t>слова</w:t>
            </w:r>
            <w:r w:rsidR="00A2663A" w:rsidRPr="007164EC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="00A2663A" w:rsidRPr="007164EC">
              <w:rPr>
                <w:rFonts w:ascii="Times New Roman" w:hAnsi="Times New Roman"/>
                <w:szCs w:val="24"/>
              </w:rPr>
              <w:t>Прочитайте и повторите за мной. Что скажете об этих словах?)</w:t>
            </w:r>
            <w:r w:rsidRPr="007164EC">
              <w:rPr>
                <w:rFonts w:ascii="Times New Roman" w:hAnsi="Times New Roman"/>
                <w:szCs w:val="24"/>
              </w:rPr>
              <w:t>.</w:t>
            </w:r>
          </w:p>
          <w:p w:rsidR="00BD0850" w:rsidRPr="00BD0850" w:rsidRDefault="00A2663A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Let’s tell the</w:t>
            </w:r>
            <w:r w:rsid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</w:t>
            </w:r>
            <w:r w:rsidR="00BE056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BD0850">
              <w:rPr>
                <w:rFonts w:ascii="Times New Roman" w:hAnsi="Times New Roman"/>
                <w:sz w:val="24"/>
                <w:szCs w:val="24"/>
                <w:lang w:val="en-US"/>
              </w:rPr>
              <w:t>ic of our lesson</w:t>
            </w:r>
          </w:p>
          <w:p w:rsidR="00BB016E" w:rsidRPr="007164EC" w:rsidRDefault="00A2663A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szCs w:val="24"/>
              </w:rPr>
            </w:pPr>
            <w:r w:rsidRPr="007164EC">
              <w:rPr>
                <w:rFonts w:ascii="Times New Roman" w:hAnsi="Times New Roman"/>
                <w:szCs w:val="24"/>
              </w:rPr>
              <w:t>(Давайте скажем тему нашего урока)</w:t>
            </w:r>
          </w:p>
          <w:p w:rsidR="00BB016E" w:rsidRPr="00A2663A" w:rsidRDefault="00BB016E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B016E" w:rsidRPr="00477D63" w:rsidRDefault="00BE0563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D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47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shall</w:t>
            </w:r>
            <w:r w:rsidRPr="0047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47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77D63">
              <w:rPr>
                <w:rFonts w:ascii="Times New Roman" w:hAnsi="Times New Roman"/>
                <w:sz w:val="24"/>
                <w:szCs w:val="24"/>
              </w:rPr>
              <w:t>?</w:t>
            </w:r>
            <w:r w:rsidR="00477D63" w:rsidRPr="007164EC">
              <w:rPr>
                <w:rFonts w:ascii="Times New Roman" w:hAnsi="Times New Roman"/>
                <w:szCs w:val="24"/>
              </w:rPr>
              <w:t>(Что мы будем  делать?)</w:t>
            </w:r>
          </w:p>
          <w:p w:rsidR="00BB016E" w:rsidRPr="00BB016E" w:rsidRDefault="00BB016E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77D63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>(«</w:t>
            </w:r>
            <w:r w:rsidRPr="00BB016E">
              <w:rPr>
                <w:rFonts w:ascii="Times New Roman" w:hAnsi="Times New Roman"/>
                <w:b/>
                <w:i/>
                <w:sz w:val="24"/>
                <w:szCs w:val="24"/>
              </w:rPr>
              <w:t>Домысливание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>»)</w:t>
            </w:r>
          </w:p>
          <w:p w:rsidR="00BD0850" w:rsidRPr="00BB016E" w:rsidRDefault="00BD0850" w:rsidP="007164EC">
            <w:pPr>
              <w:tabs>
                <w:tab w:val="left" w:pos="268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B016E" w:rsidRPr="00F44BAA" w:rsidRDefault="00BB016E" w:rsidP="007164EC">
            <w:pPr>
              <w:tabs>
                <w:tab w:val="left" w:pos="268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F44BAA" w:rsidRDefault="00C4554E" w:rsidP="007164EC">
            <w:pPr>
              <w:tabs>
                <w:tab w:val="left" w:pos="2685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4554E" w:rsidRPr="00A2663A" w:rsidRDefault="00A2663A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C4554E" w:rsidRPr="00A266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4554E" w:rsidRPr="00BD0850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="00C4554E" w:rsidRPr="00A2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54E" w:rsidRPr="00BD0850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C4554E" w:rsidRPr="00A2663A" w:rsidRDefault="00C4554E" w:rsidP="007164E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Солнце</w:t>
            </w:r>
            <w:r w:rsidRPr="00A266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солнечный</w:t>
            </w:r>
            <w:r w:rsidRPr="00A266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облако</w:t>
            </w:r>
            <w:r w:rsidRPr="00A266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ветрено</w:t>
            </w:r>
            <w:r w:rsidRPr="00A266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дождливо</w:t>
            </w:r>
            <w:r w:rsidRPr="00A266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снег</w:t>
            </w:r>
            <w:r w:rsidRPr="00A2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и</w:t>
            </w:r>
            <w:r w:rsidRPr="00A266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т</w:t>
            </w:r>
            <w:r w:rsidRPr="00A2663A">
              <w:rPr>
                <w:rFonts w:ascii="Times New Roman" w:hAnsi="Times New Roman"/>
                <w:sz w:val="24"/>
                <w:szCs w:val="24"/>
              </w:rPr>
              <w:t>.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д</w:t>
            </w:r>
            <w:r w:rsidRPr="00A266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4554E" w:rsidRDefault="00BD0850" w:rsidP="007164EC">
            <w:pPr>
              <w:pStyle w:val="a8"/>
              <w:numPr>
                <w:ilvl w:val="0"/>
                <w:numId w:val="12"/>
              </w:numPr>
              <w:spacing w:after="0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Seasons</w:t>
            </w:r>
          </w:p>
          <w:p w:rsidR="00BD0850" w:rsidRDefault="00BD0850" w:rsidP="007164EC">
            <w:pPr>
              <w:spacing w:after="0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2663A" w:rsidRPr="007B3AEE" w:rsidRDefault="00BD0850" w:rsidP="007164EC">
            <w:pPr>
              <w:pStyle w:val="a8"/>
              <w:numPr>
                <w:ilvl w:val="0"/>
                <w:numId w:val="12"/>
              </w:numPr>
              <w:spacing w:after="0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Weather </w:t>
            </w:r>
          </w:p>
          <w:p w:rsidR="00A2663A" w:rsidRPr="00A2663A" w:rsidRDefault="00A2663A" w:rsidP="007164EC">
            <w:pPr>
              <w:pStyle w:val="a8"/>
              <w:spacing w:after="0"/>
              <w:ind w:left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4554E" w:rsidRPr="00BD0850" w:rsidRDefault="00BE0563" w:rsidP="007164EC">
            <w:pPr>
              <w:pStyle w:val="a8"/>
              <w:numPr>
                <w:ilvl w:val="0"/>
                <w:numId w:val="12"/>
              </w:numPr>
              <w:spacing w:after="0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Season and weather</w:t>
            </w:r>
          </w:p>
          <w:p w:rsidR="007B3AEE" w:rsidRDefault="007B3AE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E0563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563">
              <w:rPr>
                <w:rFonts w:ascii="Times New Roman" w:hAnsi="Times New Roman"/>
                <w:sz w:val="24"/>
                <w:szCs w:val="24"/>
              </w:rPr>
              <w:t xml:space="preserve">Формулируют цели и задачи урока. </w:t>
            </w:r>
          </w:p>
          <w:p w:rsidR="00C4554E" w:rsidRPr="007164EC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We will speak about t</w:t>
            </w:r>
            <w:r w:rsidR="003A1610" w:rsidRPr="00BD0850">
              <w:rPr>
                <w:rFonts w:ascii="Times New Roman" w:hAnsi="Times New Roman"/>
                <w:sz w:val="24"/>
                <w:szCs w:val="24"/>
                <w:lang w:val="en-US"/>
              </w:rPr>
              <w:t>he weather and seasons</w:t>
            </w:r>
            <w:r w:rsidR="00BE0563">
              <w:rPr>
                <w:rFonts w:ascii="Times New Roman" w:hAnsi="Times New Roman"/>
                <w:sz w:val="24"/>
                <w:szCs w:val="24"/>
                <w:lang w:val="en-US"/>
              </w:rPr>
              <w:t>, do grammar exercises, read and listen.</w:t>
            </w:r>
          </w:p>
        </w:tc>
        <w:tc>
          <w:tcPr>
            <w:tcW w:w="3446" w:type="dxa"/>
          </w:tcPr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7164EC">
              <w:rPr>
                <w:rFonts w:ascii="Times New Roman" w:hAnsi="Times New Roman"/>
                <w:b/>
              </w:rPr>
              <w:t>Познавательные:</w:t>
            </w:r>
            <w:r w:rsidRPr="007164EC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r w:rsidRPr="007164EC">
              <w:rPr>
                <w:rFonts w:ascii="Times New Roman" w:hAnsi="Times New Roman"/>
                <w:bCs/>
                <w:i/>
                <w:iCs/>
              </w:rPr>
              <w:t>общеучебные</w:t>
            </w:r>
            <w:proofErr w:type="spellEnd"/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– определение познавательной цели,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164EC">
              <w:rPr>
                <w:rFonts w:ascii="Times New Roman" w:hAnsi="Times New Roman"/>
              </w:rPr>
              <w:t xml:space="preserve"> -информационный поиск, </w:t>
            </w:r>
            <w:r w:rsidRPr="007164EC">
              <w:rPr>
                <w:rFonts w:ascii="Times New Roman" w:hAnsi="Times New Roman"/>
                <w:bCs/>
                <w:iCs/>
              </w:rPr>
              <w:t>контроль и оценка процесса и результатов деятельности;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Личностные:</w:t>
            </w:r>
            <w:r w:rsidRPr="007164EC">
              <w:rPr>
                <w:rFonts w:ascii="Times New Roman" w:hAnsi="Times New Roman"/>
              </w:rPr>
              <w:t xml:space="preserve">  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-включение обучающихся в деятельность на личностно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-значимом уровне;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- формирование интереса (мотивации) к учению;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- </w:t>
            </w:r>
            <w:proofErr w:type="spellStart"/>
            <w:r w:rsidRPr="007164EC">
              <w:rPr>
                <w:rFonts w:ascii="Times New Roman" w:hAnsi="Times New Roman"/>
              </w:rPr>
              <w:t>саморегуляция</w:t>
            </w:r>
            <w:proofErr w:type="spellEnd"/>
            <w:r w:rsidRPr="007164EC">
              <w:rPr>
                <w:rFonts w:ascii="Times New Roman" w:hAnsi="Times New Roman"/>
              </w:rPr>
              <w:t>;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- эмоциональный настрой на урок.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4EC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164EC">
              <w:rPr>
                <w:rFonts w:ascii="Times New Roman" w:hAnsi="Times New Roman"/>
              </w:rPr>
              <w:t>-</w:t>
            </w:r>
            <w:r w:rsidRPr="007164EC">
              <w:rPr>
                <w:rFonts w:ascii="Times New Roman" w:hAnsi="Times New Roman"/>
                <w:b/>
                <w:i/>
              </w:rPr>
              <w:t xml:space="preserve"> </w:t>
            </w:r>
            <w:r w:rsidRPr="007164EC">
              <w:rPr>
                <w:rFonts w:ascii="Times New Roman" w:hAnsi="Times New Roman"/>
              </w:rPr>
              <w:t>участие в диалоге, прослушивание и понимание других.</w:t>
            </w:r>
          </w:p>
          <w:p w:rsidR="006D3759" w:rsidRPr="007164EC" w:rsidRDefault="006D3759" w:rsidP="00716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4EC">
              <w:rPr>
                <w:rFonts w:ascii="Times New Roman" w:hAnsi="Times New Roman"/>
                <w:b/>
              </w:rPr>
              <w:t xml:space="preserve">Регулятивные </w:t>
            </w:r>
          </w:p>
          <w:p w:rsidR="00C4554E" w:rsidRPr="007164EC" w:rsidRDefault="006D3759" w:rsidP="007164E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 xml:space="preserve"> </w:t>
            </w:r>
            <w:r w:rsidRPr="007164EC">
              <w:rPr>
                <w:rFonts w:ascii="Times New Roman" w:hAnsi="Times New Roman"/>
              </w:rPr>
              <w:t>– обучающиеся прогнозируют тему урока</w:t>
            </w:r>
          </w:p>
        </w:tc>
        <w:tc>
          <w:tcPr>
            <w:tcW w:w="1701" w:type="dxa"/>
          </w:tcPr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E75C1E7" wp14:editId="769C8CB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-5080</wp:posOffset>
                  </wp:positionV>
                  <wp:extent cx="917575" cy="688340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077" y="20923"/>
                      <wp:lineTo x="2107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54E" w:rsidRPr="00BD0850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D015FC" wp14:editId="3FE850F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-4445</wp:posOffset>
                  </wp:positionV>
                  <wp:extent cx="970280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04" y="20921"/>
                      <wp:lineTo x="2120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2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54E" w:rsidRPr="00BD0850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E770DA3" wp14:editId="4853145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</wp:posOffset>
                  </wp:positionV>
                  <wp:extent cx="910590" cy="68262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238" y="21098"/>
                      <wp:lineTo x="21238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554E" w:rsidRPr="006D3759" w:rsidRDefault="00C455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657" w:rsidRPr="00BD0850" w:rsidTr="00DA52F0">
        <w:trPr>
          <w:trHeight w:val="1553"/>
        </w:trPr>
        <w:tc>
          <w:tcPr>
            <w:tcW w:w="534" w:type="dxa"/>
          </w:tcPr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4657" w:rsidRPr="00BA2A9B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7164EC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Актуализация имеющихся знаний и построение плана урока </w:t>
            </w: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7164EC">
              <w:rPr>
                <w:rFonts w:ascii="Times New Roman" w:hAnsi="Times New Roman"/>
                <w:bCs/>
                <w:sz w:val="28"/>
                <w:szCs w:val="24"/>
              </w:rPr>
              <w:t>- актуализация знаний и выявление причины затруднения.</w:t>
            </w: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CE4657" w:rsidRPr="007164EC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3" w:type="dxa"/>
          </w:tcPr>
          <w:p w:rsidR="00CE4657" w:rsidRPr="007808C5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16E">
              <w:rPr>
                <w:rFonts w:ascii="Times New Roman" w:hAnsi="Times New Roman"/>
                <w:b/>
                <w:i/>
                <w:sz w:val="24"/>
                <w:szCs w:val="24"/>
              </w:rPr>
              <w:t>Работа</w:t>
            </w:r>
            <w:r w:rsidRPr="007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B016E">
              <w:rPr>
                <w:rFonts w:ascii="Times New Roman" w:hAnsi="Times New Roman"/>
                <w:b/>
                <w:i/>
                <w:sz w:val="24"/>
                <w:szCs w:val="24"/>
              </w:rPr>
              <w:t>по</w:t>
            </w:r>
            <w:r w:rsidRPr="007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B016E">
              <w:rPr>
                <w:rFonts w:ascii="Times New Roman" w:hAnsi="Times New Roman"/>
                <w:b/>
                <w:i/>
                <w:sz w:val="24"/>
                <w:szCs w:val="24"/>
              </w:rPr>
              <w:t>отработке</w:t>
            </w:r>
            <w:r w:rsidRPr="007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B016E">
              <w:rPr>
                <w:rFonts w:ascii="Times New Roman" w:hAnsi="Times New Roman"/>
                <w:b/>
                <w:i/>
                <w:sz w:val="24"/>
                <w:szCs w:val="24"/>
              </w:rPr>
              <w:t>навыков</w:t>
            </w:r>
            <w:r w:rsidRPr="007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B016E">
              <w:rPr>
                <w:rFonts w:ascii="Times New Roman" w:hAnsi="Times New Roman"/>
                <w:b/>
                <w:i/>
                <w:sz w:val="24"/>
                <w:szCs w:val="24"/>
              </w:rPr>
              <w:t>произношения</w:t>
            </w:r>
            <w:r w:rsidR="007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(фронтальная работа)</w:t>
            </w:r>
          </w:p>
          <w:p w:rsidR="00CE4657" w:rsidRPr="00477D63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Please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have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look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at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GB"/>
              </w:rPr>
              <w:t>blackboard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. Repeat after me some new words and try to remember their meanings</w:t>
            </w:r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7D63" w:rsidRPr="007164EC">
              <w:rPr>
                <w:rFonts w:ascii="Times New Roman" w:hAnsi="Times New Roman"/>
                <w:szCs w:val="24"/>
                <w:lang w:val="en-US"/>
              </w:rPr>
              <w:t>(</w:t>
            </w:r>
            <w:r w:rsidR="00477D63" w:rsidRPr="007164EC">
              <w:rPr>
                <w:rFonts w:ascii="Times New Roman" w:hAnsi="Times New Roman"/>
                <w:szCs w:val="24"/>
              </w:rPr>
              <w:t>Пожалуйста</w:t>
            </w:r>
            <w:r w:rsidR="00477D63" w:rsidRPr="007164EC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="00477D63" w:rsidRPr="007164EC">
              <w:rPr>
                <w:rFonts w:ascii="Times New Roman" w:hAnsi="Times New Roman"/>
                <w:szCs w:val="24"/>
              </w:rPr>
              <w:t>посмотрите</w:t>
            </w:r>
            <w:r w:rsidR="00477D63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477D63" w:rsidRPr="007164EC">
              <w:rPr>
                <w:rFonts w:ascii="Times New Roman" w:hAnsi="Times New Roman"/>
                <w:szCs w:val="24"/>
              </w:rPr>
              <w:t>на</w:t>
            </w:r>
            <w:r w:rsidR="00477D63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477D63" w:rsidRPr="007164EC">
              <w:rPr>
                <w:rFonts w:ascii="Times New Roman" w:hAnsi="Times New Roman"/>
                <w:szCs w:val="24"/>
              </w:rPr>
              <w:t>доску</w:t>
            </w:r>
            <w:r w:rsidR="00477D63" w:rsidRPr="007164EC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="00477D63" w:rsidRPr="007164EC">
              <w:rPr>
                <w:rFonts w:ascii="Times New Roman" w:hAnsi="Times New Roman"/>
                <w:szCs w:val="24"/>
              </w:rPr>
              <w:t>Повторите за мной новые слова и попытайтесь запомнить их значение)</w:t>
            </w:r>
            <w:r w:rsidRPr="007164EC">
              <w:rPr>
                <w:rFonts w:ascii="Times New Roman" w:hAnsi="Times New Roman"/>
                <w:szCs w:val="24"/>
              </w:rPr>
              <w:t xml:space="preserve">. </w:t>
            </w:r>
          </w:p>
          <w:p w:rsidR="00CE4657" w:rsidRPr="00477D63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Hot, cold, snowy, sunny, windy</w:t>
            </w:r>
            <w:r w:rsidR="00477D63">
              <w:rPr>
                <w:rFonts w:ascii="Times New Roman" w:hAnsi="Times New Roman"/>
                <w:sz w:val="24"/>
                <w:szCs w:val="24"/>
                <w:lang w:val="en-US"/>
              </w:rPr>
              <w:t>, rainy, stormy, cloudy, foggy.</w:t>
            </w: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can translate this word? 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(Кто может перевести эти слова?)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Well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done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E4657" w:rsidRPr="00BB016E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016E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взаимопроверки и проверка по эталону</w:t>
            </w:r>
            <w:r w:rsidR="007808C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(индивидуальная дифференцированная работа)</w:t>
            </w:r>
          </w:p>
          <w:p w:rsidR="00CE4657" w:rsidRPr="00A2052F" w:rsidRDefault="00CE4657" w:rsidP="007164EC">
            <w:pPr>
              <w:pStyle w:val="a8"/>
              <w:numPr>
                <w:ilvl w:val="0"/>
                <w:numId w:val="12"/>
              </w:numPr>
              <w:tabs>
                <w:tab w:val="left" w:pos="374"/>
              </w:tabs>
              <w:spacing w:after="0"/>
              <w:ind w:left="0" w:firstLine="23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>What is it?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what should you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do?</w:t>
            </w:r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End"/>
            <w:r w:rsidR="00477D63">
              <w:rPr>
                <w:rFonts w:ascii="Times New Roman" w:hAnsi="Times New Roman"/>
                <w:sz w:val="24"/>
                <w:szCs w:val="24"/>
              </w:rPr>
              <w:t>Что</w:t>
            </w:r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7D63">
              <w:rPr>
                <w:rFonts w:ascii="Times New Roman" w:hAnsi="Times New Roman"/>
                <w:sz w:val="24"/>
                <w:szCs w:val="24"/>
              </w:rPr>
              <w:t>это</w:t>
            </w:r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="00477D63">
              <w:rPr>
                <w:rFonts w:ascii="Times New Roman" w:hAnsi="Times New Roman"/>
                <w:sz w:val="24"/>
                <w:szCs w:val="24"/>
              </w:rPr>
              <w:t>Что вы должны сделать?)</w:t>
            </w:r>
          </w:p>
          <w:p w:rsidR="000209F4" w:rsidRPr="00477D63" w:rsidRDefault="00CE4657" w:rsidP="007164EC">
            <w:pPr>
              <w:pStyle w:val="a8"/>
              <w:numPr>
                <w:ilvl w:val="0"/>
                <w:numId w:val="12"/>
              </w:numPr>
              <w:tabs>
                <w:tab w:val="left" w:pos="374"/>
              </w:tabs>
              <w:spacing w:after="0"/>
              <w:ind w:left="0"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That’s right. Now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B3ACA">
              <w:rPr>
                <w:rFonts w:ascii="Times New Roman" w:hAnsi="Times New Roman"/>
                <w:sz w:val="24"/>
                <w:szCs w:val="24"/>
                <w:lang w:val="en-US"/>
              </w:rPr>
              <w:t>meteorologist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kinds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7D63">
              <w:rPr>
                <w:rFonts w:ascii="Times New Roman" w:hAnsi="Times New Roman"/>
                <w:sz w:val="24"/>
                <w:szCs w:val="24"/>
                <w:lang w:val="en-US"/>
              </w:rPr>
              <w:t>in our region</w:t>
            </w:r>
            <w:r w:rsidRPr="00BB01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 your desks you see the different cards with clusters.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If  you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want excellent mark you should choose the card</w:t>
            </w: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filling letters in the words. If you want good marks you should choose the card </w:t>
            </w:r>
            <w:proofErr w:type="gramStart"/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with  matching</w:t>
            </w:r>
            <w:proofErr w:type="gramEnd"/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words to the pictures.</w:t>
            </w:r>
            <w:r w:rsidR="00477D63" w:rsidRPr="007164EC">
              <w:rPr>
                <w:rFonts w:ascii="Times New Roman" w:hAnsi="Times New Roman"/>
                <w:szCs w:val="24"/>
                <w:lang w:val="en-US"/>
              </w:rPr>
              <w:t>(</w:t>
            </w:r>
            <w:r w:rsidR="00477D63" w:rsidRPr="007164EC">
              <w:rPr>
                <w:rFonts w:ascii="Times New Roman" w:hAnsi="Times New Roman"/>
                <w:szCs w:val="24"/>
              </w:rPr>
              <w:t>Хорошо</w:t>
            </w:r>
            <w:r w:rsidR="00477D63" w:rsidRPr="007164EC">
              <w:rPr>
                <w:rFonts w:ascii="Times New Roman" w:hAnsi="Times New Roman"/>
                <w:szCs w:val="24"/>
                <w:lang w:val="en-US"/>
              </w:rPr>
              <w:t xml:space="preserve">. </w:t>
            </w:r>
            <w:r w:rsidR="00477D63" w:rsidRPr="007164EC">
              <w:rPr>
                <w:rFonts w:ascii="Times New Roman" w:hAnsi="Times New Roman"/>
                <w:szCs w:val="24"/>
              </w:rPr>
              <w:t xml:space="preserve">Сейчас вы метеорологи и будете записывать все проявления погоды в нашем регионе. На ваших партах вы видите разные карточки с кластерами. Выберете карточку с заданием, которая будет вам посильна). </w:t>
            </w:r>
          </w:p>
          <w:p w:rsidR="00CE4657" w:rsidRPr="00A2052F" w:rsidRDefault="00CE4657" w:rsidP="007164EC">
            <w:pPr>
              <w:pStyle w:val="a8"/>
              <w:tabs>
                <w:tab w:val="left" w:pos="374"/>
              </w:tabs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CE465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hange</w:t>
            </w:r>
            <w:proofErr w:type="spellEnd"/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your papers and check each other, please. </w:t>
            </w:r>
            <w:r w:rsidR="00A2052F">
              <w:rPr>
                <w:rFonts w:ascii="Times New Roman" w:hAnsi="Times New Roman"/>
                <w:sz w:val="24"/>
                <w:szCs w:val="24"/>
              </w:rPr>
              <w:t>(Обменяйтесь карточками, возьмите другой цвет ручки и проверьте друг друга</w:t>
            </w:r>
          </w:p>
          <w:p w:rsidR="00CE4657" w:rsidRPr="00CE4657" w:rsidRDefault="00CE4657" w:rsidP="007164EC">
            <w:pPr>
              <w:pStyle w:val="a8"/>
              <w:numPr>
                <w:ilvl w:val="0"/>
                <w:numId w:val="12"/>
              </w:numPr>
              <w:tabs>
                <w:tab w:val="left" w:pos="374"/>
              </w:tabs>
              <w:ind w:left="0" w:firstLine="232"/>
              <w:rPr>
                <w:rFonts w:ascii="Times New Roman" w:hAnsi="Times New Roman"/>
                <w:sz w:val="24"/>
                <w:szCs w:val="24"/>
              </w:rPr>
            </w:pPr>
            <w:r w:rsidRPr="00CE4657">
              <w:rPr>
                <w:rFonts w:ascii="Times New Roman" w:hAnsi="Times New Roman"/>
                <w:sz w:val="24"/>
                <w:szCs w:val="24"/>
              </w:rPr>
              <w:t>На слайде представлены ответы и критерии оценивания</w:t>
            </w:r>
          </w:p>
          <w:p w:rsidR="00CE4657" w:rsidRPr="00CE4657" w:rsidRDefault="00CE4657" w:rsidP="007164EC">
            <w:pPr>
              <w:pStyle w:val="a8"/>
              <w:tabs>
                <w:tab w:val="left" w:pos="374"/>
              </w:tabs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Have you got any mistakes? </w:t>
            </w:r>
            <w:r w:rsidRPr="00CE4657">
              <w:rPr>
                <w:rFonts w:ascii="Times New Roman" w:hAnsi="Times New Roman"/>
                <w:sz w:val="24"/>
                <w:szCs w:val="24"/>
              </w:rPr>
              <w:t>(Есть ли у вас ошибки?)</w:t>
            </w:r>
          </w:p>
          <w:p w:rsidR="00CE4657" w:rsidRPr="00A2052F" w:rsidRDefault="00CE4657" w:rsidP="007164EC">
            <w:pPr>
              <w:pStyle w:val="a8"/>
              <w:numPr>
                <w:ilvl w:val="0"/>
                <w:numId w:val="12"/>
              </w:numPr>
              <w:tabs>
                <w:tab w:val="left" w:pos="374"/>
              </w:tabs>
              <w:ind w:left="0" w:firstLine="232"/>
              <w:rPr>
                <w:rFonts w:ascii="Times New Roman" w:hAnsi="Times New Roman"/>
                <w:sz w:val="24"/>
                <w:szCs w:val="24"/>
              </w:rPr>
            </w:pP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-Raise hands who got excellent marks. Who got good marks? And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satisfactory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unsatisfactory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>?</w:t>
            </w:r>
            <w:r w:rsidR="00A2052F" w:rsidRPr="00A2052F">
              <w:rPr>
                <w:rFonts w:ascii="Times New Roman" w:hAnsi="Times New Roman"/>
                <w:sz w:val="24"/>
                <w:szCs w:val="24"/>
              </w:rPr>
              <w:t>(</w:t>
            </w:r>
            <w:r w:rsidR="00A2052F">
              <w:rPr>
                <w:rFonts w:ascii="Times New Roman" w:hAnsi="Times New Roman"/>
                <w:sz w:val="24"/>
                <w:szCs w:val="24"/>
              </w:rPr>
              <w:t>Поднимите</w:t>
            </w:r>
            <w:r w:rsidR="00A2052F"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52F">
              <w:rPr>
                <w:rFonts w:ascii="Times New Roman" w:hAnsi="Times New Roman"/>
                <w:sz w:val="24"/>
                <w:szCs w:val="24"/>
              </w:rPr>
              <w:t>руки</w:t>
            </w:r>
            <w:r w:rsidR="00A2052F"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52F">
              <w:rPr>
                <w:rFonts w:ascii="Times New Roman" w:hAnsi="Times New Roman"/>
                <w:sz w:val="24"/>
                <w:szCs w:val="24"/>
              </w:rPr>
              <w:t xml:space="preserve"> кто имеет отметку «отлично», «хорошо» и «удовлетворительно»)</w:t>
            </w:r>
          </w:p>
          <w:p w:rsidR="00CE4657" w:rsidRPr="00A2052F" w:rsidRDefault="00CE4657" w:rsidP="007164EC">
            <w:pPr>
              <w:pStyle w:val="a8"/>
              <w:numPr>
                <w:ilvl w:val="0"/>
                <w:numId w:val="12"/>
              </w:numPr>
              <w:tabs>
                <w:tab w:val="left" w:pos="374"/>
              </w:tabs>
              <w:ind w:left="0" w:firstLine="2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re</w:t>
            </w: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meteorologist</w:t>
            </w: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A2052F" w:rsidRPr="00A20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r w:rsidR="00A2052F">
              <w:rPr>
                <w:rFonts w:ascii="Times New Roman" w:hAnsi="Times New Roman"/>
                <w:sz w:val="24"/>
                <w:szCs w:val="24"/>
              </w:rPr>
              <w:t>Итак</w:t>
            </w:r>
            <w:r w:rsidR="00A2052F" w:rsidRPr="00A20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A2052F">
              <w:rPr>
                <w:rFonts w:ascii="Times New Roman" w:hAnsi="Times New Roman"/>
                <w:sz w:val="24"/>
                <w:szCs w:val="24"/>
              </w:rPr>
              <w:t>вы</w:t>
            </w:r>
            <w:r w:rsidR="00A2052F" w:rsidRPr="00A20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052F">
              <w:rPr>
                <w:rFonts w:ascii="Times New Roman" w:hAnsi="Times New Roman"/>
                <w:sz w:val="24"/>
                <w:szCs w:val="24"/>
              </w:rPr>
              <w:t>отличные</w:t>
            </w:r>
            <w:r w:rsidR="00A2052F" w:rsidRPr="00A20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2052F">
              <w:rPr>
                <w:rFonts w:ascii="Times New Roman" w:hAnsi="Times New Roman"/>
                <w:sz w:val="24"/>
                <w:szCs w:val="24"/>
              </w:rPr>
              <w:t>метеорологи</w:t>
            </w:r>
            <w:r w:rsidR="00A2052F" w:rsidRPr="00A20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791" w:type="dxa"/>
          </w:tcPr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Повторяют за учителем новые ЛЕ, пытаются перевести их на русский язык.</w:t>
            </w: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477D63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Переводят лексические единицы</w:t>
            </w: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Default="00CE4657" w:rsidP="007164EC">
            <w:pPr>
              <w:pStyle w:val="a8"/>
              <w:numPr>
                <w:ilvl w:val="0"/>
                <w:numId w:val="12"/>
              </w:numPr>
              <w:spacing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It’s a cluster. We will fill the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cluster</w:t>
            </w:r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End"/>
            <w:r w:rsidR="00477D63">
              <w:rPr>
                <w:rFonts w:ascii="Times New Roman" w:hAnsi="Times New Roman"/>
                <w:sz w:val="24"/>
                <w:szCs w:val="24"/>
              </w:rPr>
              <w:t>это</w:t>
            </w:r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7D63">
              <w:rPr>
                <w:rFonts w:ascii="Times New Roman" w:hAnsi="Times New Roman"/>
                <w:sz w:val="24"/>
                <w:szCs w:val="24"/>
              </w:rPr>
              <w:t>кластер</w:t>
            </w:r>
            <w:r w:rsidR="00477D63" w:rsidRPr="00477D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477D63">
              <w:rPr>
                <w:rFonts w:ascii="Times New Roman" w:hAnsi="Times New Roman"/>
                <w:sz w:val="24"/>
                <w:szCs w:val="24"/>
              </w:rPr>
              <w:t>Мы должны его заполнить)</w:t>
            </w:r>
          </w:p>
          <w:p w:rsidR="00CE4657" w:rsidRDefault="00CE4657" w:rsidP="007164EC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карточки для выполнения задания.</w:t>
            </w:r>
          </w:p>
          <w:p w:rsidR="00CE4657" w:rsidRPr="00BB016E" w:rsidRDefault="00CE4657" w:rsidP="007164EC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  </w:t>
            </w:r>
          </w:p>
          <w:p w:rsidR="00CE4657" w:rsidRPr="005A364E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5A364E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5A364E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5A364E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52F" w:rsidRDefault="00A2052F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52F" w:rsidRDefault="00A2052F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52F" w:rsidRPr="005A364E" w:rsidRDefault="00A2052F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5A364E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CE4657" w:rsidRDefault="00CE4657" w:rsidP="007164EC">
            <w:pPr>
              <w:rPr>
                <w:rFonts w:ascii="Times New Roman" w:hAnsi="Times New Roman"/>
                <w:sz w:val="24"/>
                <w:szCs w:val="24"/>
              </w:rPr>
            </w:pPr>
            <w:r w:rsidRPr="00CE4657">
              <w:rPr>
                <w:rFonts w:ascii="Times New Roman" w:hAnsi="Times New Roman"/>
                <w:sz w:val="24"/>
                <w:szCs w:val="24"/>
              </w:rPr>
              <w:t>Обмениваются карточками и проверяют ответы друг друга. Осуществляют взаимоконтроль, оценивают работу одноклассников.</w:t>
            </w:r>
          </w:p>
        </w:tc>
        <w:tc>
          <w:tcPr>
            <w:tcW w:w="3446" w:type="dxa"/>
          </w:tcPr>
          <w:p w:rsidR="00BA2A9B" w:rsidRPr="007164EC" w:rsidRDefault="00BA2A9B" w:rsidP="007164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</w:rPr>
            </w:pPr>
            <w:r w:rsidRPr="007164EC">
              <w:rPr>
                <w:rFonts w:ascii="Times New Roman" w:hAnsi="Times New Roman"/>
                <w:b/>
              </w:rPr>
              <w:t xml:space="preserve">Коммуникативные </w:t>
            </w:r>
            <w:r w:rsidRPr="007164EC">
              <w:rPr>
                <w:rFonts w:ascii="Times New Roman" w:hAnsi="Times New Roman"/>
              </w:rPr>
              <w:t>- Учет разных мнений, - формулирование собственного мнения и позиции;</w:t>
            </w:r>
            <w:r w:rsidRPr="007164EC">
              <w:rPr>
                <w:rFonts w:ascii="Times New Roman" w:eastAsia="Times New Roman" w:hAnsi="Times New Roman"/>
                <w:color w:val="000000"/>
                <w:kern w:val="24"/>
              </w:rPr>
              <w:t xml:space="preserve"> 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164EC">
              <w:rPr>
                <w:rFonts w:ascii="Times New Roman" w:eastAsia="Times New Roman" w:hAnsi="Times New Roman"/>
                <w:color w:val="000000"/>
                <w:kern w:val="24"/>
              </w:rPr>
              <w:t xml:space="preserve">- </w:t>
            </w:r>
            <w:r w:rsidRPr="007164EC">
              <w:rPr>
                <w:rFonts w:ascii="Times New Roman" w:hAnsi="Times New Roman"/>
              </w:rPr>
              <w:t>Учет позиции других людей, умение слушать и слышать, вступать в диалог, участвовать в коллективном обсуждении проблем.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Личностные:</w:t>
            </w:r>
            <w:r w:rsidRPr="007164EC">
              <w:rPr>
                <w:rFonts w:ascii="Times New Roman" w:hAnsi="Times New Roman"/>
              </w:rPr>
              <w:t xml:space="preserve"> 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- Воспитание дружелюбного отношения и толерантности к другим людям; 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 установление связи между целью учебной деятельности и тем, ради чего она осуществляется;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- осознание значения семьи в жизни человека и общества,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- уважительное и заботливое отношение к членам своей семьи.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7164EC">
              <w:rPr>
                <w:rFonts w:ascii="Times New Roman" w:hAnsi="Times New Roman"/>
                <w:b/>
              </w:rPr>
              <w:t>Познавательные:</w:t>
            </w:r>
            <w:r w:rsidRPr="007164EC">
              <w:rPr>
                <w:rFonts w:ascii="Times New Roman" w:eastAsia="Times New Roman" w:hAnsi="Times New Roman"/>
                <w:bCs/>
                <w:i/>
                <w:iCs/>
                <w:color w:val="000000"/>
                <w:kern w:val="24"/>
              </w:rPr>
              <w:t xml:space="preserve"> </w:t>
            </w:r>
            <w:proofErr w:type="spellStart"/>
            <w:r w:rsidRPr="007164EC">
              <w:rPr>
                <w:rFonts w:ascii="Times New Roman" w:hAnsi="Times New Roman"/>
                <w:bCs/>
                <w:i/>
                <w:iCs/>
              </w:rPr>
              <w:t>общеучебные</w:t>
            </w:r>
            <w:proofErr w:type="spellEnd"/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– определение познавательной цели,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7164EC">
              <w:rPr>
                <w:rFonts w:ascii="Times New Roman" w:hAnsi="Times New Roman"/>
              </w:rPr>
              <w:t xml:space="preserve"> -информационный поиск, </w:t>
            </w:r>
            <w:r w:rsidRPr="007164EC">
              <w:rPr>
                <w:rFonts w:ascii="Times New Roman" w:hAnsi="Times New Roman"/>
                <w:bCs/>
                <w:iCs/>
              </w:rPr>
              <w:t xml:space="preserve">контроль и оценка процесса и результатов деятельности; 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</w:rPr>
            </w:pPr>
            <w:r w:rsidRPr="007164EC">
              <w:rPr>
                <w:rFonts w:ascii="Times New Roman" w:hAnsi="Times New Roman"/>
                <w:bCs/>
                <w:iCs/>
              </w:rPr>
              <w:t xml:space="preserve">- </w:t>
            </w:r>
            <w:r w:rsidRPr="007164EC">
              <w:rPr>
                <w:rFonts w:ascii="Times New Roman" w:hAnsi="Times New Roman"/>
              </w:rPr>
              <w:t>отработка лексики по теме урока; рефлексия;</w:t>
            </w:r>
            <w:r w:rsidRPr="007164EC">
              <w:rPr>
                <w:rFonts w:ascii="Times New Roman" w:hAnsi="Times New Roman"/>
                <w:bCs/>
                <w:i/>
                <w:iCs/>
              </w:rPr>
              <w:t xml:space="preserve"> логические </w:t>
            </w:r>
            <w:r w:rsidRPr="007164EC">
              <w:rPr>
                <w:rFonts w:ascii="Times New Roman" w:hAnsi="Times New Roman"/>
              </w:rPr>
              <w:t>– анализ, синтез, сравнение; выдвижение гипотез и их обоснование.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Регулятивные:</w:t>
            </w:r>
            <w:r w:rsidRPr="007164EC">
              <w:rPr>
                <w:rFonts w:ascii="Times New Roman" w:hAnsi="Times New Roman"/>
              </w:rPr>
              <w:t xml:space="preserve"> 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-обучающиеся ставят учебные задачи на основе соотнесения того, что уже известно и усвоено учащимся, и того, что еще неизвестно; 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 определение последовательности промежуточных целей с учетом конечного результата;</w:t>
            </w:r>
          </w:p>
          <w:p w:rsidR="00BA2A9B" w:rsidRPr="007164EC" w:rsidRDefault="00BA2A9B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- составление  плана и последовательности действий; </w:t>
            </w:r>
          </w:p>
          <w:p w:rsidR="00CE4657" w:rsidRPr="007164EC" w:rsidRDefault="00BA2A9B" w:rsidP="007164E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- поиск конкретной информации, оценивание своей работы и работы одноклассников; </w:t>
            </w:r>
            <w:r w:rsidRPr="007164EC">
              <w:rPr>
                <w:rFonts w:ascii="Times New Roman" w:hAnsi="Times New Roman"/>
                <w:bCs/>
                <w:i/>
                <w:iCs/>
              </w:rPr>
              <w:t>контроль</w:t>
            </w:r>
            <w:r w:rsidRPr="007164EC">
              <w:rPr>
                <w:rFonts w:ascii="Times New Roman" w:hAnsi="Times New Roman"/>
              </w:rPr>
              <w:t xml:space="preserve"> в форме сличения способа действия и его результата с заданным эталоном; </w:t>
            </w:r>
            <w:r w:rsidRPr="007164EC">
              <w:rPr>
                <w:rFonts w:ascii="Times New Roman" w:hAnsi="Times New Roman"/>
                <w:bCs/>
                <w:i/>
                <w:iCs/>
              </w:rPr>
              <w:t>коррекция</w:t>
            </w:r>
            <w:r w:rsidRPr="007164EC">
              <w:rPr>
                <w:rFonts w:ascii="Times New Roman" w:hAnsi="Times New Roman"/>
                <w:i/>
                <w:iCs/>
              </w:rPr>
              <w:t xml:space="preserve"> </w:t>
            </w:r>
            <w:r w:rsidRPr="007164EC">
              <w:rPr>
                <w:rFonts w:ascii="Times New Roman" w:hAnsi="Times New Roman"/>
              </w:rPr>
              <w:t>– внесение необходимых дополнений и способ действия в случае расхождения эталона, реального действия и его продукта.</w:t>
            </w:r>
          </w:p>
        </w:tc>
        <w:tc>
          <w:tcPr>
            <w:tcW w:w="1701" w:type="dxa"/>
          </w:tcPr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B14E235" wp14:editId="7B36EBE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-3175</wp:posOffset>
                  </wp:positionV>
                  <wp:extent cx="917575" cy="688340"/>
                  <wp:effectExtent l="0" t="0" r="0" b="0"/>
                  <wp:wrapTight wrapText="bothSides">
                    <wp:wrapPolygon edited="0">
                      <wp:start x="0" y="0"/>
                      <wp:lineTo x="0" y="20923"/>
                      <wp:lineTo x="21077" y="20923"/>
                      <wp:lineTo x="21077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5052FA0" wp14:editId="3300C8D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168910</wp:posOffset>
                  </wp:positionV>
                  <wp:extent cx="1004570" cy="753110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00" y="21309"/>
                      <wp:lineTo x="21300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025D764" wp14:editId="06C4F7C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793115</wp:posOffset>
                  </wp:positionV>
                  <wp:extent cx="970280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04" y="20921"/>
                      <wp:lineTo x="21204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2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4657" w:rsidRPr="00BD0850" w:rsidRDefault="00CE465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EA" w:rsidRPr="002543EA" w:rsidTr="00DA52F0">
        <w:trPr>
          <w:trHeight w:val="1553"/>
        </w:trPr>
        <w:tc>
          <w:tcPr>
            <w:tcW w:w="534" w:type="dxa"/>
          </w:tcPr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7FC" w:rsidRPr="00BD0850" w:rsidRDefault="00C617F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43EA" w:rsidRPr="007164EC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64EC">
              <w:rPr>
                <w:rFonts w:ascii="Times New Roman" w:hAnsi="Times New Roman"/>
                <w:b/>
                <w:sz w:val="28"/>
                <w:szCs w:val="24"/>
              </w:rPr>
              <w:t>Реализация проекта урока. Открытие нового знания - знакомство  с новыми лексическими единицами</w:t>
            </w:r>
          </w:p>
          <w:p w:rsidR="002543EA" w:rsidRPr="007164EC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2543EA" w:rsidRPr="007164EC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5313" w:type="dxa"/>
          </w:tcPr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Поставка проблемного вопроса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>board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>read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answer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question</w:t>
            </w:r>
            <w:r w:rsidRPr="00A20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 xml:space="preserve">(Посмотрите на доску, прочитайте и ответьте на вопрос). </w:t>
            </w:r>
          </w:p>
          <w:p w:rsidR="002543EA" w:rsidRP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05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answers are different but we find the answer in the end of our lesson 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>(</w:t>
            </w:r>
            <w:r w:rsidRPr="007164EC">
              <w:rPr>
                <w:rFonts w:ascii="Times New Roman" w:hAnsi="Times New Roman"/>
                <w:szCs w:val="24"/>
              </w:rPr>
              <w:t>Ответы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разные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Pr="007164EC">
              <w:rPr>
                <w:rFonts w:ascii="Times New Roman" w:hAnsi="Times New Roman"/>
                <w:szCs w:val="24"/>
              </w:rPr>
              <w:t>мы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с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вами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придем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к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общему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правильному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ответу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в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конце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164EC">
              <w:rPr>
                <w:rFonts w:ascii="Times New Roman" w:hAnsi="Times New Roman"/>
                <w:szCs w:val="24"/>
              </w:rPr>
              <w:t>урока</w:t>
            </w:r>
            <w:r w:rsidRPr="007164EC">
              <w:rPr>
                <w:rFonts w:ascii="Times New Roman" w:hAnsi="Times New Roman"/>
                <w:szCs w:val="24"/>
                <w:lang w:val="en-US"/>
              </w:rPr>
              <w:t xml:space="preserve">). </w:t>
            </w:r>
          </w:p>
          <w:p w:rsidR="002543EA" w:rsidRP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43EA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текстом (групповая дифференцированная работа)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>Tell me what do you see?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How do you think what about they want to tell you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That’s correct. The want to tell you about weather in</w:t>
            </w:r>
            <w:r w:rsidRPr="00481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England. </w:t>
            </w:r>
          </w:p>
          <w:p w:rsidR="002543EA" w:rsidRPr="00F34961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961">
              <w:rPr>
                <w:rFonts w:ascii="Times New Roman" w:hAnsi="Times New Roman"/>
                <w:b/>
                <w:i/>
                <w:sz w:val="24"/>
                <w:szCs w:val="24"/>
              </w:rPr>
              <w:t>Снятие трудностей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>.  Введение незнакомых лексических единиц.</w:t>
            </w:r>
          </w:p>
          <w:p w:rsidR="002543EA" w:rsidRPr="00F34961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But first why do we see these words? </w:t>
            </w:r>
            <w:r w:rsidRPr="007164EC">
              <w:rPr>
                <w:rFonts w:ascii="Times New Roman" w:hAnsi="Times New Roman"/>
                <w:szCs w:val="24"/>
              </w:rPr>
              <w:t>(Но сначала познакомьтесь с новыми словами, которые вы встретите в тексте)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543EA" w:rsidRPr="00F34961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496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понимания прочитанного и поисковое чтение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different corners of our room you see the posters with this texts. Before reading you should choose the task. For excellent</w:t>
            </w:r>
            <w:r w:rsidRPr="00481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 is a card with completing the missing words</w:t>
            </w:r>
            <w:r w:rsidRPr="00CE46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according to the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text, good mark is a card with True and False. Choose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card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3EA" w:rsidRPr="00E23E49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Pr="00D31F57" w:rsidRDefault="002543EA" w:rsidP="007164EC">
            <w:pPr>
              <w:tabs>
                <w:tab w:val="left" w:pos="399"/>
              </w:tabs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F57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педагогического контроля и самопроверки</w:t>
            </w:r>
          </w:p>
          <w:p w:rsidR="002543EA" w:rsidRPr="00F34961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961">
              <w:rPr>
                <w:rFonts w:ascii="Times New Roman" w:hAnsi="Times New Roman"/>
                <w:sz w:val="24"/>
                <w:szCs w:val="24"/>
              </w:rPr>
              <w:t xml:space="preserve">После завершения выполнения задания учитель собирает 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для оценивания </w:t>
            </w:r>
            <w:r>
              <w:rPr>
                <w:rFonts w:ascii="Times New Roman" w:hAnsi="Times New Roman"/>
                <w:sz w:val="24"/>
                <w:szCs w:val="24"/>
              </w:rPr>
              <w:t>у доски, организуя самопроверку.</w:t>
            </w:r>
          </w:p>
          <w:p w:rsidR="002543EA" w:rsidRPr="00F34961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961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961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961">
              <w:rPr>
                <w:rFonts w:ascii="Times New Roman" w:hAnsi="Times New Roman"/>
                <w:sz w:val="24"/>
                <w:szCs w:val="24"/>
                <w:lang w:val="en-US"/>
              </w:rPr>
              <w:t>answer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961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961">
              <w:rPr>
                <w:rFonts w:ascii="Times New Roman" w:hAnsi="Times New Roman"/>
                <w:sz w:val="24"/>
                <w:szCs w:val="24"/>
                <w:lang w:val="en-US"/>
              </w:rPr>
              <w:t>correct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961">
              <w:rPr>
                <w:rFonts w:ascii="Times New Roman" w:hAnsi="Times New Roman"/>
                <w:sz w:val="24"/>
                <w:szCs w:val="24"/>
                <w:lang w:val="en-US"/>
              </w:rPr>
              <w:t>mistakes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 xml:space="preserve"> (На слайде представлены ответы и критерии оценивания)</w:t>
            </w:r>
          </w:p>
          <w:p w:rsidR="002543EA" w:rsidRPr="00F34961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9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Ok, it’s good job </w:t>
            </w:r>
          </w:p>
          <w:p w:rsidR="002543EA" w:rsidRPr="005A364E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961">
              <w:rPr>
                <w:rFonts w:ascii="Times New Roman" w:hAnsi="Times New Roman"/>
                <w:sz w:val="24"/>
                <w:szCs w:val="24"/>
                <w:lang w:val="en-US"/>
              </w:rPr>
              <w:t>- And now tell me what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weather is in Great Britain.</w:t>
            </w:r>
          </w:p>
          <w:p w:rsidR="002543EA" w:rsidRPr="005A364E" w:rsidRDefault="00A37E6B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That’s right.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54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 weather is changeable. </w:t>
            </w:r>
          </w:p>
          <w:p w:rsidR="002543EA" w:rsidRPr="007808C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7808C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7E6B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речевого высказывания. Работа в группах</w:t>
            </w:r>
            <w:r w:rsidRPr="00BD08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8C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Беседа</w:t>
            </w:r>
            <w:r w:rsidRPr="007808C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)</w:t>
            </w:r>
          </w:p>
          <w:p w:rsidR="002543EA" w:rsidRPr="00C617FC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the question do you read in the text? Our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guests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want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617FC" w:rsidRPr="00C617F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C617FC" w:rsidRPr="007164EC">
              <w:rPr>
                <w:rFonts w:ascii="Times New Roman" w:hAnsi="Times New Roman"/>
                <w:szCs w:val="24"/>
              </w:rPr>
              <w:t>Наши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C617FC" w:rsidRPr="007164EC">
              <w:rPr>
                <w:rFonts w:ascii="Times New Roman" w:hAnsi="Times New Roman"/>
                <w:szCs w:val="24"/>
              </w:rPr>
              <w:t>гости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C617FC" w:rsidRPr="007164EC">
              <w:rPr>
                <w:rFonts w:ascii="Times New Roman" w:hAnsi="Times New Roman"/>
                <w:szCs w:val="24"/>
              </w:rPr>
              <w:t>хотят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C617FC" w:rsidRPr="007164EC">
              <w:rPr>
                <w:rFonts w:ascii="Times New Roman" w:hAnsi="Times New Roman"/>
                <w:szCs w:val="24"/>
              </w:rPr>
              <w:t>знать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C617FC" w:rsidRPr="007164EC">
              <w:rPr>
                <w:rFonts w:ascii="Times New Roman" w:hAnsi="Times New Roman"/>
                <w:szCs w:val="24"/>
              </w:rPr>
              <w:t>какая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C617FC" w:rsidRPr="007164EC">
              <w:rPr>
                <w:rFonts w:ascii="Times New Roman" w:hAnsi="Times New Roman"/>
                <w:szCs w:val="24"/>
              </w:rPr>
              <w:t>погода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C617FC" w:rsidRPr="007164EC">
              <w:rPr>
                <w:rFonts w:ascii="Times New Roman" w:hAnsi="Times New Roman"/>
                <w:szCs w:val="24"/>
              </w:rPr>
              <w:t>у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C617FC" w:rsidRPr="007164EC">
              <w:rPr>
                <w:rFonts w:ascii="Times New Roman" w:hAnsi="Times New Roman"/>
                <w:szCs w:val="24"/>
              </w:rPr>
              <w:t>нас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C617FC" w:rsidRPr="007164EC">
              <w:rPr>
                <w:rFonts w:ascii="Times New Roman" w:hAnsi="Times New Roman"/>
                <w:szCs w:val="24"/>
              </w:rPr>
              <w:t>в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C617FC" w:rsidRPr="007164EC">
              <w:rPr>
                <w:rFonts w:ascii="Times New Roman" w:hAnsi="Times New Roman"/>
                <w:szCs w:val="24"/>
              </w:rPr>
              <w:t>России</w:t>
            </w:r>
            <w:r w:rsidR="00C617FC" w:rsidRPr="007164EC">
              <w:rPr>
                <w:rFonts w:ascii="Times New Roman" w:hAnsi="Times New Roman"/>
                <w:szCs w:val="24"/>
                <w:lang w:val="en-US"/>
              </w:rPr>
              <w:t>)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C617FC">
              <w:rPr>
                <w:rFonts w:ascii="Times New Roman" w:hAnsi="Times New Roman"/>
                <w:sz w:val="24"/>
                <w:szCs w:val="24"/>
              </w:rPr>
              <w:t>Что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же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нам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делать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>?)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543EA" w:rsidRPr="00F44BA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5A364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ll work in groups. Each group will read and answer the question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Каждая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должна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ответить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на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этот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="00C617FC" w:rsidRPr="00F44BAA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543EA" w:rsidRPr="00BD0850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1: What is the weather like in winter?</w:t>
            </w:r>
          </w:p>
          <w:p w:rsidR="002543EA" w:rsidRPr="00BD0850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2: What is the weather like in spring?</w:t>
            </w:r>
          </w:p>
          <w:p w:rsidR="002543EA" w:rsidRPr="00BD0850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3: What is the weather like in summer?</w:t>
            </w:r>
          </w:p>
          <w:p w:rsidR="002543EA" w:rsidRPr="00BD0850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4: What is the weather like in autumn?</w:t>
            </w:r>
          </w:p>
          <w:p w:rsidR="002543EA" w:rsidRPr="00F44BA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have 2 minutes. Are you ready?  </w:t>
            </w:r>
          </w:p>
        </w:tc>
        <w:tc>
          <w:tcPr>
            <w:tcW w:w="2791" w:type="dxa"/>
          </w:tcPr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и отвечают на вопрос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</w:t>
            </w:r>
          </w:p>
          <w:p w:rsidR="002543EA" w:rsidRP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4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proofErr w:type="spellEnd"/>
            <w:r w:rsidRPr="00254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54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Mrs</w:t>
            </w:r>
            <w:proofErr w:type="spellEnd"/>
            <w:r w:rsidRPr="00254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Whitley</w:t>
            </w:r>
            <w:proofErr w:type="gramEnd"/>
            <w:r w:rsidRPr="00254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2543EA" w:rsidRP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2543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</w:p>
          <w:p w:rsidR="002543EA" w:rsidRP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F34961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961">
              <w:rPr>
                <w:rFonts w:ascii="Times New Roman" w:hAnsi="Times New Roman"/>
                <w:bCs/>
                <w:sz w:val="24"/>
                <w:szCs w:val="24"/>
              </w:rPr>
              <w:t xml:space="preserve">Эти слова мы встретим в тексте и сейчас должны отработать чтение данных выражений. 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961">
              <w:rPr>
                <w:rFonts w:ascii="Times New Roman" w:hAnsi="Times New Roman"/>
                <w:bCs/>
                <w:sz w:val="24"/>
                <w:szCs w:val="24"/>
              </w:rPr>
              <w:t>Повторяют за учителем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43EA" w:rsidRPr="005A364E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Pr="005A364E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4E">
              <w:rPr>
                <w:rFonts w:ascii="Times New Roman" w:hAnsi="Times New Roman"/>
                <w:sz w:val="24"/>
                <w:szCs w:val="24"/>
              </w:rPr>
              <w:t>Выбирают карточку и расходятся по классу и начинают работать с текстом.</w:t>
            </w: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3EA" w:rsidRPr="007808C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4961">
              <w:rPr>
                <w:rFonts w:ascii="Times New Roman" w:hAnsi="Times New Roman"/>
                <w:sz w:val="24"/>
                <w:szCs w:val="24"/>
              </w:rPr>
              <w:t>Определяют  границы знаний и незнаний. Осуществляют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4961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2543EA" w:rsidRPr="007808C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7808C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7808C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7808C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7808C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5A364E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weather change very quickly.</w:t>
            </w:r>
          </w:p>
          <w:p w:rsidR="002543EA" w:rsidRPr="00DB6B4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7808C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5A364E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weather is in your country?</w:t>
            </w:r>
          </w:p>
          <w:p w:rsidR="002543EA" w:rsidRPr="005A364E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 will answer this question. </w:t>
            </w:r>
          </w:p>
          <w:p w:rsidR="002543EA" w:rsidRPr="005A364E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543EA" w:rsidRPr="00DB6B45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DB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предложения по образцу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рассказывают о погоде в России</w:t>
            </w:r>
          </w:p>
          <w:p w:rsidR="002543EA" w:rsidRPr="0005745C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0574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ssia</w:t>
            </w:r>
            <w:r w:rsidRPr="0005745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2543EA" w:rsidRPr="002543EA" w:rsidRDefault="002543EA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It is (cold, hot…..) in summer(winter…..)….</w:t>
            </w:r>
          </w:p>
        </w:tc>
        <w:tc>
          <w:tcPr>
            <w:tcW w:w="3446" w:type="dxa"/>
          </w:tcPr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Познавательные:</w:t>
            </w:r>
            <w:r w:rsidRPr="007164EC">
              <w:rPr>
                <w:rFonts w:ascii="Times New Roman" w:hAnsi="Times New Roman"/>
              </w:rPr>
              <w:t xml:space="preserve"> </w:t>
            </w:r>
          </w:p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 развитие языковых способностей к догадке, наблюдение, поиск нужной информации, -сравнение.</w:t>
            </w:r>
          </w:p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Коммуникативные:</w:t>
            </w:r>
            <w:r w:rsidRPr="007164EC">
              <w:rPr>
                <w:rFonts w:ascii="Times New Roman" w:hAnsi="Times New Roman"/>
              </w:rPr>
              <w:t xml:space="preserve"> - высказывание своей точки зрения, оформление своей мысли в устной речи, чтение вслух и про себя </w:t>
            </w:r>
            <w:proofErr w:type="gramStart"/>
            <w:r w:rsidRPr="007164EC">
              <w:rPr>
                <w:rFonts w:ascii="Times New Roman" w:hAnsi="Times New Roman"/>
              </w:rPr>
              <w:t xml:space="preserve">текст;   </w:t>
            </w:r>
            <w:proofErr w:type="gramEnd"/>
            <w:r w:rsidRPr="007164EC">
              <w:rPr>
                <w:rFonts w:ascii="Times New Roman" w:hAnsi="Times New Roman"/>
              </w:rPr>
              <w:t xml:space="preserve">                                  -понимание прочитанного,  поиск информации.</w:t>
            </w:r>
          </w:p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4EC">
              <w:rPr>
                <w:rFonts w:ascii="Times New Roman" w:hAnsi="Times New Roman"/>
                <w:b/>
              </w:rPr>
              <w:t xml:space="preserve">Личностные: </w:t>
            </w:r>
          </w:p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 доброжелательное отношение к другим участникам учебной деятельности.</w:t>
            </w:r>
          </w:p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64EC">
              <w:rPr>
                <w:rFonts w:ascii="Times New Roman" w:hAnsi="Times New Roman"/>
                <w:b/>
              </w:rPr>
              <w:t>Регулятивные:</w:t>
            </w:r>
          </w:p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 xml:space="preserve"> - </w:t>
            </w:r>
            <w:r w:rsidRPr="007164EC">
              <w:rPr>
                <w:rFonts w:ascii="Times New Roman" w:hAnsi="Times New Roman"/>
              </w:rPr>
              <w:t>планировать необходимые действия самостоятельно; уметь самостоятельно контролировать свое время и управлять им, принимать решения в проблемной ситуации;</w:t>
            </w:r>
          </w:p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- Адекватно и самостоятельно оценивать правильность выполнения действия и вносить необходимые коррективы как в конце действия, так и по ходу его реализации.</w:t>
            </w:r>
          </w:p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64EC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7164EC">
              <w:rPr>
                <w:rFonts w:ascii="Times New Roman" w:hAnsi="Times New Roman"/>
                <w:b/>
              </w:rPr>
              <w:t>:</w:t>
            </w:r>
            <w:r w:rsidRPr="007164EC">
              <w:rPr>
                <w:rFonts w:ascii="Times New Roman" w:hAnsi="Times New Roman"/>
              </w:rPr>
              <w:t xml:space="preserve">              знакомство с особенностями климата в Британии</w:t>
            </w:r>
          </w:p>
          <w:p w:rsidR="002543EA" w:rsidRPr="007164EC" w:rsidRDefault="002543EA" w:rsidP="007164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164EC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15C1D03" wp14:editId="65D1CC4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171450</wp:posOffset>
                  </wp:positionV>
                  <wp:extent cx="970280" cy="727710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204" y="20921"/>
                      <wp:lineTo x="21204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72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4EC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C960DD1" wp14:editId="639CDED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225425</wp:posOffset>
                  </wp:positionV>
                  <wp:extent cx="962660" cy="72199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721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4EC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64EC" w:rsidRDefault="007164EC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2F0" w:rsidRDefault="00DA52F0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2673985</wp:posOffset>
                  </wp:positionV>
                  <wp:extent cx="1019175" cy="763905"/>
                  <wp:effectExtent l="0" t="0" r="0" b="0"/>
                  <wp:wrapTight wrapText="bothSides">
                    <wp:wrapPolygon edited="0">
                      <wp:start x="0" y="0"/>
                      <wp:lineTo x="0" y="21007"/>
                      <wp:lineTo x="21398" y="21007"/>
                      <wp:lineTo x="21398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3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Pr="00DA52F0" w:rsidRDefault="00DA52F0" w:rsidP="00DA5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8678</wp:posOffset>
                  </wp:positionH>
                  <wp:positionV relativeFrom="paragraph">
                    <wp:posOffset>1270</wp:posOffset>
                  </wp:positionV>
                  <wp:extent cx="925698" cy="69430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98" cy="694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3EA" w:rsidRDefault="002543EA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198755</wp:posOffset>
                  </wp:positionV>
                  <wp:extent cx="1008427" cy="75635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427" cy="756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52F0" w:rsidRPr="00DA52F0" w:rsidRDefault="00DA52F0" w:rsidP="00DA52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64E" w:rsidRPr="0050381E" w:rsidTr="00DA52F0">
        <w:trPr>
          <w:trHeight w:val="844"/>
        </w:trPr>
        <w:tc>
          <w:tcPr>
            <w:tcW w:w="534" w:type="dxa"/>
          </w:tcPr>
          <w:p w:rsidR="005A364E" w:rsidRPr="005A364E" w:rsidRDefault="005A36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</w:tcPr>
          <w:p w:rsidR="005A364E" w:rsidRPr="007164EC" w:rsidRDefault="005A364E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7164EC">
              <w:rPr>
                <w:rFonts w:ascii="Times New Roman" w:hAnsi="Times New Roman"/>
                <w:b/>
                <w:sz w:val="28"/>
                <w:szCs w:val="24"/>
              </w:rPr>
              <w:t>Динамическая пауза</w:t>
            </w:r>
          </w:p>
        </w:tc>
        <w:tc>
          <w:tcPr>
            <w:tcW w:w="5313" w:type="dxa"/>
          </w:tcPr>
          <w:p w:rsidR="005A364E" w:rsidRPr="00DB6B45" w:rsidRDefault="00DB6B4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time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rest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Look at the screen. Sing and do.</w:t>
            </w:r>
          </w:p>
        </w:tc>
        <w:tc>
          <w:tcPr>
            <w:tcW w:w="2791" w:type="dxa"/>
          </w:tcPr>
          <w:p w:rsidR="005A364E" w:rsidRPr="00DB6B45" w:rsidRDefault="00DB6B4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 повторяя движения</w:t>
            </w:r>
            <w:r w:rsidR="00C617FC">
              <w:rPr>
                <w:rFonts w:ascii="Times New Roman" w:hAnsi="Times New Roman"/>
                <w:sz w:val="24"/>
                <w:szCs w:val="24"/>
              </w:rPr>
              <w:t xml:space="preserve"> и лексические единицы по теме погода)</w:t>
            </w:r>
          </w:p>
        </w:tc>
        <w:tc>
          <w:tcPr>
            <w:tcW w:w="3446" w:type="dxa"/>
          </w:tcPr>
          <w:p w:rsidR="0050381E" w:rsidRPr="007164EC" w:rsidRDefault="0050381E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7164EC">
              <w:rPr>
                <w:rFonts w:ascii="Times New Roman" w:hAnsi="Times New Roman"/>
                <w:b/>
              </w:rPr>
              <w:t>Личностные:</w:t>
            </w:r>
            <w:r w:rsidRPr="007164EC">
              <w:rPr>
                <w:rFonts w:ascii="Times New Roman" w:hAnsi="Times New Roman"/>
              </w:rPr>
              <w:t>ценностное</w:t>
            </w:r>
            <w:proofErr w:type="spellEnd"/>
            <w:proofErr w:type="gramEnd"/>
            <w:r w:rsidRPr="007164EC">
              <w:rPr>
                <w:rFonts w:ascii="Times New Roman" w:hAnsi="Times New Roman"/>
              </w:rPr>
              <w:t xml:space="preserve"> отношение к своему здоровью</w:t>
            </w:r>
            <w:r w:rsidRPr="007164EC">
              <w:rPr>
                <w:rFonts w:ascii="Times New Roman" w:hAnsi="Times New Roman"/>
                <w:b/>
                <w:bCs/>
              </w:rPr>
              <w:t xml:space="preserve"> Регулятивные:</w:t>
            </w:r>
          </w:p>
          <w:p w:rsidR="0050381E" w:rsidRPr="007164EC" w:rsidRDefault="0050381E" w:rsidP="00716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  <w:bCs/>
                <w:i/>
                <w:iCs/>
              </w:rPr>
              <w:t xml:space="preserve">волевая </w:t>
            </w:r>
            <w:proofErr w:type="spellStart"/>
            <w:r w:rsidRPr="007164EC">
              <w:rPr>
                <w:rFonts w:ascii="Times New Roman" w:hAnsi="Times New Roman"/>
                <w:b/>
                <w:bCs/>
                <w:i/>
                <w:iCs/>
              </w:rPr>
              <w:t>саморегуляция</w:t>
            </w:r>
            <w:proofErr w:type="spellEnd"/>
            <w:r w:rsidRPr="007164EC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7164EC">
              <w:rPr>
                <w:rFonts w:ascii="Times New Roman" w:hAnsi="Times New Roman"/>
              </w:rPr>
              <w:t>как способность к преодолению препятствий</w:t>
            </w:r>
          </w:p>
          <w:p w:rsidR="0050381E" w:rsidRPr="007164EC" w:rsidRDefault="0050381E" w:rsidP="00716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- умение работать в команде.</w:t>
            </w:r>
          </w:p>
          <w:p w:rsidR="005A364E" w:rsidRPr="007164EC" w:rsidRDefault="0050381E" w:rsidP="00716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 смена вида деятельности для снятия напряжения.</w:t>
            </w:r>
          </w:p>
          <w:p w:rsidR="0050381E" w:rsidRPr="007164EC" w:rsidRDefault="0050381E" w:rsidP="00716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 xml:space="preserve">Коммуникативные: - </w:t>
            </w:r>
            <w:r w:rsidRPr="007164EC">
              <w:rPr>
                <w:rFonts w:ascii="Times New Roman" w:hAnsi="Times New Roman"/>
              </w:rPr>
              <w:t>умение слушать и слышать, умение четко выражать свои мысли в соответствии с задачами и условиями коммуникации</w:t>
            </w:r>
          </w:p>
          <w:p w:rsidR="0050381E" w:rsidRPr="007164EC" w:rsidRDefault="0050381E" w:rsidP="007164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оформление своей мысли в устной речи</w:t>
            </w:r>
          </w:p>
        </w:tc>
        <w:tc>
          <w:tcPr>
            <w:tcW w:w="1701" w:type="dxa"/>
          </w:tcPr>
          <w:p w:rsidR="005A364E" w:rsidRPr="0050381E" w:rsidRDefault="005A364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8C5" w:rsidRPr="00BD0850" w:rsidTr="00DA52F0">
        <w:tc>
          <w:tcPr>
            <w:tcW w:w="534" w:type="dxa"/>
          </w:tcPr>
          <w:p w:rsidR="007808C5" w:rsidRPr="00DB6B45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</w:tcPr>
          <w:p w:rsidR="007808C5" w:rsidRPr="007164EC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64EC">
              <w:rPr>
                <w:rFonts w:ascii="Times New Roman" w:hAnsi="Times New Roman"/>
                <w:b/>
                <w:sz w:val="28"/>
                <w:szCs w:val="24"/>
              </w:rPr>
              <w:t>Включение в систему знаний</w:t>
            </w:r>
          </w:p>
        </w:tc>
        <w:tc>
          <w:tcPr>
            <w:tcW w:w="5313" w:type="dxa"/>
          </w:tcPr>
          <w:p w:rsidR="007808C5" w:rsidRPr="007808C5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E6B">
              <w:rPr>
                <w:rFonts w:ascii="Times New Roman" w:hAnsi="Times New Roman"/>
                <w:b/>
                <w:i/>
                <w:sz w:val="24"/>
                <w:szCs w:val="24"/>
              </w:rPr>
              <w:t>Тренировка употребления  лексических единиц</w:t>
            </w:r>
            <w:r w:rsidRPr="00A37E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7E6B">
              <w:rPr>
                <w:rFonts w:ascii="Times New Roman" w:hAnsi="Times New Roman"/>
                <w:b/>
                <w:i/>
                <w:sz w:val="24"/>
                <w:szCs w:val="24"/>
              </w:rPr>
              <w:t>в безличных предложениях. Работа</w:t>
            </w:r>
            <w:r w:rsidRPr="00A37E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37E6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A37E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37E6B">
              <w:rPr>
                <w:rFonts w:ascii="Times New Roman" w:hAnsi="Times New Roman"/>
                <w:b/>
                <w:i/>
                <w:sz w:val="24"/>
                <w:szCs w:val="24"/>
              </w:rPr>
              <w:t>парах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 w:rsidRPr="00C617F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(</w:t>
            </w:r>
            <w:r w:rsidR="00C617FC" w:rsidRPr="00C617FC">
              <w:rPr>
                <w:rFonts w:ascii="Times New Roman" w:hAnsi="Times New Roman"/>
                <w:b/>
                <w:i/>
                <w:sz w:val="24"/>
                <w:szCs w:val="24"/>
              </w:rPr>
              <w:t>Игра</w:t>
            </w:r>
            <w:r w:rsidR="00C617FC" w:rsidRPr="00C617F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«</w:t>
            </w:r>
            <w:r w:rsidR="00C617FC" w:rsidRPr="00C617FC">
              <w:rPr>
                <w:rFonts w:ascii="Times New Roman" w:hAnsi="Times New Roman"/>
                <w:b/>
                <w:i/>
                <w:sz w:val="24"/>
                <w:szCs w:val="24"/>
              </w:rPr>
              <w:t>Интервью</w:t>
            </w:r>
            <w:r w:rsidR="00C617FC" w:rsidRPr="00C617F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»).</w:t>
            </w:r>
          </w:p>
          <w:p w:rsidR="007808C5" w:rsidRPr="00C617FC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Everybody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programmes</w:t>
            </w:r>
            <w:proofErr w:type="spellEnd"/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often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interviews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journalists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season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partners. Start</w:t>
            </w:r>
            <w:r w:rsidRPr="00F4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  <w:r w:rsidRPr="00F4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F4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Pr="00F4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partner</w:t>
            </w:r>
            <w:r w:rsidRPr="00F44B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17FC" w:rsidRPr="00C617FC">
              <w:rPr>
                <w:rFonts w:ascii="Times New Roman" w:hAnsi="Times New Roman"/>
                <w:sz w:val="24"/>
                <w:szCs w:val="24"/>
              </w:rPr>
              <w:t>(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Каждый</w:t>
            </w:r>
            <w:r w:rsidR="00C617FC" w:rsidRPr="00C61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смотрит</w:t>
            </w:r>
            <w:r w:rsidR="00C617FC" w:rsidRPr="00C61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новости</w:t>
            </w:r>
            <w:r w:rsidR="00C617FC" w:rsidRPr="00C61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и</w:t>
            </w:r>
            <w:r w:rsidR="00C617FC" w:rsidRPr="00C61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7FC">
              <w:rPr>
                <w:rFonts w:ascii="Times New Roman" w:hAnsi="Times New Roman"/>
                <w:sz w:val="24"/>
                <w:szCs w:val="24"/>
              </w:rPr>
              <w:t>интервью</w:t>
            </w:r>
            <w:r w:rsidR="00C617FC" w:rsidRPr="00C617FC">
              <w:rPr>
                <w:rFonts w:ascii="Times New Roman" w:hAnsi="Times New Roman"/>
                <w:sz w:val="24"/>
                <w:szCs w:val="24"/>
              </w:rPr>
              <w:t>.</w:t>
            </w:r>
            <w:r w:rsidR="00C617FC">
              <w:rPr>
                <w:rFonts w:ascii="Times New Roman" w:hAnsi="Times New Roman"/>
                <w:sz w:val="24"/>
                <w:szCs w:val="24"/>
              </w:rPr>
              <w:t xml:space="preserve"> Сейчас мы будем журналистами и узнаем какое время года и погоду любят наши одноклассники)</w:t>
            </w:r>
            <w:r w:rsidR="00C617FC" w:rsidRPr="00C61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you like </w:t>
            </w:r>
            <w:proofErr w:type="gramStart"/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summer(</w:t>
            </w:r>
            <w:proofErr w:type="gramEnd"/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winter? Spring? why?</w:t>
            </w:r>
          </w:p>
          <w:p w:rsidR="007808C5" w:rsidRPr="001C4519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 summer, because it is sunny. </w:t>
            </w:r>
            <w:r w:rsidRPr="00F44BAA">
              <w:rPr>
                <w:rFonts w:ascii="Times New Roman" w:hAnsi="Times New Roman"/>
                <w:sz w:val="24"/>
                <w:szCs w:val="24"/>
              </w:rPr>
              <w:t>(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Составьте</w:t>
            </w:r>
            <w:r w:rsidRPr="00F4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предложение. Например, я люблю лето, потому что летом солнечно)</w:t>
            </w:r>
          </w:p>
        </w:tc>
        <w:tc>
          <w:tcPr>
            <w:tcW w:w="2791" w:type="dxa"/>
          </w:tcPr>
          <w:p w:rsidR="007808C5" w:rsidRPr="00DB6B45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45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7808C5" w:rsidRPr="00DB6B45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DB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DB6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DB6B45">
              <w:rPr>
                <w:rFonts w:ascii="Times New Roman" w:hAnsi="Times New Roman"/>
                <w:sz w:val="24"/>
                <w:szCs w:val="24"/>
              </w:rPr>
              <w:t xml:space="preserve">…..?   </w:t>
            </w: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Why?</w:t>
            </w:r>
          </w:p>
          <w:p w:rsidR="007808C5" w:rsidRPr="00DB6B45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like….. </w:t>
            </w:r>
            <w:proofErr w:type="gramStart"/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>Because  it</w:t>
            </w:r>
            <w:proofErr w:type="gramEnd"/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is….</w:t>
            </w:r>
          </w:p>
          <w:p w:rsidR="007808C5" w:rsidRPr="00DB6B45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B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like summer, because it is sunny. </w:t>
            </w: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Выполняют упражнения в разминке, усваивают новую лексику.</w:t>
            </w:r>
          </w:p>
        </w:tc>
        <w:tc>
          <w:tcPr>
            <w:tcW w:w="3446" w:type="dxa"/>
          </w:tcPr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Коммуникативные:</w:t>
            </w:r>
            <w:r w:rsidRPr="007164EC">
              <w:rPr>
                <w:rFonts w:ascii="Times New Roman" w:hAnsi="Times New Roman"/>
              </w:rPr>
              <w:t xml:space="preserve">  участие в диалоге, слушание и понимание других; отвечать и задавать вопросы</w:t>
            </w:r>
          </w:p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 построение высказываний в соответствии с коммуникативными задачами;  </w:t>
            </w:r>
          </w:p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сотрудничество в совместном решении проблемы.</w:t>
            </w:r>
          </w:p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Личностные:</w:t>
            </w:r>
            <w:r w:rsidRPr="007164EC">
              <w:rPr>
                <w:rFonts w:ascii="Times New Roman" w:hAnsi="Times New Roman"/>
              </w:rPr>
              <w:t xml:space="preserve"> </w:t>
            </w:r>
          </w:p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доброжелательное отношение к другим участникам учебной деятельности на основе этических норм.</w:t>
            </w:r>
          </w:p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Регулятивные:</w:t>
            </w:r>
            <w:r w:rsidRPr="007164EC">
              <w:rPr>
                <w:rFonts w:ascii="Times New Roman" w:hAnsi="Times New Roman"/>
              </w:rPr>
              <w:t xml:space="preserve"> </w:t>
            </w:r>
          </w:p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 планирование решение учебной задачи, оценивание  и корректирование своей деятельности;</w:t>
            </w:r>
          </w:p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осознание уровня собственных достижений, качества знаний, ошибок и их причин, путей их устранения;</w:t>
            </w:r>
          </w:p>
        </w:tc>
        <w:tc>
          <w:tcPr>
            <w:tcW w:w="1701" w:type="dxa"/>
          </w:tcPr>
          <w:p w:rsidR="006B1AD7" w:rsidRDefault="006B1AD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AD7" w:rsidRDefault="006B1AD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DA52F0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45DB6948" wp14:editId="0D62CD7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248285</wp:posOffset>
                  </wp:positionV>
                  <wp:extent cx="948055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267" y="20829"/>
                      <wp:lineTo x="21267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08C5" w:rsidRPr="00BD0850" w:rsidTr="00DA52F0">
        <w:trPr>
          <w:trHeight w:val="1269"/>
        </w:trPr>
        <w:tc>
          <w:tcPr>
            <w:tcW w:w="534" w:type="dxa"/>
          </w:tcPr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51" w:type="dxa"/>
            <w:vMerge/>
          </w:tcPr>
          <w:p w:rsidR="007808C5" w:rsidRPr="007164EC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13" w:type="dxa"/>
          </w:tcPr>
          <w:p w:rsidR="007808C5" w:rsidRPr="00A37E6B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08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7E6B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 проекта</w:t>
            </w:r>
          </w:p>
          <w:p w:rsidR="007808C5" w:rsidRPr="00A37E6B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7E6B">
              <w:rPr>
                <w:rFonts w:ascii="Times New Roman" w:hAnsi="Times New Roman"/>
                <w:b/>
                <w:i/>
                <w:sz w:val="24"/>
                <w:szCs w:val="24"/>
              </w:rPr>
              <w:t>Дифф</w:t>
            </w:r>
            <w:r w:rsidR="00977F67" w:rsidRPr="00A37E6B">
              <w:rPr>
                <w:rFonts w:ascii="Times New Roman" w:hAnsi="Times New Roman"/>
                <w:b/>
                <w:i/>
                <w:sz w:val="24"/>
                <w:szCs w:val="24"/>
              </w:rPr>
              <w:t>еренцированная групповая работа</w:t>
            </w:r>
          </w:p>
          <w:p w:rsidR="007808C5" w:rsidRPr="00977F67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will</w:t>
            </w:r>
            <w:r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groups</w:t>
            </w:r>
            <w:r w:rsidRPr="00F44B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Pr="00B47C7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47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B47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B47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Season calendars with names of months and describing the weather.</w:t>
            </w:r>
            <w:r w:rsidRPr="00B47C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7F67">
              <w:rPr>
                <w:rFonts w:ascii="Times New Roman" w:hAnsi="Times New Roman"/>
                <w:sz w:val="24"/>
                <w:szCs w:val="24"/>
              </w:rPr>
              <w:t>(</w:t>
            </w:r>
            <w:r w:rsidR="00977F67" w:rsidRPr="00977F67">
              <w:rPr>
                <w:rFonts w:ascii="Times New Roman" w:hAnsi="Times New Roman"/>
                <w:sz w:val="24"/>
                <w:szCs w:val="24"/>
              </w:rPr>
              <w:t>Сейчас мы будем работать в группах и создадим мини-календари времен года с описание погоды.</w:t>
            </w:r>
            <w:r w:rsidR="0097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столах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у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листочки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с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картинками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им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нужно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выбрать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B47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года и название месяца и прикрепить к картинке. Дети</w:t>
            </w:r>
            <w:r w:rsidRPr="0097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сидят</w:t>
            </w:r>
            <w:r w:rsidRPr="0097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77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группам</w:t>
            </w:r>
            <w:r w:rsidR="00977F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7F67" w:rsidRDefault="00977F6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F67" w:rsidRDefault="00977F6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Создается новая группа из разных групп для выполнения мини-проекта о погоде в Европе)</w:t>
            </w:r>
          </w:p>
          <w:p w:rsidR="00977F67" w:rsidRPr="00977F67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Ksniya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Lena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Artyom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another task the weather forecast in Europe to meet with weather in other countries in winter.</w:t>
            </w:r>
          </w:p>
          <w:p w:rsidR="007808C5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08C5" w:rsidRPr="0050381E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It’s time to present you work</w:t>
            </w:r>
          </w:p>
        </w:tc>
        <w:tc>
          <w:tcPr>
            <w:tcW w:w="2791" w:type="dxa"/>
          </w:tcPr>
          <w:p w:rsidR="007808C5" w:rsidRPr="00B47C73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группах, создают и представляют проекты</w:t>
            </w: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- It is sometimes snowy and it is not very cold in winter in England.</w:t>
            </w: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- It is warm and stormy in summer in England.</w:t>
            </w: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 is cool and cloudy in spring</w:t>
            </w: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- In autumn it’s often foggy and windy in England.</w:t>
            </w: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7F67" w:rsidRPr="00F44BAA" w:rsidRDefault="00977F6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7F67" w:rsidRPr="00F44BAA" w:rsidRDefault="00977F6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7F67" w:rsidRPr="00F44BAA" w:rsidRDefault="00977F6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808C5" w:rsidRPr="0050381E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Представляют проекты</w:t>
            </w:r>
          </w:p>
        </w:tc>
        <w:tc>
          <w:tcPr>
            <w:tcW w:w="3446" w:type="dxa"/>
          </w:tcPr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Регулятивные:</w:t>
            </w:r>
            <w:r w:rsidRPr="007164EC">
              <w:rPr>
                <w:rFonts w:ascii="Times New Roman" w:hAnsi="Times New Roman"/>
              </w:rPr>
              <w:t xml:space="preserve"> </w:t>
            </w:r>
          </w:p>
          <w:p w:rsidR="007808C5" w:rsidRPr="007164EC" w:rsidRDefault="007808C5" w:rsidP="007164EC">
            <w:pPr>
              <w:spacing w:after="0" w:line="240" w:lineRule="auto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-умение самостоятельно анализировать условия достижения цели на основе учета выделенных учителем ориентиров действия в новом учебном материале, самостоятельно контролировать свое время и управлять им, принимать решения в проблемной ситуации на основе переговоров, адекватно и самостоятельно оценивать правильность выполнения действия и вносить необходимые </w:t>
            </w:r>
            <w:r w:rsidR="00ED6842" w:rsidRPr="007164EC">
              <w:rPr>
                <w:rFonts w:ascii="Times New Roman" w:hAnsi="Times New Roman"/>
              </w:rPr>
              <w:t xml:space="preserve">коррективы </w:t>
            </w:r>
          </w:p>
          <w:p w:rsidR="007808C5" w:rsidRPr="007164EC" w:rsidRDefault="007808C5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 xml:space="preserve">Познавательные - </w:t>
            </w:r>
            <w:r w:rsidRPr="007164EC">
              <w:rPr>
                <w:rFonts w:ascii="Times New Roman" w:hAnsi="Times New Roman"/>
              </w:rPr>
              <w:t>формулирование проблемы и самостоятельное создание способов решения  творческого и поискового характера; струк</w:t>
            </w:r>
            <w:r w:rsidR="007B3AEE" w:rsidRPr="007164EC">
              <w:rPr>
                <w:rFonts w:ascii="Times New Roman" w:hAnsi="Times New Roman"/>
              </w:rPr>
              <w:t>турирование знаний, рефлексия.</w:t>
            </w:r>
          </w:p>
        </w:tc>
        <w:tc>
          <w:tcPr>
            <w:tcW w:w="1701" w:type="dxa"/>
          </w:tcPr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8C5" w:rsidRPr="00BD0850" w:rsidRDefault="007808C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45" w:rsidRPr="00BD0850" w:rsidTr="00DA52F0">
        <w:tc>
          <w:tcPr>
            <w:tcW w:w="534" w:type="dxa"/>
          </w:tcPr>
          <w:p w:rsidR="00DB6B45" w:rsidRPr="00BD0850" w:rsidRDefault="00DB6B4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B6B45" w:rsidRPr="007164EC" w:rsidRDefault="002441CF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64EC">
              <w:rPr>
                <w:rFonts w:ascii="Times New Roman" w:hAnsi="Times New Roman"/>
                <w:b/>
                <w:sz w:val="28"/>
                <w:szCs w:val="24"/>
              </w:rPr>
              <w:t xml:space="preserve">Рефлексия учебной деятельности на уроке. Домашнее задание - </w:t>
            </w:r>
            <w:r w:rsidRPr="007164EC">
              <w:rPr>
                <w:rFonts w:ascii="Times New Roman" w:hAnsi="Times New Roman"/>
                <w:sz w:val="28"/>
                <w:szCs w:val="24"/>
              </w:rPr>
              <w:t>подведение итогов урока, оценивание работы учащихся, осмысление своей деятельности</w:t>
            </w:r>
          </w:p>
        </w:tc>
        <w:tc>
          <w:tcPr>
            <w:tcW w:w="5313" w:type="dxa"/>
          </w:tcPr>
          <w:p w:rsidR="006B1AD7" w:rsidRDefault="006B1AD7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 на проблемный вопрос </w:t>
            </w:r>
          </w:p>
          <w:p w:rsidR="006B1AD7" w:rsidRDefault="006B1AD7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Look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and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read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Посмотрите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прочитайте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What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is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it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(Что это?)</w:t>
            </w:r>
          </w:p>
          <w:p w:rsidR="00A53B54" w:rsidRPr="006B1AD7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B54">
              <w:rPr>
                <w:rFonts w:ascii="Times New Roman" w:hAnsi="Times New Roman"/>
                <w:b/>
                <w:i/>
                <w:sz w:val="24"/>
                <w:szCs w:val="24"/>
              </w:rPr>
              <w:t>Интеллектуальная</w:t>
            </w:r>
            <w:r w:rsidRPr="006B1A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3B54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</w:t>
            </w:r>
            <w:r w:rsidRPr="006B1AD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53B54" w:rsidRPr="00F44BAA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3B54">
              <w:rPr>
                <w:rFonts w:ascii="Times New Roman" w:hAnsi="Times New Roman"/>
                <w:b/>
                <w:i/>
                <w:sz w:val="24"/>
                <w:szCs w:val="24"/>
              </w:rPr>
              <w:t>Заполнение</w:t>
            </w:r>
            <w:r w:rsidRPr="00F44B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53B54">
              <w:rPr>
                <w:rFonts w:ascii="Times New Roman" w:hAnsi="Times New Roman"/>
                <w:b/>
                <w:i/>
                <w:sz w:val="24"/>
                <w:szCs w:val="24"/>
              </w:rPr>
              <w:t>таблиц</w:t>
            </w:r>
          </w:p>
          <w:p w:rsidR="00A53B54" w:rsidRP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>In you worksheets you see the Table of our results. Write pluses and minuses what understood and what you didn’t.</w:t>
            </w:r>
          </w:p>
          <w:p w:rsidR="00A53B54" w:rsidRP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53B54" w:rsidRP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53B54">
              <w:rPr>
                <w:rFonts w:ascii="Times New Roman" w:hAnsi="Times New Roman"/>
                <w:b/>
                <w:i/>
                <w:sz w:val="24"/>
                <w:szCs w:val="24"/>
              </w:rPr>
              <w:t>Рефлексия</w:t>
            </w:r>
            <w:r w:rsidRPr="00A53B5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53B54">
              <w:rPr>
                <w:rFonts w:ascii="Times New Roman" w:hAnsi="Times New Roman"/>
                <w:b/>
                <w:i/>
                <w:sz w:val="24"/>
                <w:szCs w:val="24"/>
              </w:rPr>
              <w:t>настроения</w:t>
            </w:r>
          </w:p>
          <w:p w:rsidR="00DB6B45" w:rsidRPr="00BD0850" w:rsidRDefault="00DB6B4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Choose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drawing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reflects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spirits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(Выберите рисунок, чтобы показать ваше настроение на уроке)</w:t>
            </w:r>
          </w:p>
          <w:p w:rsid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B54" w:rsidRP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3B54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:rsidR="00A53B54" w:rsidRP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choose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task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proverbs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seasons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poem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  <w:lang w:val="en-US"/>
              </w:rPr>
              <w:t>heart</w:t>
            </w: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3B54" w:rsidRPr="007808C5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Подводит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итог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850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7808C5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A53B54" w:rsidRP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Our lesson is over. I’m satisfied with your work and I’ll give you following marks: </w:t>
            </w:r>
          </w:p>
          <w:p w:rsidR="00DB6B45" w:rsidRPr="00E0512E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3B54">
              <w:rPr>
                <w:rFonts w:ascii="Times New Roman" w:hAnsi="Times New Roman"/>
                <w:sz w:val="24"/>
                <w:szCs w:val="24"/>
                <w:lang w:val="en-US"/>
              </w:rPr>
              <w:t>- Goodbye and thank you for your work</w:t>
            </w:r>
          </w:p>
        </w:tc>
        <w:tc>
          <w:tcPr>
            <w:tcW w:w="2791" w:type="dxa"/>
          </w:tcPr>
          <w:p w:rsid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таблицы</w:t>
            </w:r>
          </w:p>
          <w:p w:rsidR="00A53B54" w:rsidRDefault="006B1AD7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пословицу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приходят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выводу что это ответ на проблемный вопрос. Приходят к мнению что это вывод всего урока</w:t>
            </w:r>
          </w:p>
          <w:p w:rsid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B54" w:rsidRDefault="00DB6B4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Выбирают и показывают смайлики, соответствующие их настроению.</w:t>
            </w:r>
            <w:r w:rsidR="00A53B54" w:rsidRPr="00BD0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B54" w:rsidRDefault="00A53B54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850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</w:t>
            </w:r>
          </w:p>
          <w:p w:rsidR="00A53B54" w:rsidRPr="00A53B54" w:rsidRDefault="00A53B54" w:rsidP="00716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4" w:rsidRPr="00A53B54" w:rsidRDefault="00A53B54" w:rsidP="00716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4" w:rsidRDefault="00A53B54" w:rsidP="00716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45" w:rsidRDefault="00DB6B45" w:rsidP="007164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B54" w:rsidRPr="007808C5" w:rsidRDefault="00A53B54" w:rsidP="00716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780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buy</w:t>
            </w:r>
            <w:r w:rsidRPr="007808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6" w:type="dxa"/>
          </w:tcPr>
          <w:p w:rsidR="0050381E" w:rsidRPr="007164EC" w:rsidRDefault="0050381E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7164EC">
              <w:rPr>
                <w:rFonts w:ascii="Times New Roman" w:hAnsi="Times New Roman"/>
                <w:b/>
              </w:rPr>
              <w:t>Коммуникативные:</w:t>
            </w:r>
            <w:r w:rsidRPr="007164EC">
              <w:rPr>
                <w:rFonts w:ascii="Times New Roman" w:hAnsi="Times New Roman"/>
              </w:rPr>
              <w:t xml:space="preserve">  участие</w:t>
            </w:r>
            <w:proofErr w:type="gramEnd"/>
            <w:r w:rsidRPr="007164EC">
              <w:rPr>
                <w:rFonts w:ascii="Times New Roman" w:hAnsi="Times New Roman"/>
              </w:rPr>
              <w:t xml:space="preserve"> в диалоге, слушание и понимание других;</w:t>
            </w:r>
          </w:p>
          <w:p w:rsidR="0050381E" w:rsidRPr="007164EC" w:rsidRDefault="0050381E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 xml:space="preserve">  построение высказываний в соответствии с коммуникативными задачами;  </w:t>
            </w:r>
          </w:p>
          <w:p w:rsidR="0050381E" w:rsidRPr="007164EC" w:rsidRDefault="0050381E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Личностные:</w:t>
            </w:r>
            <w:r w:rsidRPr="007164EC">
              <w:rPr>
                <w:rFonts w:ascii="Times New Roman" w:hAnsi="Times New Roman"/>
              </w:rPr>
              <w:t xml:space="preserve"> </w:t>
            </w:r>
          </w:p>
          <w:p w:rsidR="0050381E" w:rsidRPr="007164EC" w:rsidRDefault="0050381E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доброжелательное отношение к другим участникам учебной деятельности на основе этических норм.</w:t>
            </w:r>
          </w:p>
          <w:p w:rsidR="0050381E" w:rsidRPr="007164EC" w:rsidRDefault="0050381E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  <w:b/>
              </w:rPr>
              <w:t>Регулятивные:</w:t>
            </w:r>
            <w:r w:rsidRPr="007164EC">
              <w:rPr>
                <w:rFonts w:ascii="Times New Roman" w:hAnsi="Times New Roman"/>
              </w:rPr>
              <w:t xml:space="preserve"> </w:t>
            </w:r>
          </w:p>
          <w:p w:rsidR="0050381E" w:rsidRPr="007164EC" w:rsidRDefault="0050381E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 планирование решение учебной задачи, оценивание  и корректирование своей деятельности;</w:t>
            </w:r>
          </w:p>
          <w:p w:rsidR="0050381E" w:rsidRPr="007164EC" w:rsidRDefault="0050381E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осознание уровня собственных достижений, качества знаний, ошибок и их причин, путей их устранения;</w:t>
            </w:r>
          </w:p>
          <w:p w:rsidR="0050381E" w:rsidRPr="007164EC" w:rsidRDefault="0050381E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DB6B45" w:rsidRPr="007164EC" w:rsidRDefault="0050381E" w:rsidP="007164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164EC">
              <w:rPr>
                <w:rFonts w:ascii="Times New Roman" w:hAnsi="Times New Roman"/>
              </w:rPr>
              <w:t>определение объема своей домашней работы.</w:t>
            </w:r>
          </w:p>
        </w:tc>
        <w:tc>
          <w:tcPr>
            <w:tcW w:w="1701" w:type="dxa"/>
          </w:tcPr>
          <w:p w:rsidR="00DB6B45" w:rsidRPr="00BD0850" w:rsidRDefault="00DB6B4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B45" w:rsidRPr="00BD0850" w:rsidRDefault="00DB6B4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B45" w:rsidRPr="00BD0850" w:rsidRDefault="00DB6B45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12E" w:rsidRDefault="00E0512E" w:rsidP="007164EC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4784EDD1" wp14:editId="51A4396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129540</wp:posOffset>
                  </wp:positionV>
                  <wp:extent cx="857885" cy="643255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04" y="21110"/>
                      <wp:lineTo x="21104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512E" w:rsidRPr="00E0512E" w:rsidRDefault="00E0512E" w:rsidP="00E05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12E" w:rsidRPr="00E0512E" w:rsidRDefault="00E0512E" w:rsidP="00E05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12E" w:rsidRDefault="00E0512E" w:rsidP="00E05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512E" w:rsidRDefault="00E0512E" w:rsidP="00E051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B45" w:rsidRPr="00E0512E" w:rsidRDefault="00E0512E" w:rsidP="00E051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7AE00">
                  <wp:extent cx="959555" cy="71969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89" cy="725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7FC" w:rsidRDefault="007164EC" w:rsidP="00BD08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C617FC" w:rsidRDefault="00C617FC" w:rsidP="00BD08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17FC" w:rsidRDefault="00C617FC" w:rsidP="00BD08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617FC" w:rsidRDefault="00C617FC" w:rsidP="00BD08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27B17" w:rsidRPr="00A37E6B" w:rsidRDefault="00F27B17" w:rsidP="00A37E6B">
      <w:pPr>
        <w:tabs>
          <w:tab w:val="left" w:pos="4373"/>
        </w:tabs>
        <w:rPr>
          <w:rFonts w:ascii="Times New Roman" w:hAnsi="Times New Roman"/>
          <w:sz w:val="24"/>
          <w:szCs w:val="24"/>
        </w:rPr>
      </w:pPr>
    </w:p>
    <w:sectPr w:rsidR="00F27B17" w:rsidRPr="00A37E6B" w:rsidSect="00A2052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79"/>
    <w:multiLevelType w:val="hybridMultilevel"/>
    <w:tmpl w:val="BA362B48"/>
    <w:lvl w:ilvl="0" w:tplc="EF402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A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EC23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7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2E8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EA5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ED6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A63A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4BB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D55783"/>
    <w:multiLevelType w:val="hybridMultilevel"/>
    <w:tmpl w:val="B788564A"/>
    <w:lvl w:ilvl="0" w:tplc="A3A0C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269D"/>
    <w:multiLevelType w:val="hybridMultilevel"/>
    <w:tmpl w:val="8216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F1A3C"/>
    <w:multiLevelType w:val="hybridMultilevel"/>
    <w:tmpl w:val="9DA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12FD2"/>
    <w:multiLevelType w:val="hybridMultilevel"/>
    <w:tmpl w:val="0980DC88"/>
    <w:lvl w:ilvl="0" w:tplc="5E3EC75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A10D0D"/>
    <w:multiLevelType w:val="hybridMultilevel"/>
    <w:tmpl w:val="49DE3D88"/>
    <w:lvl w:ilvl="0" w:tplc="E1842C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2EC7"/>
    <w:multiLevelType w:val="hybridMultilevel"/>
    <w:tmpl w:val="E104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83EC8"/>
    <w:multiLevelType w:val="hybridMultilevel"/>
    <w:tmpl w:val="70D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2B20"/>
    <w:multiLevelType w:val="hybridMultilevel"/>
    <w:tmpl w:val="510A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C062E"/>
    <w:multiLevelType w:val="hybridMultilevel"/>
    <w:tmpl w:val="217295CA"/>
    <w:lvl w:ilvl="0" w:tplc="4AA6238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6734D"/>
    <w:multiLevelType w:val="hybridMultilevel"/>
    <w:tmpl w:val="6B90F2B2"/>
    <w:lvl w:ilvl="0" w:tplc="8970039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4554E"/>
    <w:rsid w:val="000209F4"/>
    <w:rsid w:val="0005745C"/>
    <w:rsid w:val="00082D65"/>
    <w:rsid w:val="001115B0"/>
    <w:rsid w:val="001C4519"/>
    <w:rsid w:val="002347BB"/>
    <w:rsid w:val="002441CF"/>
    <w:rsid w:val="00252931"/>
    <w:rsid w:val="002543EA"/>
    <w:rsid w:val="002B07E0"/>
    <w:rsid w:val="002B7E17"/>
    <w:rsid w:val="003A1610"/>
    <w:rsid w:val="003D6853"/>
    <w:rsid w:val="00477D63"/>
    <w:rsid w:val="00481151"/>
    <w:rsid w:val="00492E1A"/>
    <w:rsid w:val="004E0342"/>
    <w:rsid w:val="004E53CC"/>
    <w:rsid w:val="0050381E"/>
    <w:rsid w:val="00531647"/>
    <w:rsid w:val="005A364E"/>
    <w:rsid w:val="006027C7"/>
    <w:rsid w:val="00620BC5"/>
    <w:rsid w:val="00624217"/>
    <w:rsid w:val="00655E67"/>
    <w:rsid w:val="006B000C"/>
    <w:rsid w:val="006B1AD7"/>
    <w:rsid w:val="006C2D23"/>
    <w:rsid w:val="006D3759"/>
    <w:rsid w:val="007164EC"/>
    <w:rsid w:val="00727161"/>
    <w:rsid w:val="007327BF"/>
    <w:rsid w:val="007808C5"/>
    <w:rsid w:val="007A5811"/>
    <w:rsid w:val="007B3AEE"/>
    <w:rsid w:val="007D12F6"/>
    <w:rsid w:val="0081747F"/>
    <w:rsid w:val="00824E6F"/>
    <w:rsid w:val="00830C34"/>
    <w:rsid w:val="00887ABD"/>
    <w:rsid w:val="008B3ACA"/>
    <w:rsid w:val="0091081B"/>
    <w:rsid w:val="009651B4"/>
    <w:rsid w:val="00977F67"/>
    <w:rsid w:val="009F0DFE"/>
    <w:rsid w:val="00A141F4"/>
    <w:rsid w:val="00A2052F"/>
    <w:rsid w:val="00A2663A"/>
    <w:rsid w:val="00A32C20"/>
    <w:rsid w:val="00A37E6B"/>
    <w:rsid w:val="00A53B54"/>
    <w:rsid w:val="00A67A12"/>
    <w:rsid w:val="00AB5C23"/>
    <w:rsid w:val="00B463EE"/>
    <w:rsid w:val="00B47C73"/>
    <w:rsid w:val="00BA2A9B"/>
    <w:rsid w:val="00BB016E"/>
    <w:rsid w:val="00BD0850"/>
    <w:rsid w:val="00BE0563"/>
    <w:rsid w:val="00C4554E"/>
    <w:rsid w:val="00C617FC"/>
    <w:rsid w:val="00C641F7"/>
    <w:rsid w:val="00CC074D"/>
    <w:rsid w:val="00CD4650"/>
    <w:rsid w:val="00CE4657"/>
    <w:rsid w:val="00D27607"/>
    <w:rsid w:val="00D52D03"/>
    <w:rsid w:val="00DA52F0"/>
    <w:rsid w:val="00DB6B45"/>
    <w:rsid w:val="00E0512E"/>
    <w:rsid w:val="00E23E49"/>
    <w:rsid w:val="00ED33D3"/>
    <w:rsid w:val="00ED6842"/>
    <w:rsid w:val="00F27B17"/>
    <w:rsid w:val="00F34961"/>
    <w:rsid w:val="00F44BAA"/>
    <w:rsid w:val="00F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1C63"/>
  <w15:docId w15:val="{2D3BAD7C-BFD9-4639-A4C7-662CEA60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54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4554E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C4554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C4554E"/>
    <w:rPr>
      <w:rFonts w:ascii="Myriad Pro" w:hAnsi="Myriad Pro" w:cs="Myriad Pro" w:hint="default"/>
      <w:color w:val="000000"/>
      <w:sz w:val="18"/>
      <w:szCs w:val="18"/>
    </w:rPr>
  </w:style>
  <w:style w:type="paragraph" w:customStyle="1" w:styleId="Default">
    <w:name w:val="Default"/>
    <w:rsid w:val="00C455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7"/>
    <w:uiPriority w:val="99"/>
    <w:semiHidden/>
    <w:unhideWhenUsed/>
    <w:rsid w:val="006C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5"/>
    <w:uiPriority w:val="99"/>
    <w:semiHidden/>
    <w:rsid w:val="006C2D2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F6A1-70D0-44FE-AE31-4667848D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2647</Words>
  <Characters>15090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Алена</cp:lastModifiedBy>
  <cp:revision>3</cp:revision>
  <cp:lastPrinted>2014-05-06T17:11:00Z</cp:lastPrinted>
  <dcterms:created xsi:type="dcterms:W3CDTF">2014-02-21T13:51:00Z</dcterms:created>
  <dcterms:modified xsi:type="dcterms:W3CDTF">2024-03-13T16:23:00Z</dcterms:modified>
</cp:coreProperties>
</file>