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DC" w:rsidRPr="001C6610" w:rsidRDefault="00D13614" w:rsidP="00B94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10">
        <w:rPr>
          <w:rFonts w:ascii="Times New Roman" w:hAnsi="Times New Roman" w:cs="Times New Roman"/>
          <w:b/>
          <w:sz w:val="24"/>
          <w:szCs w:val="24"/>
        </w:rPr>
        <w:t>Использование современных образовательных технологий дистанционного и смешанного обучения в самостоятельной работе обучающихся</w:t>
      </w:r>
      <w:r w:rsidR="00037CDC" w:rsidRPr="001C6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6E7" w:rsidRPr="001C6610" w:rsidRDefault="003D66E7" w:rsidP="00B9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44" w:rsidRPr="001C6610" w:rsidRDefault="00ED3944" w:rsidP="00B9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Самостоятельная работа – один из активно используемых методов обучения, в процессе которого студенты по заданию преподавателя и под его руководством решают учебные задачи, проводят исследовательские работы. Целью самостоятельной работы в первую очередь является осознание студентом актуальности и значимости поставленной задачи. Организация полноценной самостоятельности студентов немыслима без современных средств обучения и максимального использования их возможностей.</w:t>
      </w:r>
    </w:p>
    <w:p w:rsidR="003D2B6F" w:rsidRPr="001C6610" w:rsidRDefault="003D2B6F" w:rsidP="00B9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A32C4" w:rsidRPr="001C6610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1C6610">
        <w:rPr>
          <w:rFonts w:ascii="Times New Roman" w:hAnsi="Times New Roman" w:cs="Times New Roman"/>
          <w:sz w:val="24"/>
          <w:szCs w:val="24"/>
        </w:rPr>
        <w:t xml:space="preserve"> позволяет фиксировать требования к критериям оценки усвоения знаний. Осознание этих требований дает возможность </w:t>
      </w:r>
      <w:r w:rsidR="00DC3D3B" w:rsidRPr="001C661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1C6610">
        <w:rPr>
          <w:rFonts w:ascii="Times New Roman" w:hAnsi="Times New Roman" w:cs="Times New Roman"/>
          <w:sz w:val="24"/>
          <w:szCs w:val="24"/>
        </w:rPr>
        <w:t>преподавателю целенаправленно строить процесс обучения</w:t>
      </w:r>
      <w:r w:rsidR="00DC3D3B" w:rsidRPr="001C6610">
        <w:rPr>
          <w:rFonts w:ascii="Times New Roman" w:hAnsi="Times New Roman" w:cs="Times New Roman"/>
          <w:sz w:val="24"/>
          <w:szCs w:val="24"/>
        </w:rPr>
        <w:t>, но и студенту получать ясное представление о системе требований, которые к нему предъявляются, и о совокупности задач, которые он должен решить в процессе обучения</w:t>
      </w:r>
      <w:r w:rsidR="0072036F" w:rsidRPr="001C6610">
        <w:rPr>
          <w:rFonts w:ascii="Times New Roman" w:hAnsi="Times New Roman" w:cs="Times New Roman"/>
          <w:sz w:val="24"/>
          <w:szCs w:val="24"/>
        </w:rPr>
        <w:t>.</w:t>
      </w:r>
      <w:r w:rsidR="00DC3D3B" w:rsidRPr="001C6610">
        <w:rPr>
          <w:rFonts w:ascii="Times New Roman" w:hAnsi="Times New Roman" w:cs="Times New Roman"/>
          <w:sz w:val="24"/>
          <w:szCs w:val="24"/>
        </w:rPr>
        <w:t xml:space="preserve"> </w:t>
      </w:r>
      <w:r w:rsidR="0072036F" w:rsidRPr="001C6610">
        <w:rPr>
          <w:rFonts w:ascii="Times New Roman" w:hAnsi="Times New Roman" w:cs="Times New Roman"/>
          <w:sz w:val="24"/>
          <w:szCs w:val="24"/>
        </w:rPr>
        <w:t>Тем самым</w:t>
      </w:r>
      <w:r w:rsidR="00DC3D3B" w:rsidRPr="001C6610">
        <w:rPr>
          <w:rFonts w:ascii="Times New Roman" w:hAnsi="Times New Roman" w:cs="Times New Roman"/>
          <w:sz w:val="24"/>
          <w:szCs w:val="24"/>
        </w:rPr>
        <w:t xml:space="preserve"> повышает</w:t>
      </w:r>
      <w:r w:rsidR="0072036F" w:rsidRPr="001C6610">
        <w:rPr>
          <w:rFonts w:ascii="Times New Roman" w:hAnsi="Times New Roman" w:cs="Times New Roman"/>
          <w:sz w:val="24"/>
          <w:szCs w:val="24"/>
        </w:rPr>
        <w:t>ся</w:t>
      </w:r>
      <w:r w:rsidR="00DC3D3B" w:rsidRPr="001C6610">
        <w:rPr>
          <w:rFonts w:ascii="Times New Roman" w:hAnsi="Times New Roman" w:cs="Times New Roman"/>
          <w:sz w:val="24"/>
          <w:szCs w:val="24"/>
        </w:rPr>
        <w:t xml:space="preserve"> эффективность самостоятельной работы в процессе обучения.</w:t>
      </w:r>
    </w:p>
    <w:p w:rsidR="003D2B6F" w:rsidRPr="001C6610" w:rsidRDefault="001C6EB3" w:rsidP="00B94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Разберемся же, какие формы использования ИКТ сейчас распространены при выполнении самостоятельной работы студентами (как аудиторной, так и внеаудиторной)</w:t>
      </w:r>
      <w:r w:rsidR="00413DA0" w:rsidRPr="001C6610">
        <w:rPr>
          <w:rFonts w:ascii="Times New Roman" w:hAnsi="Times New Roman" w:cs="Times New Roman"/>
          <w:sz w:val="24"/>
          <w:szCs w:val="24"/>
        </w:rPr>
        <w:t>:</w:t>
      </w:r>
      <w:r w:rsidRPr="001C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E1" w:rsidRPr="001C6610" w:rsidRDefault="004E19DD" w:rsidP="00B94B2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Диагностика знаний студентов на начальном этапе. На ее основе принимается решение об основных направлениях работы с различными группами студентов. В данном случае может применят</w:t>
      </w:r>
      <w:r w:rsidR="0035717C" w:rsidRPr="001C6610">
        <w:rPr>
          <w:rFonts w:ascii="Times New Roman" w:hAnsi="Times New Roman" w:cs="Times New Roman"/>
          <w:sz w:val="24"/>
          <w:szCs w:val="24"/>
        </w:rPr>
        <w:t>ь</w:t>
      </w:r>
      <w:r w:rsidRPr="001C6610">
        <w:rPr>
          <w:rFonts w:ascii="Times New Roman" w:hAnsi="Times New Roman" w:cs="Times New Roman"/>
          <w:sz w:val="24"/>
          <w:szCs w:val="24"/>
        </w:rPr>
        <w:t>ся различного рода компьютерное тестирование.</w:t>
      </w:r>
      <w:r w:rsidR="006E713F" w:rsidRPr="001C6610">
        <w:rPr>
          <w:rFonts w:ascii="Times New Roman" w:hAnsi="Times New Roman" w:cs="Times New Roman"/>
          <w:sz w:val="24"/>
          <w:szCs w:val="24"/>
        </w:rPr>
        <w:t xml:space="preserve"> Тесты можно создавать, как в специализированных программах, так и использую пакет </w:t>
      </w:r>
      <w:proofErr w:type="spellStart"/>
      <w:r w:rsidR="006E713F" w:rsidRPr="001C6610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="006E713F" w:rsidRPr="001C6610">
        <w:rPr>
          <w:rFonts w:ascii="Times New Roman" w:hAnsi="Times New Roman" w:cs="Times New Roman"/>
          <w:sz w:val="24"/>
          <w:szCs w:val="24"/>
        </w:rPr>
        <w:t>. Кроме того с каждым годом в</w:t>
      </w:r>
      <w:r w:rsidR="00796EE7" w:rsidRPr="001C6610">
        <w:rPr>
          <w:rFonts w:ascii="Times New Roman" w:hAnsi="Times New Roman" w:cs="Times New Roman"/>
          <w:sz w:val="24"/>
          <w:szCs w:val="24"/>
        </w:rPr>
        <w:t xml:space="preserve">се больше </w:t>
      </w:r>
      <w:proofErr w:type="spellStart"/>
      <w:r w:rsidR="00796EE7" w:rsidRPr="001C6610">
        <w:rPr>
          <w:rFonts w:ascii="Times New Roman" w:hAnsi="Times New Roman" w:cs="Times New Roman"/>
          <w:sz w:val="24"/>
          <w:szCs w:val="24"/>
        </w:rPr>
        <w:t>интернет-рес</w:t>
      </w:r>
      <w:r w:rsidR="006E713F" w:rsidRPr="001C6610">
        <w:rPr>
          <w:rFonts w:ascii="Times New Roman" w:hAnsi="Times New Roman" w:cs="Times New Roman"/>
          <w:sz w:val="24"/>
          <w:szCs w:val="24"/>
        </w:rPr>
        <w:t>урсов</w:t>
      </w:r>
      <w:proofErr w:type="spellEnd"/>
      <w:r w:rsidR="006E713F" w:rsidRPr="001C6610">
        <w:rPr>
          <w:rFonts w:ascii="Times New Roman" w:hAnsi="Times New Roman" w:cs="Times New Roman"/>
          <w:sz w:val="24"/>
          <w:szCs w:val="24"/>
        </w:rPr>
        <w:t xml:space="preserve"> открывают бесплатный доступ к созданию </w:t>
      </w:r>
      <w:proofErr w:type="spellStart"/>
      <w:r w:rsidR="006E713F" w:rsidRPr="001C6610">
        <w:rPr>
          <w:rFonts w:ascii="Times New Roman" w:hAnsi="Times New Roman" w:cs="Times New Roman"/>
          <w:sz w:val="24"/>
          <w:szCs w:val="24"/>
        </w:rPr>
        <w:t>онлайн-тестов</w:t>
      </w:r>
      <w:proofErr w:type="spellEnd"/>
      <w:r w:rsidR="006E713F" w:rsidRPr="001C6610">
        <w:rPr>
          <w:rFonts w:ascii="Times New Roman" w:hAnsi="Times New Roman" w:cs="Times New Roman"/>
          <w:sz w:val="24"/>
          <w:szCs w:val="24"/>
        </w:rPr>
        <w:t xml:space="preserve"> по теме или дисциплине в целом или предоставляют доступ к готовым банкам заданий по дисциплине.</w:t>
      </w:r>
    </w:p>
    <w:p w:rsidR="00D665A9" w:rsidRPr="001C6610" w:rsidRDefault="00D665A9" w:rsidP="00B94B2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 xml:space="preserve">Но лично я для себя в 2020 году открыла </w:t>
      </w:r>
      <w:r w:rsidRPr="001C6610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1C6610">
        <w:rPr>
          <w:rFonts w:ascii="Times New Roman" w:hAnsi="Times New Roman" w:cs="Times New Roman"/>
          <w:sz w:val="24"/>
          <w:szCs w:val="24"/>
        </w:rPr>
        <w:t>. Эта платформа позволяет проводить анкетирование и опросы по темам.</w:t>
      </w:r>
    </w:p>
    <w:p w:rsidR="00D665A9" w:rsidRPr="001C6610" w:rsidRDefault="00D665A9" w:rsidP="00B94B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97280" cy="26625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80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A9" w:rsidRPr="001C6610" w:rsidRDefault="00D665A9" w:rsidP="00B94B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 xml:space="preserve">На фото я привела пример своей рабочей страницы с указанием наименования тем. </w:t>
      </w:r>
    </w:p>
    <w:p w:rsidR="00D665A9" w:rsidRPr="001C6610" w:rsidRDefault="00D665A9" w:rsidP="00B94B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Эта платформа организует проверку работ студентов  и возможность ознакомиться с комментариями преподавателя к работе.</w:t>
      </w:r>
    </w:p>
    <w:p w:rsidR="00D665A9" w:rsidRPr="001C6610" w:rsidRDefault="00D665A9" w:rsidP="00B94B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5197" cy="2247900"/>
            <wp:effectExtent l="19050" t="0" r="785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096" b="3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19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45" w:rsidRPr="001C6610" w:rsidRDefault="00D67E45" w:rsidP="00B94B2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Планирование работы по ликвидации пробелов знаний у отстающих студентов – распределяются индивидуальные домашние задания. Данный способ самостоятельной работы помогает преподавателю как в работе с отстающими или задолжниками, так и в работе с одаренными и более способными обучающимися.</w:t>
      </w:r>
    </w:p>
    <w:p w:rsidR="00E078E1" w:rsidRPr="001C6610" w:rsidRDefault="00E078E1" w:rsidP="00B94B29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 xml:space="preserve">Этот пункт тоже очень удобно реализуется с помощью сервиса </w:t>
      </w:r>
      <w:r w:rsidRPr="001C661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C6610">
        <w:rPr>
          <w:rFonts w:ascii="Times New Roman" w:hAnsi="Times New Roman" w:cs="Times New Roman"/>
          <w:sz w:val="24"/>
          <w:szCs w:val="24"/>
        </w:rPr>
        <w:t xml:space="preserve"> 365. При планировании работы задания могут выдаваться, как группе полностью, так и отдельным студентам.</w:t>
      </w:r>
    </w:p>
    <w:p w:rsidR="00E078E1" w:rsidRPr="001C6610" w:rsidRDefault="00E078E1" w:rsidP="00B94B29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 xml:space="preserve">Так при изучении учебной дисциплины «Математика» я давала возможность </w:t>
      </w:r>
      <w:r w:rsidR="00DC741F" w:rsidRPr="001C6610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1C6610">
        <w:rPr>
          <w:rFonts w:ascii="Times New Roman" w:hAnsi="Times New Roman" w:cs="Times New Roman"/>
          <w:sz w:val="24"/>
          <w:szCs w:val="24"/>
        </w:rPr>
        <w:t xml:space="preserve">выполнять задания классическим образом «от руки» или в специализированной платформе </w:t>
      </w:r>
      <w:proofErr w:type="spellStart"/>
      <w:r w:rsidRPr="001C6610">
        <w:rPr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Pr="001C6610">
        <w:rPr>
          <w:rFonts w:ascii="Times New Roman" w:hAnsi="Times New Roman" w:cs="Times New Roman"/>
          <w:sz w:val="24"/>
          <w:szCs w:val="24"/>
        </w:rPr>
        <w:t>.</w:t>
      </w:r>
    </w:p>
    <w:p w:rsidR="00E078E1" w:rsidRPr="001C6610" w:rsidRDefault="00E078E1" w:rsidP="00B94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650" cy="15204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55" cy="152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C2" w:rsidRPr="001C6610" w:rsidRDefault="00413DA0" w:rsidP="00B94B29">
      <w:pPr>
        <w:spacing w:after="0" w:line="36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1C6610">
        <w:rPr>
          <w:rFonts w:ascii="Times New Roman" w:hAnsi="Times New Roman" w:cs="Times New Roman"/>
          <w:sz w:val="24"/>
          <w:szCs w:val="24"/>
        </w:rPr>
        <w:t>Как показывает опыт, иногда студенты с неохотой встречают задания для самостоятельной работы, считая, что изученного на практическом занятии достаточно для усвоения учебного м</w:t>
      </w:r>
      <w:r w:rsidR="002610C2" w:rsidRPr="001C6610">
        <w:rPr>
          <w:rFonts w:ascii="Times New Roman" w:hAnsi="Times New Roman" w:cs="Times New Roman"/>
          <w:sz w:val="24"/>
          <w:szCs w:val="24"/>
        </w:rPr>
        <w:t>атериала и приобретения навыков</w:t>
      </w:r>
      <w:r w:rsidRPr="001C6610">
        <w:rPr>
          <w:rFonts w:ascii="Times New Roman" w:hAnsi="Times New Roman" w:cs="Times New Roman"/>
          <w:sz w:val="24"/>
          <w:szCs w:val="24"/>
        </w:rPr>
        <w:t xml:space="preserve"> решения прикладных задач. Однако, привлекая </w:t>
      </w:r>
      <w:r w:rsidR="002610C2" w:rsidRPr="001C6610">
        <w:rPr>
          <w:rFonts w:ascii="Times New Roman" w:hAnsi="Times New Roman" w:cs="Times New Roman"/>
          <w:sz w:val="24"/>
          <w:szCs w:val="24"/>
        </w:rPr>
        <w:t>ИКТ</w:t>
      </w:r>
      <w:r w:rsidRPr="001C6610">
        <w:rPr>
          <w:rFonts w:ascii="Times New Roman" w:hAnsi="Times New Roman" w:cs="Times New Roman"/>
          <w:sz w:val="24"/>
          <w:szCs w:val="24"/>
        </w:rPr>
        <w:t xml:space="preserve"> для выполнения домашней работы, индивидуального задания, преподаватель встречает более заинтересованные отклики студентов, изменяется мотивация такого вида деятельности у студентов, что позволяет активизировать самостоятельную работу</w:t>
      </w:r>
      <w:r w:rsidR="002610C2" w:rsidRPr="001C661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1C661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610C2" w:rsidRPr="001C6610" w:rsidSect="001C6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998"/>
    <w:multiLevelType w:val="hybridMultilevel"/>
    <w:tmpl w:val="99201040"/>
    <w:lvl w:ilvl="0" w:tplc="D786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21E93"/>
    <w:multiLevelType w:val="hybridMultilevel"/>
    <w:tmpl w:val="E5F2F17A"/>
    <w:lvl w:ilvl="0" w:tplc="9CA4B032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637815"/>
    <w:multiLevelType w:val="hybridMultilevel"/>
    <w:tmpl w:val="34C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CDC"/>
    <w:rsid w:val="00026BBC"/>
    <w:rsid w:val="00037CDC"/>
    <w:rsid w:val="000775F2"/>
    <w:rsid w:val="001068EB"/>
    <w:rsid w:val="00112B17"/>
    <w:rsid w:val="00132CE3"/>
    <w:rsid w:val="0013733A"/>
    <w:rsid w:val="001A4E89"/>
    <w:rsid w:val="001B160A"/>
    <w:rsid w:val="001C6610"/>
    <w:rsid w:val="001C6EB3"/>
    <w:rsid w:val="002610C2"/>
    <w:rsid w:val="00277FDE"/>
    <w:rsid w:val="0035717C"/>
    <w:rsid w:val="00366D9C"/>
    <w:rsid w:val="00367B8E"/>
    <w:rsid w:val="003C0A4C"/>
    <w:rsid w:val="003D2B6F"/>
    <w:rsid w:val="003D66E7"/>
    <w:rsid w:val="00413DA0"/>
    <w:rsid w:val="004A32C4"/>
    <w:rsid w:val="004E19DD"/>
    <w:rsid w:val="00533A26"/>
    <w:rsid w:val="00647B1F"/>
    <w:rsid w:val="00673C45"/>
    <w:rsid w:val="006928DC"/>
    <w:rsid w:val="006E713F"/>
    <w:rsid w:val="006F550F"/>
    <w:rsid w:val="0072036F"/>
    <w:rsid w:val="0079630B"/>
    <w:rsid w:val="00796EE7"/>
    <w:rsid w:val="007C662B"/>
    <w:rsid w:val="009414A1"/>
    <w:rsid w:val="00A23CE6"/>
    <w:rsid w:val="00AD01D4"/>
    <w:rsid w:val="00AF67DB"/>
    <w:rsid w:val="00B94B29"/>
    <w:rsid w:val="00BC0C2C"/>
    <w:rsid w:val="00C50BDB"/>
    <w:rsid w:val="00CA3F74"/>
    <w:rsid w:val="00CC642F"/>
    <w:rsid w:val="00D0034D"/>
    <w:rsid w:val="00D13614"/>
    <w:rsid w:val="00D15DFC"/>
    <w:rsid w:val="00D665A9"/>
    <w:rsid w:val="00D67E45"/>
    <w:rsid w:val="00DC3D3B"/>
    <w:rsid w:val="00DC741F"/>
    <w:rsid w:val="00E078E1"/>
    <w:rsid w:val="00ED3944"/>
    <w:rsid w:val="00F83AF2"/>
    <w:rsid w:val="00FC13ED"/>
    <w:rsid w:val="00F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C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6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evilmaycry</dc:creator>
  <cp:lastModifiedBy>evilmaycry2008@rambler.ru</cp:lastModifiedBy>
  <cp:revision>2</cp:revision>
  <dcterms:created xsi:type="dcterms:W3CDTF">2021-05-01T11:42:00Z</dcterms:created>
  <dcterms:modified xsi:type="dcterms:W3CDTF">2021-05-01T11:42:00Z</dcterms:modified>
</cp:coreProperties>
</file>