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E886" w14:textId="77777777" w:rsidR="002A7B09" w:rsidRDefault="002A7B09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83CBC" w14:textId="6A7DC479" w:rsidR="002A7B09" w:rsidRDefault="002A7B09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A7B09"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КАК </w:t>
      </w:r>
      <w:r w:rsidR="00F812A1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06D85">
        <w:rPr>
          <w:rFonts w:ascii="Times New Roman" w:hAnsi="Times New Roman" w:cs="Times New Roman"/>
          <w:b/>
          <w:bCs/>
          <w:sz w:val="28"/>
          <w:szCs w:val="28"/>
        </w:rPr>
        <w:t>ФФ</w:t>
      </w:r>
      <w:r w:rsidR="00F812A1">
        <w:rPr>
          <w:rFonts w:ascii="Times New Roman" w:hAnsi="Times New Roman" w:cs="Times New Roman"/>
          <w:b/>
          <w:bCs/>
          <w:sz w:val="28"/>
          <w:szCs w:val="28"/>
        </w:rPr>
        <w:t>ЕКТИВНАЯ ФОРМА</w:t>
      </w:r>
      <w:r w:rsidRPr="002A7B09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ЭКОЛОГИЧЕСКОГО ВОСПИТАНИЯ ДЕТЕЙ ДОШКОЛЬНОГО ВОЗРАСТА</w:t>
      </w:r>
    </w:p>
    <w:bookmarkEnd w:id="0"/>
    <w:p w14:paraId="55DEF341" w14:textId="77777777" w:rsidR="002A7B09" w:rsidRDefault="002A7B09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6E14C" w14:textId="77777777" w:rsidR="002A7B09" w:rsidRPr="002A7B09" w:rsidRDefault="002A7B09" w:rsidP="002A7B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Салата Алёна Юрьевна</w:t>
      </w:r>
    </w:p>
    <w:p w14:paraId="3CF08F6C" w14:textId="3242A24C" w:rsidR="002A7B09" w:rsidRPr="00F15C54" w:rsidRDefault="00F15C54" w:rsidP="002A7B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 МБДОУ №64 города Макеевки</w:t>
      </w:r>
    </w:p>
    <w:p w14:paraId="73BB04E9" w14:textId="77777777" w:rsidR="002A7B09" w:rsidRDefault="002A7B09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86750" w14:textId="77777777" w:rsidR="009B1D5F" w:rsidRPr="00FD1AD9" w:rsidRDefault="0025765B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D9"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  <w:r w:rsidR="00FD1AD9" w:rsidRPr="00FD1AD9">
        <w:rPr>
          <w:rFonts w:ascii="Times New Roman" w:hAnsi="Times New Roman" w:cs="Times New Roman"/>
          <w:sz w:val="24"/>
          <w:szCs w:val="24"/>
        </w:rPr>
        <w:t>: п</w:t>
      </w:r>
      <w:r w:rsidRPr="00FD1AD9">
        <w:rPr>
          <w:rFonts w:ascii="Times New Roman" w:hAnsi="Times New Roman" w:cs="Times New Roman"/>
          <w:sz w:val="24"/>
          <w:szCs w:val="24"/>
        </w:rPr>
        <w:t>ериод дошкольного детства существенно важен для развития интереса к окружающей природе, формирования нравственных принципов и этических стандартов поведения, а также для развития и сохранения эмоциональных впечатлений на долгие годы. Чем раньше мы начинаем воспитывать у детей основы экологической культуры, тем выше будет уровень их осознанности и заботы о окружающей среде. В данной статье рассматриваются вопросы, связанные с экологическим воспитанием детей старшего дошкольного возраста через организацию экскурсий.</w:t>
      </w:r>
    </w:p>
    <w:p w14:paraId="05604DE5" w14:textId="77777777" w:rsidR="0025765B" w:rsidRPr="00FD1AD9" w:rsidRDefault="0025765B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D9">
        <w:rPr>
          <w:rFonts w:ascii="Times New Roman" w:hAnsi="Times New Roman" w:cs="Times New Roman"/>
          <w:i/>
          <w:iCs/>
          <w:sz w:val="24"/>
          <w:szCs w:val="24"/>
        </w:rPr>
        <w:t>Ключевые слова:</w:t>
      </w:r>
      <w:r w:rsidRPr="00FD1AD9">
        <w:rPr>
          <w:rFonts w:ascii="Times New Roman" w:hAnsi="Times New Roman" w:cs="Times New Roman"/>
          <w:sz w:val="24"/>
          <w:szCs w:val="24"/>
        </w:rPr>
        <w:t xml:space="preserve"> экскурсии, экологическое воспитание, старший дошкольный возраст.</w:t>
      </w:r>
    </w:p>
    <w:p w14:paraId="5A98F7E5" w14:textId="77777777" w:rsidR="0025765B" w:rsidRDefault="0025765B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5B">
        <w:rPr>
          <w:rFonts w:ascii="Times New Roman" w:hAnsi="Times New Roman" w:cs="Times New Roman"/>
          <w:sz w:val="28"/>
          <w:szCs w:val="28"/>
        </w:rPr>
        <w:t>В наши дни экологические проблемы оказывают влияние на функционирование всего общества и, в то же время, на жизнь каждого отдельного человека. Они имеют глобальный и региональный масштаб и могут быть решены только тогда, когда человечество принимает экологически ориентированный подход к обращению с природой, повышает свою экологическую грамотность и осознает важность осуществления устойчивого развития.</w:t>
      </w:r>
    </w:p>
    <w:p w14:paraId="396B04C0" w14:textId="77777777" w:rsidR="0025765B" w:rsidRDefault="0025765B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5B">
        <w:rPr>
          <w:rFonts w:ascii="Times New Roman" w:hAnsi="Times New Roman" w:cs="Times New Roman"/>
          <w:sz w:val="28"/>
          <w:szCs w:val="28"/>
        </w:rPr>
        <w:t xml:space="preserve">Исследования различных педагогов - Е.В. </w:t>
      </w:r>
      <w:proofErr w:type="spellStart"/>
      <w:r w:rsidRPr="0025765B"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 w:rsidRPr="0025765B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25765B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25765B">
        <w:rPr>
          <w:rFonts w:ascii="Times New Roman" w:hAnsi="Times New Roman" w:cs="Times New Roman"/>
          <w:sz w:val="28"/>
          <w:szCs w:val="28"/>
        </w:rPr>
        <w:t xml:space="preserve">, В.А. Игнатовой, Н.Н. Кондратьевой, Л.М. </w:t>
      </w:r>
      <w:proofErr w:type="spellStart"/>
      <w:r w:rsidRPr="0025765B">
        <w:rPr>
          <w:rFonts w:ascii="Times New Roman" w:hAnsi="Times New Roman" w:cs="Times New Roman"/>
          <w:sz w:val="28"/>
          <w:szCs w:val="28"/>
        </w:rPr>
        <w:t>Маневцовой</w:t>
      </w:r>
      <w:proofErr w:type="spellEnd"/>
      <w:r w:rsidRPr="0025765B">
        <w:rPr>
          <w:rFonts w:ascii="Times New Roman" w:hAnsi="Times New Roman" w:cs="Times New Roman"/>
          <w:sz w:val="28"/>
          <w:szCs w:val="28"/>
        </w:rPr>
        <w:t>, А.А. Муратовой, С.Н. Николаевой, Н.А. Рыжовой, В.Г. Фокиной и других, указывают на важную роль дошкольного периода развития в формировании экологического отношения к природе и развитии основ экологической культуры. Современные дошкольные образовательные организации придают особое значение экологическому образованию и воспитанию. Это стимулируется различными образовательными программами, такими как "Мы земляне" Н.Н. Вересовой, "Мы" Н.Н. Кондратьевой, "Юный эколог" С.Н. Николаевой, "Наш дом - природа" Н.А. Рыжовой и другими. Кроме того, воспитание и образование детей дошкольного возраста направлены на экологическую осознанность через интеграцию экологических тематик в различные разделы комплексных программ, таких как "Детство", "Истоки", "Радуга", "Развитие", "Я - человек".</w:t>
      </w:r>
    </w:p>
    <w:p w14:paraId="59A21D8E" w14:textId="77777777" w:rsidR="0025765B" w:rsidRPr="0025765B" w:rsidRDefault="0025765B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5B">
        <w:rPr>
          <w:rFonts w:ascii="Times New Roman" w:hAnsi="Times New Roman" w:cs="Times New Roman"/>
          <w:sz w:val="28"/>
          <w:szCs w:val="28"/>
        </w:rPr>
        <w:t>Цель данного исследования заключается в изучении возможности использования экскурсий и прогулок в качестве метода экологического воспитания для старших дошкольников в условиях дошкольного учреждения.</w:t>
      </w:r>
    </w:p>
    <w:p w14:paraId="3B54A854" w14:textId="77777777" w:rsidR="0025765B" w:rsidRPr="0025765B" w:rsidRDefault="0025765B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5B">
        <w:rPr>
          <w:rFonts w:ascii="Times New Roman" w:hAnsi="Times New Roman" w:cs="Times New Roman"/>
          <w:sz w:val="28"/>
          <w:szCs w:val="28"/>
        </w:rPr>
        <w:t>Согласно поставленной цели, были определены следующие задачи:</w:t>
      </w:r>
    </w:p>
    <w:p w14:paraId="39CA6CE4" w14:textId="77777777" w:rsidR="0025765B" w:rsidRPr="0025765B" w:rsidRDefault="0025765B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5B">
        <w:rPr>
          <w:rFonts w:ascii="Times New Roman" w:hAnsi="Times New Roman" w:cs="Times New Roman"/>
          <w:sz w:val="28"/>
          <w:szCs w:val="28"/>
        </w:rPr>
        <w:lastRenderedPageBreak/>
        <w:t>1. Провести анализ психолого-педагогической литературы для определения содержания понятия "экологическая культура".</w:t>
      </w:r>
    </w:p>
    <w:p w14:paraId="25C04085" w14:textId="77777777" w:rsidR="0025765B" w:rsidRPr="0025765B" w:rsidRDefault="0025765B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5B">
        <w:rPr>
          <w:rFonts w:ascii="Times New Roman" w:hAnsi="Times New Roman" w:cs="Times New Roman"/>
          <w:sz w:val="28"/>
          <w:szCs w:val="28"/>
        </w:rPr>
        <w:t>2. Выявить особенности возникновения, формирования и развития начал экологической культуры у старших дошкольников с психолого-педагогической точки зрения.</w:t>
      </w:r>
    </w:p>
    <w:p w14:paraId="5B77F20D" w14:textId="77777777" w:rsidR="0025765B" w:rsidRDefault="0025765B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5B">
        <w:rPr>
          <w:rFonts w:ascii="Times New Roman" w:hAnsi="Times New Roman" w:cs="Times New Roman"/>
          <w:sz w:val="28"/>
          <w:szCs w:val="28"/>
        </w:rPr>
        <w:t>3. Определить и теоретически обосновать педагогические условия, необходимые для формирования начал экологической культуры у старших дошкольников. Разработать план для реализации данных условий.</w:t>
      </w:r>
    </w:p>
    <w:p w14:paraId="238DBE5B" w14:textId="77777777" w:rsidR="0025765B" w:rsidRDefault="00534156" w:rsidP="0025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Экологическая культура — это относительно новое понятие, которое стало крайне актуальным в современном мире, когда человечество столкнулось с нарастающим глобальным экологическим кризисом. Современное общество стоит перед сложным выбором: сохранить существующий способ взаимодействия с природой и рисковать глобальной экологической катастрофой, либо изменить нашу деятельность и сохранить пригодную для жизни окружающую среду. Это выбор, который требует от нас изменений и адаптации</w:t>
      </w:r>
      <w:r w:rsidRPr="00534156">
        <w:t xml:space="preserve"> </w:t>
      </w:r>
      <w:r w:rsidRPr="00534156">
        <w:rPr>
          <w:rFonts w:ascii="Times New Roman" w:hAnsi="Times New Roman" w:cs="Times New Roman"/>
          <w:sz w:val="28"/>
          <w:szCs w:val="28"/>
        </w:rPr>
        <w:t>[5, С.15]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CC768A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Термин «экологический» обычно переводится как "связанный с окружающей средой". Под окружающей средой в широком смысле понимается все сущая совокупность природных факторов (биологических, физических, химических) и социальных влияний. Сегодня программы экологического образования включают разделы, посвященные изучению множества аспектов межличностных отношений.</w:t>
      </w:r>
    </w:p>
    <w:p w14:paraId="31EC3891" w14:textId="77777777" w:rsid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Включение слова "культура" в термин "экологическая культура" придает ему первоначальное значение - "возделывание и управление хозяйством". В настоящее время, однако, слово "культура" ассоциируется с духовной составляющей жизни и сознания людей.</w:t>
      </w:r>
    </w:p>
    <w:p w14:paraId="4E42E180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Современная научно-исследовательская литература, посвященная проблемам экологии, предлагает различные определения экологической культуры [1, C.28]:</w:t>
      </w:r>
    </w:p>
    <w:p w14:paraId="76D1C8A2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1. Экологическая культура определяется как способ регулирования взаимоотношений между человеком и природой (Н.Н. Киселев).</w:t>
      </w:r>
    </w:p>
    <w:p w14:paraId="690AE696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 xml:space="preserve">2. Экологическая культура охватывает процессы сохранения, восстановления и развития общественно-природных ценностей (А.Ф. </w:t>
      </w:r>
      <w:proofErr w:type="spellStart"/>
      <w:r w:rsidRPr="00534156">
        <w:rPr>
          <w:rFonts w:ascii="Times New Roman" w:hAnsi="Times New Roman" w:cs="Times New Roman"/>
          <w:sz w:val="28"/>
          <w:szCs w:val="28"/>
        </w:rPr>
        <w:t>Лиходиевский</w:t>
      </w:r>
      <w:proofErr w:type="spellEnd"/>
      <w:r w:rsidRPr="00534156">
        <w:rPr>
          <w:rFonts w:ascii="Times New Roman" w:hAnsi="Times New Roman" w:cs="Times New Roman"/>
          <w:sz w:val="28"/>
          <w:szCs w:val="28"/>
        </w:rPr>
        <w:t>).</w:t>
      </w:r>
    </w:p>
    <w:p w14:paraId="623CEC85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3. Экологическая культура включает в себя взаимодействие общества не только с природой, но и с социально-исторической средой (Э.С. Маркарян).</w:t>
      </w:r>
    </w:p>
    <w:p w14:paraId="564A96F6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4. Экологическая культура представляет собой деятельность человека в природе и его практическое отношение к ней (Н.Г. Васильев).</w:t>
      </w:r>
    </w:p>
    <w:p w14:paraId="068E43BF" w14:textId="77777777" w:rsid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Таким образом, в научной литературе обнаруживается присутствие различных подходов к определению экологической культуры, каждое из которых вносит свой вклад в понимание и изучение данной проблематики.</w:t>
      </w:r>
    </w:p>
    <w:p w14:paraId="1AC9AAD7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lastRenderedPageBreak/>
        <w:t>Одним из инновационных подходов к общению детей с природой является организация экологических троп. В мире дошкольного образования такие тропы исполняют несколько функций: познавательную, развивающую, эстетическую и оздоровительную.</w:t>
      </w:r>
    </w:p>
    <w:p w14:paraId="45ABB347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Проводивший исследования в данной области педагог-эколог Н.А. Рыжова выделяет три вида экологических троп:</w:t>
      </w:r>
    </w:p>
    <w:p w14:paraId="670974F8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- Тропы, расположенные на территории дошкольного учреждения;</w:t>
      </w:r>
    </w:p>
    <w:p w14:paraId="70D9478D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- Тропы, проложенные в природных или природно-подобных условиях (например, ближайшем сквере, парке, лесу и так далее);</w:t>
      </w:r>
    </w:p>
    <w:p w14:paraId="5A9AD6EB" w14:textId="77777777" w:rsid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- Тропы, разработанные внутри здания дошкольного учреждения [1, C.30].</w:t>
      </w:r>
    </w:p>
    <w:p w14:paraId="0133E864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Главными критериями выбора маршрута и объектов экологической тропы является их разнообразие и привлекательность для внимания детей дошкольного возраста, а также их доступность для понимания. Педагог-эколог Н.А. Рыжова приводит ряд примеров объектов, которые могут быть включены в экологическую тропу.</w:t>
      </w:r>
    </w:p>
    <w:p w14:paraId="3F66F0D6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Во-первых, это природные объекты, способные заинтересовать детей, такие как полянки, участки скверов, парков или лесов, большие деревья с раскинувшимися ветвями, аллеи, деревья с кормушками для птиц или гнездами птиц, а также цветочные клумбы, сады и огороды.</w:t>
      </w:r>
    </w:p>
    <w:p w14:paraId="6B321789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Вдоль экологической тропы или рядом с ней можно провести следующие работы:</w:t>
      </w:r>
    </w:p>
    <w:p w14:paraId="7BBDC73F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- посадить типичные для данной климатической зоны деревья и кустарники;</w:t>
      </w:r>
    </w:p>
    <w:p w14:paraId="3A91AC0E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- при наличии хвойных деревьев на участке тропы, посадить новые виды растений;</w:t>
      </w:r>
    </w:p>
    <w:p w14:paraId="01826BC8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- создать экзотическую зону с деревьями и кустарниками, характерными для данного климата;</w:t>
      </w:r>
    </w:p>
    <w:p w14:paraId="036D9135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- организовать аптечный огород для выращивания лекарственных трав;</w:t>
      </w:r>
    </w:p>
    <w:p w14:paraId="1D683E8D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- если на участке тропы имеется старая ель, устроить на ней "барометр", состоящий из вкопанной в землю стойки со шкалой делений: место пересечения нижней ветки, ели и стойки будет отмечено как нулевое деление, а дальше деления будут указывать на сухость или насыщение воздуха влагой.</w:t>
      </w:r>
    </w:p>
    <w:p w14:paraId="43347136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Помимо растительных объектов, на экологической тропе желательно представить природные объекты животного мира. Для этого необходимо определить, какие животные, птицы или насекомые появляются в данной местности в разное время года, и учесть их наличие при обустройстве тропы.</w:t>
      </w:r>
    </w:p>
    <w:p w14:paraId="4DE7F1D5" w14:textId="77777777" w:rsid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На экологической тропе также можно предусмотреть места для проведения экологически ориентированных занятий для детей и взрослых.</w:t>
      </w:r>
    </w:p>
    <w:p w14:paraId="56354601" w14:textId="77777777" w:rsidR="00534156" w:rsidRPr="00534156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lastRenderedPageBreak/>
        <w:t xml:space="preserve">Вывод из вышеизложенного заключается в том, что эффективная организация педагогической среды, основанной на принципах развития и экологического содержания, способствует развитию у детей стремления взаимодействовать и общаться с природными объектами, а также формированию познавательного и ценностного отношения к окружающей среде. </w:t>
      </w:r>
    </w:p>
    <w:p w14:paraId="1C5806AB" w14:textId="06523F1C" w:rsidR="00534156" w:rsidRDefault="00534156" w:rsidP="00F1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56">
        <w:rPr>
          <w:rFonts w:ascii="Times New Roman" w:hAnsi="Times New Roman" w:cs="Times New Roman"/>
          <w:sz w:val="28"/>
          <w:szCs w:val="28"/>
        </w:rPr>
        <w:t>Итак, экологическая культура, как концепт, имеет множество интерпретаций и определений. Тем не менее, большинство ученых согласны в том, что она включает в себя отношение к окружающему миру, наличие экологических знаний и опыта деятельности человека в природе. Уровень экологической культуры может быть определен по интеллектуальным, деятельностным и эмоциональным характеристикам личности.</w:t>
      </w:r>
    </w:p>
    <w:p w14:paraId="1C4BCF3E" w14:textId="77777777" w:rsidR="00F15C54" w:rsidRDefault="00F15C54" w:rsidP="00F1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485A4" w14:textId="77777777" w:rsidR="00534156" w:rsidRPr="00FD1AD9" w:rsidRDefault="00FD1AD9" w:rsidP="00FD1A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1AD9">
        <w:rPr>
          <w:rFonts w:ascii="Times New Roman" w:hAnsi="Times New Roman" w:cs="Times New Roman"/>
          <w:sz w:val="24"/>
          <w:szCs w:val="24"/>
        </w:rPr>
        <w:t>Список литературных источников:</w:t>
      </w:r>
    </w:p>
    <w:p w14:paraId="6087D545" w14:textId="77777777" w:rsidR="00FD1AD9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D9">
        <w:rPr>
          <w:rFonts w:ascii="Times New Roman" w:hAnsi="Times New Roman" w:cs="Times New Roman"/>
          <w:sz w:val="24"/>
          <w:szCs w:val="24"/>
        </w:rPr>
        <w:t>1.</w:t>
      </w:r>
      <w:r w:rsidR="00FD1AD9" w:rsidRPr="00FD1AD9">
        <w:t xml:space="preserve"> </w:t>
      </w:r>
      <w:r w:rsidR="00FD1AD9" w:rsidRPr="00FD1AD9">
        <w:rPr>
          <w:rFonts w:ascii="Times New Roman" w:hAnsi="Times New Roman" w:cs="Times New Roman"/>
          <w:sz w:val="24"/>
          <w:szCs w:val="24"/>
        </w:rPr>
        <w:t>Баранникова Э. Э. Экскурсии и целевые прогулки в системе воспитания основ экологической культуры / Э. Э. Баранникова. Ульяновск, 2005</w:t>
      </w:r>
      <w:r w:rsidRPr="00FD1AD9">
        <w:rPr>
          <w:rFonts w:ascii="Times New Roman" w:hAnsi="Times New Roman" w:cs="Times New Roman"/>
          <w:sz w:val="24"/>
          <w:szCs w:val="24"/>
        </w:rPr>
        <w:tab/>
      </w:r>
    </w:p>
    <w:p w14:paraId="560D9919" w14:textId="77777777" w:rsidR="00FD1AD9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D9">
        <w:rPr>
          <w:rFonts w:ascii="Times New Roman" w:hAnsi="Times New Roman" w:cs="Times New Roman"/>
          <w:sz w:val="24"/>
          <w:szCs w:val="24"/>
        </w:rPr>
        <w:t>2.</w:t>
      </w:r>
      <w:r w:rsidR="00FD1AD9">
        <w:rPr>
          <w:rFonts w:ascii="Times New Roman" w:hAnsi="Times New Roman" w:cs="Times New Roman"/>
          <w:sz w:val="24"/>
          <w:szCs w:val="24"/>
        </w:rPr>
        <w:t xml:space="preserve"> </w:t>
      </w:r>
      <w:r w:rsidR="00FD1AD9" w:rsidRPr="00FD1AD9">
        <w:rPr>
          <w:rFonts w:ascii="Times New Roman" w:hAnsi="Times New Roman" w:cs="Times New Roman"/>
          <w:sz w:val="24"/>
          <w:szCs w:val="24"/>
        </w:rPr>
        <w:t>Иванова Т.В. Экологические ценности в общественном сознании // Вопросы психологии. - 2014. - № 3. - С. 83-88.</w:t>
      </w:r>
    </w:p>
    <w:p w14:paraId="62B73689" w14:textId="77777777" w:rsidR="00FD1AD9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D9">
        <w:rPr>
          <w:rFonts w:ascii="Times New Roman" w:hAnsi="Times New Roman" w:cs="Times New Roman"/>
          <w:sz w:val="24"/>
          <w:szCs w:val="24"/>
        </w:rPr>
        <w:t>3.</w:t>
      </w:r>
      <w:r w:rsidR="00FD1AD9">
        <w:rPr>
          <w:rFonts w:ascii="Times New Roman" w:hAnsi="Times New Roman" w:cs="Times New Roman"/>
          <w:sz w:val="24"/>
          <w:szCs w:val="24"/>
        </w:rPr>
        <w:t xml:space="preserve"> </w:t>
      </w:r>
      <w:r w:rsidR="00FD1AD9" w:rsidRPr="00FD1AD9">
        <w:rPr>
          <w:rFonts w:ascii="Times New Roman" w:hAnsi="Times New Roman" w:cs="Times New Roman"/>
          <w:sz w:val="24"/>
          <w:szCs w:val="24"/>
        </w:rPr>
        <w:t>Кобылянский В.А. Формирование экологической культуры и проблемы образования // Начальная школа. - 2018. - № 1. - С. 28 - 32.</w:t>
      </w:r>
    </w:p>
    <w:p w14:paraId="29B41989" w14:textId="77777777" w:rsidR="00FD1AD9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D9">
        <w:rPr>
          <w:rFonts w:ascii="Times New Roman" w:hAnsi="Times New Roman" w:cs="Times New Roman"/>
          <w:sz w:val="24"/>
          <w:szCs w:val="24"/>
        </w:rPr>
        <w:t>4.</w:t>
      </w:r>
      <w:r w:rsidR="00FD1AD9">
        <w:rPr>
          <w:rFonts w:ascii="Times New Roman" w:hAnsi="Times New Roman" w:cs="Times New Roman"/>
          <w:sz w:val="24"/>
          <w:szCs w:val="24"/>
        </w:rPr>
        <w:t xml:space="preserve"> </w:t>
      </w:r>
      <w:r w:rsidR="00FD1AD9" w:rsidRPr="00FD1AD9">
        <w:rPr>
          <w:rFonts w:ascii="Times New Roman" w:hAnsi="Times New Roman" w:cs="Times New Roman"/>
          <w:sz w:val="24"/>
          <w:szCs w:val="24"/>
        </w:rPr>
        <w:t>Коломина Н.В. Воспитание основ экологической культуры в детском саду: Сценарии занятий. - М.: Просвещение, 2016. - 438 с.</w:t>
      </w:r>
    </w:p>
    <w:p w14:paraId="7D446898" w14:textId="77777777" w:rsidR="00534156" w:rsidRPr="00FD1AD9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D9">
        <w:rPr>
          <w:rFonts w:ascii="Times New Roman" w:hAnsi="Times New Roman" w:cs="Times New Roman"/>
          <w:sz w:val="24"/>
          <w:szCs w:val="24"/>
        </w:rPr>
        <w:t>5.</w:t>
      </w:r>
      <w:r w:rsidR="00FD1AD9">
        <w:rPr>
          <w:rFonts w:ascii="Times New Roman" w:hAnsi="Times New Roman" w:cs="Times New Roman"/>
          <w:sz w:val="24"/>
          <w:szCs w:val="24"/>
        </w:rPr>
        <w:t xml:space="preserve"> </w:t>
      </w:r>
      <w:r w:rsidRPr="00FD1AD9">
        <w:rPr>
          <w:rFonts w:ascii="Times New Roman" w:hAnsi="Times New Roman" w:cs="Times New Roman"/>
          <w:sz w:val="24"/>
          <w:szCs w:val="24"/>
        </w:rPr>
        <w:t>Николаева С.Н. Юный эколог: Программа экологического воспитания дошкольников. - М.: МОЗАИКА - СИНТЕЗ, 2017. - 83 с.</w:t>
      </w:r>
    </w:p>
    <w:p w14:paraId="446D8887" w14:textId="77777777" w:rsidR="00FD1AD9" w:rsidRDefault="00534156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D9">
        <w:rPr>
          <w:rFonts w:ascii="Times New Roman" w:hAnsi="Times New Roman" w:cs="Times New Roman"/>
          <w:sz w:val="24"/>
          <w:szCs w:val="24"/>
        </w:rPr>
        <w:t>6.</w:t>
      </w:r>
      <w:r w:rsidR="00FD1AD9">
        <w:rPr>
          <w:rFonts w:ascii="Times New Roman" w:hAnsi="Times New Roman" w:cs="Times New Roman"/>
          <w:sz w:val="24"/>
          <w:szCs w:val="24"/>
        </w:rPr>
        <w:t xml:space="preserve"> </w:t>
      </w:r>
      <w:r w:rsidR="00FD1AD9" w:rsidRPr="00FD1AD9">
        <w:rPr>
          <w:rFonts w:ascii="Times New Roman" w:hAnsi="Times New Roman" w:cs="Times New Roman"/>
          <w:sz w:val="24"/>
          <w:szCs w:val="24"/>
        </w:rPr>
        <w:t xml:space="preserve">Николаева С.Н. Теория и методика экологического образования детей: учебное пособие для студ. </w:t>
      </w:r>
      <w:proofErr w:type="spellStart"/>
      <w:r w:rsidR="00FD1AD9" w:rsidRPr="00FD1AD9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proofErr w:type="gramStart"/>
      <w:r w:rsidR="00FD1AD9" w:rsidRPr="00FD1A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AD9" w:rsidRPr="00FD1A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1AD9" w:rsidRPr="00FD1A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FD1AD9" w:rsidRPr="00FD1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AD9" w:rsidRPr="00FD1A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D1AD9" w:rsidRPr="00FD1AD9">
        <w:rPr>
          <w:rFonts w:ascii="Times New Roman" w:hAnsi="Times New Roman" w:cs="Times New Roman"/>
          <w:sz w:val="24"/>
          <w:szCs w:val="24"/>
        </w:rPr>
        <w:t xml:space="preserve">. учеб. заведений. - 2-е изд., </w:t>
      </w:r>
      <w:proofErr w:type="spellStart"/>
      <w:r w:rsidR="00FD1AD9" w:rsidRPr="00FD1AD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FD1AD9" w:rsidRPr="00FD1AD9">
        <w:rPr>
          <w:rFonts w:ascii="Times New Roman" w:hAnsi="Times New Roman" w:cs="Times New Roman"/>
          <w:sz w:val="24"/>
          <w:szCs w:val="24"/>
        </w:rPr>
        <w:t>. - М.: Изд-во центр «Академия», 2015. - 336 с.</w:t>
      </w:r>
    </w:p>
    <w:p w14:paraId="391B7FE1" w14:textId="77777777" w:rsidR="00FD1AD9" w:rsidRDefault="00FD1AD9" w:rsidP="0053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1AD9" w:rsidSect="00FD1A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5B"/>
    <w:rsid w:val="0025765B"/>
    <w:rsid w:val="002A7B09"/>
    <w:rsid w:val="00506D85"/>
    <w:rsid w:val="00534156"/>
    <w:rsid w:val="009B1D5F"/>
    <w:rsid w:val="00F15C54"/>
    <w:rsid w:val="00F812A1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FFF2"/>
  <w15:chartTrackingRefBased/>
  <w15:docId w15:val="{4D7F4FE2-49F4-43B2-AD8A-90E6611F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2024-01-18T06:51:00Z</dcterms:created>
  <dcterms:modified xsi:type="dcterms:W3CDTF">2024-02-14T05:49:00Z</dcterms:modified>
</cp:coreProperties>
</file>