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5" w:rsidRPr="00302965" w:rsidRDefault="00302965" w:rsidP="00302965">
      <w:pPr>
        <w:pageBreakBefore/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02965">
        <w:rPr>
          <w:rFonts w:eastAsia="Times New Roman"/>
          <w:b/>
          <w:bCs/>
          <w:sz w:val="24"/>
          <w:szCs w:val="24"/>
        </w:rPr>
        <w:t>Подвижные игры в старшем дошкольном возрасте</w:t>
      </w:r>
    </w:p>
    <w:p w:rsidR="00302965" w:rsidRDefault="00302965" w:rsidP="00302965">
      <w:pPr>
        <w:widowControl w:val="0"/>
        <w:spacing w:line="360" w:lineRule="auto"/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302965">
        <w:rPr>
          <w:color w:val="222222"/>
          <w:sz w:val="24"/>
          <w:szCs w:val="24"/>
          <w:shd w:val="clear" w:color="auto" w:fill="FFFFFF"/>
        </w:rPr>
        <w:t xml:space="preserve">В физическом воспитании </w:t>
      </w:r>
      <w:r w:rsidRPr="00302965">
        <w:rPr>
          <w:color w:val="222222"/>
          <w:sz w:val="24"/>
          <w:szCs w:val="24"/>
          <w:shd w:val="clear" w:color="auto" w:fill="FFFFFF"/>
        </w:rPr>
        <w:t xml:space="preserve">дошкольников </w:t>
      </w:r>
      <w:r w:rsidRPr="00302965">
        <w:rPr>
          <w:color w:val="222222"/>
          <w:sz w:val="24"/>
          <w:szCs w:val="24"/>
          <w:shd w:val="clear" w:color="auto" w:fill="FFFFFF"/>
        </w:rPr>
        <w:t xml:space="preserve"> подвижные игры занимают главнейшее место. Они позволяют одновременно воздействовать на моторную и психическую сферу ребенка. Такие игры состоят из самых разнообразных движений, способствующих укреплению мышц, ускоренному обмену веществ и закаливанию организма. С помощью игр развиваются ловкость, быстрота, сила, выносливость. Кроме того, подвижные игры положительно влияют на развитие и совершенствование не только физических, но и личностных качеств ребенка.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полезности подвижных игр: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965">
        <w:rPr>
          <w:sz w:val="24"/>
          <w:szCs w:val="24"/>
        </w:rPr>
        <w:t>они тренируют тело: укрепляют мышцы, развивают выносливость и координацию;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965">
        <w:rPr>
          <w:sz w:val="24"/>
          <w:szCs w:val="24"/>
        </w:rPr>
        <w:t>в таких играх ребенок может выплеснуть негативные эмоции, поэтому они закаляют его психику;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965">
        <w:rPr>
          <w:sz w:val="24"/>
          <w:szCs w:val="24"/>
        </w:rPr>
        <w:t>групповые подвижные игры помогают с социализац</w:t>
      </w:r>
      <w:bookmarkStart w:id="0" w:name="_GoBack"/>
      <w:bookmarkEnd w:id="0"/>
      <w:r w:rsidRPr="00302965">
        <w:rPr>
          <w:sz w:val="24"/>
          <w:szCs w:val="24"/>
        </w:rPr>
        <w:t xml:space="preserve">ией: развивают </w:t>
      </w:r>
      <w:proofErr w:type="spellStart"/>
      <w:r w:rsidRPr="00302965">
        <w:rPr>
          <w:sz w:val="24"/>
          <w:szCs w:val="24"/>
        </w:rPr>
        <w:t>эмпатию</w:t>
      </w:r>
      <w:proofErr w:type="spellEnd"/>
      <w:r w:rsidRPr="00302965">
        <w:rPr>
          <w:sz w:val="24"/>
          <w:szCs w:val="24"/>
        </w:rPr>
        <w:t>, учат общаться внутри команды и заводить друзей;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965">
        <w:rPr>
          <w:sz w:val="24"/>
          <w:szCs w:val="24"/>
        </w:rPr>
        <w:t>в соревновательных играх ребята знакомятся с понятием победы и поражения, учатся достойно принимать как одно, так и другое;</w:t>
      </w:r>
    </w:p>
    <w:p w:rsid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965">
        <w:rPr>
          <w:sz w:val="24"/>
          <w:szCs w:val="24"/>
        </w:rPr>
        <w:t xml:space="preserve">подобные активности развивают мозг: ребенок стремится быстро оценивать ситуацию и принимать решения, планировать, придерживаться определенной тактики. </w:t>
      </w:r>
    </w:p>
    <w:p w:rsidR="00302965" w:rsidRPr="009B5DDD" w:rsidRDefault="00302965" w:rsidP="009B5DDD">
      <w:pPr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9B5DDD">
        <w:rPr>
          <w:b/>
          <w:sz w:val="24"/>
          <w:szCs w:val="24"/>
        </w:rPr>
        <w:t>Картотека подвижных игр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Найди себе пару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развивать быстроту реакции; произвольность движений.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Игроки встают в пары, взявшись за руки, и идут по площадке. По сигналу они разбегаются в разные стороны по всей площадке. По второму сигналу они должны найти своего товарища. Проигрывает пара, которая дольше всех искала друг друга.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tabs>
          <w:tab w:val="left" w:pos="529"/>
        </w:tabs>
        <w:spacing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 xml:space="preserve">У кого мяч </w:t>
      </w:r>
    </w:p>
    <w:p w:rsidR="00302965" w:rsidRPr="00302965" w:rsidRDefault="00302965" w:rsidP="00302965">
      <w:pPr>
        <w:widowControl w:val="0"/>
        <w:tabs>
          <w:tab w:val="left" w:pos="529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Цель: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Оборудование:</w:t>
      </w:r>
      <w:r w:rsidRPr="00302965">
        <w:rPr>
          <w:rFonts w:eastAsia="Times New Roman"/>
          <w:sz w:val="24"/>
          <w:szCs w:val="24"/>
        </w:rPr>
        <w:t xml:space="preserve"> мяч d=8 см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</w:t>
      </w:r>
      <w:proofErr w:type="gramStart"/>
      <w:r w:rsidRPr="00302965">
        <w:rPr>
          <w:rFonts w:eastAsia="Times New Roman"/>
          <w:sz w:val="24"/>
          <w:szCs w:val="24"/>
        </w:rPr>
        <w:t>Играющие</w:t>
      </w:r>
      <w:proofErr w:type="gramEnd"/>
      <w:r w:rsidRPr="00302965">
        <w:rPr>
          <w:rFonts w:eastAsia="Times New Roman"/>
          <w:sz w:val="24"/>
          <w:szCs w:val="24"/>
        </w:rPr>
        <w:t xml:space="preserve"> образуют плотный круг. В центре круга водящий. Дети за спиной передают мяч. Водящий старается отгадать, у кого мяч. Он говорит «руки», и тот, к кому он обращается, должен выставить вперед обе руки. Если водящий угадал, он становится в круг, а тот, у кого найден мяч, начинает водить.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Удочка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lastRenderedPageBreak/>
        <w:t>Цель:</w:t>
      </w:r>
      <w:r w:rsidRPr="00302965">
        <w:rPr>
          <w:rFonts w:eastAsia="Times New Roman"/>
          <w:sz w:val="24"/>
          <w:szCs w:val="24"/>
        </w:rPr>
        <w:t xml:space="preserve"> совершенствовать координационные способности, укреплять мышцы ног.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Оборудование:</w:t>
      </w:r>
      <w:r w:rsidRPr="00302965">
        <w:rPr>
          <w:rFonts w:eastAsia="Times New Roman"/>
          <w:sz w:val="24"/>
          <w:szCs w:val="24"/>
        </w:rPr>
        <w:t xml:space="preserve"> 1 скакалка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Игрок</w:t>
      </w:r>
      <w:proofErr w:type="gramStart"/>
      <w:r w:rsidRPr="00302965">
        <w:rPr>
          <w:rFonts w:eastAsia="Times New Roman"/>
          <w:sz w:val="24"/>
          <w:szCs w:val="24"/>
        </w:rPr>
        <w:t>и-</w:t>
      </w:r>
      <w:proofErr w:type="gramEnd"/>
      <w:r w:rsidRPr="00302965">
        <w:rPr>
          <w:rFonts w:eastAsia="Times New Roman"/>
          <w:sz w:val="24"/>
          <w:szCs w:val="24"/>
        </w:rPr>
        <w:t>«рыбки» строятся в круг, в центре круга стоит водящий – «рыбак» и держит в руках «удочку»-скакалку. Водящий вращает скакалку по кругу, а дети подпрыгивают вверх, стараясь ее не задеть. Игрок, который задел скакалку, временно выбывает. Игра повторяется 2-3раза, отмечаются самые ловкие игроки.</w:t>
      </w:r>
    </w:p>
    <w:p w:rsidR="00302965" w:rsidRPr="00302965" w:rsidRDefault="00302965" w:rsidP="00302965">
      <w:pPr>
        <w:widowControl w:val="0"/>
        <w:tabs>
          <w:tab w:val="left" w:pos="5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Мягко приземляться, не топать.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Хитрая лиса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развивать ловкость, быстроту, координацию.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</w:t>
      </w:r>
      <w:proofErr w:type="gramStart"/>
      <w:r w:rsidRPr="00302965">
        <w:rPr>
          <w:rFonts w:eastAsia="Times New Roman"/>
          <w:sz w:val="24"/>
          <w:szCs w:val="24"/>
        </w:rPr>
        <w:t>Играющие</w:t>
      </w:r>
      <w:proofErr w:type="gramEnd"/>
      <w:r w:rsidRPr="00302965">
        <w:rPr>
          <w:rFonts w:eastAsia="Times New Roman"/>
          <w:sz w:val="24"/>
          <w:szCs w:val="24"/>
        </w:rPr>
        <w:t xml:space="preserve"> стоят по кругу с закрытыми глазами. Воспитатель обходит круг (за спинами детей) и дотрагивается до одного из играющих, который становится хитрой лисой. Затем дети открывают глаза и три раза произносят: «Хитрая лиса, где ты?». «Хитрая лиса» делает шаг в центр круга и говорит: «Здесь я». Все играющие разбегаются по площадке, а хитрая лиса их ловит. После того как лиса поймает 4-5 детей, ведущий говорит: «В круг!»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Пустое место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 xml:space="preserve">Цель: </w:t>
      </w:r>
      <w:r w:rsidRPr="00302965">
        <w:rPr>
          <w:rFonts w:eastAsia="Times New Roman"/>
          <w:sz w:val="24"/>
          <w:szCs w:val="24"/>
        </w:rPr>
        <w:t>развивать скоростно-силовые способности.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 xml:space="preserve">Описание игры. </w:t>
      </w:r>
      <w:r w:rsidRPr="00302965">
        <w:rPr>
          <w:rFonts w:eastAsia="Times New Roman"/>
          <w:sz w:val="24"/>
          <w:szCs w:val="24"/>
        </w:rPr>
        <w:t xml:space="preserve">Играющие становятся в круг, поставив руки на пояс, - получаются окошки. Выбирается водящий. Он ходит сзади круга и говорит: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Вокруг домика хожу</w:t>
      </w:r>
    </w:p>
    <w:p w:rsidR="00302965" w:rsidRPr="00302965" w:rsidRDefault="00302965" w:rsidP="00302965">
      <w:pPr>
        <w:widowControl w:val="0"/>
        <w:tabs>
          <w:tab w:val="left" w:pos="532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 xml:space="preserve">И в окошечко гляжу, </w:t>
      </w:r>
    </w:p>
    <w:p w:rsidR="00302965" w:rsidRPr="00302965" w:rsidRDefault="00302965" w:rsidP="00302965">
      <w:pPr>
        <w:widowControl w:val="0"/>
        <w:tabs>
          <w:tab w:val="left" w:pos="532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К одному я подойду</w:t>
      </w:r>
    </w:p>
    <w:p w:rsidR="00302965" w:rsidRPr="00302965" w:rsidRDefault="00302965" w:rsidP="00302965">
      <w:pPr>
        <w:widowControl w:val="0"/>
        <w:tabs>
          <w:tab w:val="left" w:pos="540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И тихонько постучу.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 xml:space="preserve">После слова «постучу» водящий останавливается, заглядывает в окошко, против которого остановился и говорит: «Тук-тук-тук». Стоящий впереди спрашивает: «Кто пришел?». Водящий называет свое имя. </w:t>
      </w:r>
      <w:proofErr w:type="gramStart"/>
      <w:r w:rsidRPr="00302965">
        <w:rPr>
          <w:rFonts w:eastAsia="Times New Roman"/>
          <w:sz w:val="24"/>
          <w:szCs w:val="24"/>
        </w:rPr>
        <w:t>Стоящий</w:t>
      </w:r>
      <w:proofErr w:type="gramEnd"/>
      <w:r w:rsidRPr="00302965">
        <w:rPr>
          <w:rFonts w:eastAsia="Times New Roman"/>
          <w:sz w:val="24"/>
          <w:szCs w:val="24"/>
        </w:rPr>
        <w:t xml:space="preserve"> в кругу спрашивает: «Зачем пришел?» Водящий отвечает: «Бежим наперегонки», - и оба бегут вокруг играющих в разные страны. В кругу оказывается пустое место. Тот, кто добежит до него первым, остается в круге; опоздавший становится водящим, и игра продолжается.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Грибник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совершенствовать координационные способности и ловкость. Описание игры. Перед началом игры выбирают «грибника». Остальные дети – «грибы» встают </w:t>
      </w:r>
      <w:r w:rsidRPr="00302965">
        <w:rPr>
          <w:rFonts w:eastAsia="Times New Roman"/>
          <w:sz w:val="24"/>
          <w:szCs w:val="24"/>
        </w:rPr>
        <w:lastRenderedPageBreak/>
        <w:t>врассыпную по всей площадке. По сигналу начинают ходьбу по всей площадке, произнося хором текст: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 xml:space="preserve">Шел грибник лесной тропинкой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 xml:space="preserve">За грибами, за малинкой,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Шел и песню напевал: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«Тара-тара-тара-там».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 xml:space="preserve">А </w:t>
      </w:r>
      <w:proofErr w:type="gramStart"/>
      <w:r w:rsidRPr="00302965">
        <w:rPr>
          <w:rFonts w:eastAsia="Times New Roman"/>
          <w:i/>
          <w:sz w:val="24"/>
          <w:szCs w:val="24"/>
        </w:rPr>
        <w:t>сорока-белобока</w:t>
      </w:r>
      <w:proofErr w:type="gramEnd"/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На сосне сидит высоко,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Громко на весь лес трещит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И грибочкам говорит: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«Чтобы не попасть в корзинку,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Прячьтесь в мох и под травинку».</w:t>
      </w:r>
    </w:p>
    <w:p w:rsidR="00302965" w:rsidRPr="00302965" w:rsidRDefault="00302965" w:rsidP="00302965">
      <w:pPr>
        <w:widowControl w:val="0"/>
        <w:tabs>
          <w:tab w:val="left" w:pos="54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С окончанием слов дет</w:t>
      </w:r>
      <w:proofErr w:type="gramStart"/>
      <w:r w:rsidRPr="00302965">
        <w:rPr>
          <w:rFonts w:eastAsia="Times New Roman"/>
          <w:sz w:val="24"/>
          <w:szCs w:val="24"/>
        </w:rPr>
        <w:t>и-</w:t>
      </w:r>
      <w:proofErr w:type="gramEnd"/>
      <w:r w:rsidRPr="00302965">
        <w:rPr>
          <w:rFonts w:eastAsia="Times New Roman"/>
          <w:sz w:val="24"/>
          <w:szCs w:val="24"/>
        </w:rPr>
        <w:t>«грибы» разбегаются. «Грибник» старается сорвать «гриб» - коснуться ребенка рукой. Чтобы этого не произошло, при его приближении «грибок» приседает – прячется. Ребенок, которого запятнали, выбывает из игры. Ловящий не пятнает того, кто присел; он не стоит и не ждет, когда тот поднимется, а догоняет других</w:t>
      </w:r>
      <w:proofErr w:type="gramStart"/>
      <w:r w:rsidRPr="00302965">
        <w:rPr>
          <w:rFonts w:eastAsia="Times New Roman"/>
          <w:sz w:val="24"/>
          <w:szCs w:val="24"/>
        </w:rPr>
        <w:t>.</w:t>
      </w:r>
      <w:proofErr w:type="gramEnd"/>
      <w:r w:rsidRPr="00302965">
        <w:rPr>
          <w:rFonts w:eastAsia="Times New Roman"/>
          <w:sz w:val="24"/>
          <w:szCs w:val="24"/>
        </w:rPr>
        <w:t xml:space="preserve"> «</w:t>
      </w:r>
      <w:proofErr w:type="gramStart"/>
      <w:r w:rsidRPr="00302965">
        <w:rPr>
          <w:rFonts w:eastAsia="Times New Roman"/>
          <w:sz w:val="24"/>
          <w:szCs w:val="24"/>
        </w:rPr>
        <w:t>с</w:t>
      </w:r>
      <w:proofErr w:type="gramEnd"/>
      <w:r w:rsidRPr="00302965">
        <w:rPr>
          <w:rFonts w:eastAsia="Times New Roman"/>
          <w:sz w:val="24"/>
          <w:szCs w:val="24"/>
        </w:rPr>
        <w:t>прятавшийся гриб» находится в приседе не более трех счетов.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Перед началом игры можно выбрать «сороку». Ребено</w:t>
      </w:r>
      <w:proofErr w:type="gramStart"/>
      <w:r w:rsidRPr="00302965">
        <w:rPr>
          <w:rFonts w:eastAsia="Times New Roman"/>
          <w:sz w:val="24"/>
          <w:szCs w:val="24"/>
        </w:rPr>
        <w:t>к-</w:t>
      </w:r>
      <w:proofErr w:type="gramEnd"/>
      <w:r w:rsidRPr="00302965">
        <w:rPr>
          <w:rFonts w:eastAsia="Times New Roman"/>
          <w:sz w:val="24"/>
          <w:szCs w:val="24"/>
        </w:rPr>
        <w:t>«сорока» произносит две последние строки текста. Когда грибник запятнает убегающего, тот не выбывает из игры, а останавливается и стоит до тех пор, пока сорока не пробежит вокруг него три круга.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Перегонки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развитие скоростно-силовых качеств.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Дети делятся парами. На площадке с разных сторон рисуются две линии. Первые в паре становятся на линию вторые от них на расстоянии четырех шагов. По сигналу дети начинают бежать к противоположной линии. Вторым игрокам надо догнать первых, пока те не пересекли линию.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Мяч соседу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</w:t>
      </w:r>
      <w:r w:rsidRPr="00302965">
        <w:rPr>
          <w:rFonts w:eastAsia="Times New Roman"/>
          <w:sz w:val="24"/>
          <w:szCs w:val="24"/>
        </w:rPr>
        <w:t>: закреплять быстроту передачи мяча по кругу.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Оборудование</w:t>
      </w:r>
      <w:r w:rsidRPr="00302965">
        <w:rPr>
          <w:rFonts w:eastAsia="Times New Roman"/>
          <w:sz w:val="24"/>
          <w:szCs w:val="24"/>
        </w:rPr>
        <w:t>: 2 мяча среднего размера.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</w:t>
      </w:r>
      <w:r w:rsidRPr="00302965">
        <w:rPr>
          <w:rFonts w:eastAsia="Times New Roman"/>
          <w:sz w:val="24"/>
          <w:szCs w:val="24"/>
        </w:rPr>
        <w:t>. Игроки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два мяча.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Хвостики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совершенствовать координационные способности и ловкость.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Оборудование</w:t>
      </w:r>
      <w:r w:rsidRPr="00302965">
        <w:rPr>
          <w:rFonts w:eastAsia="Times New Roman"/>
          <w:sz w:val="24"/>
          <w:szCs w:val="24"/>
        </w:rPr>
        <w:t>: ленточки по количеству детей.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Игроки находятся на площадке, водящий – «</w:t>
      </w:r>
      <w:proofErr w:type="spellStart"/>
      <w:r w:rsidRPr="00302965">
        <w:rPr>
          <w:rFonts w:eastAsia="Times New Roman"/>
          <w:sz w:val="24"/>
          <w:szCs w:val="24"/>
        </w:rPr>
        <w:t>ловишка</w:t>
      </w:r>
      <w:proofErr w:type="spellEnd"/>
      <w:r w:rsidRPr="00302965">
        <w:rPr>
          <w:rFonts w:eastAsia="Times New Roman"/>
          <w:sz w:val="24"/>
          <w:szCs w:val="24"/>
        </w:rPr>
        <w:t>» в стороне. У каждого игрока прикреплена сзади ленточка – «хвост». По сигналу игроки разбегаются по площадке, а водящий догоняет их и старается снять ленту. Игрок, который остался без хвоста, временно выбывает из игры. По сигналу игра останавливается и подсчитывается количество сорванных хвостов.</w:t>
      </w:r>
    </w:p>
    <w:p w:rsidR="00302965" w:rsidRPr="00302965" w:rsidRDefault="00302965" w:rsidP="00302965">
      <w:pPr>
        <w:widowControl w:val="0"/>
        <w:tabs>
          <w:tab w:val="left" w:pos="5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 xml:space="preserve">Нельзя придерживать хвост рукой и толкать </w:t>
      </w:r>
      <w:proofErr w:type="spellStart"/>
      <w:r w:rsidRPr="00302965">
        <w:rPr>
          <w:rFonts w:eastAsia="Times New Roman"/>
          <w:sz w:val="24"/>
          <w:szCs w:val="24"/>
        </w:rPr>
        <w:t>ловишку</w:t>
      </w:r>
      <w:proofErr w:type="spellEnd"/>
      <w:r w:rsidRPr="00302965">
        <w:rPr>
          <w:rFonts w:eastAsia="Times New Roman"/>
          <w:sz w:val="24"/>
          <w:szCs w:val="24"/>
        </w:rPr>
        <w:t>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Вызов номеров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развивать быстроту и ловкость движений, чувство товарищества.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Оборудование:</w:t>
      </w:r>
      <w:r w:rsidRPr="00302965">
        <w:rPr>
          <w:rFonts w:eastAsia="Times New Roman"/>
          <w:sz w:val="24"/>
          <w:szCs w:val="24"/>
        </w:rPr>
        <w:t xml:space="preserve"> стойка.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Играют две команды, которые выстраиваются в колонну по одному у стартовой линии. В 15м от нее против каждой команды обозначается место поворота. Капитаны распределяют игроков по номерам. Воспитатель называет номера. Игроки, услышав свой номер, бегут к точке поворота, обегают его и возвращаются на место. </w:t>
      </w:r>
      <w:proofErr w:type="gramStart"/>
      <w:r w:rsidRPr="00302965">
        <w:rPr>
          <w:rFonts w:eastAsia="Times New Roman"/>
          <w:sz w:val="24"/>
          <w:szCs w:val="24"/>
        </w:rPr>
        <w:t>Прибежавший</w:t>
      </w:r>
      <w:proofErr w:type="gramEnd"/>
      <w:r w:rsidRPr="00302965">
        <w:rPr>
          <w:rFonts w:eastAsia="Times New Roman"/>
          <w:sz w:val="24"/>
          <w:szCs w:val="24"/>
        </w:rPr>
        <w:t xml:space="preserve"> первым получает очко, вторым – два очка. Победившая команда определяется в конце игры по количеству набранных очков.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Воротца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закреплять ходьбу парами, воспитывать организованность и коллективизм.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Игроки шагают по площадке в колонне по два. По команде «Стоп!» останавливаются, поднимают сцепленные руки вверх, образуя воротца. Первая пара поворачивается кругом, пробегает под воротцами, становится последней, говоря «Готово». По этому сигналу дети опускают руки и продолжают ходьбу.</w:t>
      </w:r>
    </w:p>
    <w:p w:rsidR="00302965" w:rsidRPr="00302965" w:rsidRDefault="00302965" w:rsidP="00302965">
      <w:pPr>
        <w:widowControl w:val="0"/>
        <w:tabs>
          <w:tab w:val="left" w:pos="5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Игру можно усложнить, изменив направление движения колонны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Сороконожки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развивать ловкость, быстроту, координацию и скорость движений.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Играющие делятся на равные по количеству участников подгруппы, в каждой из которых выбирают ведущего – «голову сороконожки». Остальные дети «ножки сороконожки». Ведущие запоминают ребят своей подгруппы, затем встают в середине зала лицом друг к другу, берутся за руки. Остальные ребята располагаются за </w:t>
      </w:r>
      <w:r w:rsidRPr="00302965">
        <w:rPr>
          <w:rFonts w:eastAsia="Times New Roman"/>
          <w:sz w:val="24"/>
          <w:szCs w:val="24"/>
        </w:rPr>
        <w:lastRenderedPageBreak/>
        <w:t xml:space="preserve">ними в колонны, кладут ладони на плечи впереди </w:t>
      </w:r>
      <w:proofErr w:type="gramStart"/>
      <w:r w:rsidRPr="00302965">
        <w:rPr>
          <w:rFonts w:eastAsia="Times New Roman"/>
          <w:sz w:val="24"/>
          <w:szCs w:val="24"/>
        </w:rPr>
        <w:t>стоящего</w:t>
      </w:r>
      <w:proofErr w:type="gramEnd"/>
      <w:r w:rsidRPr="00302965">
        <w:rPr>
          <w:rFonts w:eastAsia="Times New Roman"/>
          <w:sz w:val="24"/>
          <w:szCs w:val="24"/>
        </w:rPr>
        <w:t>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По сигналу взрослого все дети начинают ходьбу приставным шагом вправо, влево и произносят: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Как-то две сороконожки разыгрались на дорожке.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В «</w:t>
      </w:r>
      <w:proofErr w:type="spellStart"/>
      <w:r w:rsidRPr="00302965">
        <w:rPr>
          <w:rFonts w:eastAsia="Times New Roman"/>
          <w:i/>
          <w:sz w:val="24"/>
          <w:szCs w:val="24"/>
        </w:rPr>
        <w:t>карусельку</w:t>
      </w:r>
      <w:proofErr w:type="spellEnd"/>
      <w:r w:rsidRPr="00302965">
        <w:rPr>
          <w:rFonts w:eastAsia="Times New Roman"/>
          <w:i/>
          <w:sz w:val="24"/>
          <w:szCs w:val="24"/>
        </w:rPr>
        <w:t>» играют, всеми ножками шагают.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А потом как закружились – друг от друга отцепились.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После слова «отцепились» ходьба прекращается, ведущие остаются стоять на месте, держась за руки, а остальные дети разбегаются. Затем ведущие вместе произносят: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  <w:r w:rsidRPr="00302965">
        <w:rPr>
          <w:rFonts w:eastAsia="Times New Roman"/>
          <w:i/>
          <w:sz w:val="24"/>
          <w:szCs w:val="24"/>
        </w:rPr>
        <w:t>Свои ножки лови, на другие  - не смотри.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 xml:space="preserve">После этого начинается бег с ловлей и </w:t>
      </w:r>
      <w:proofErr w:type="spellStart"/>
      <w:r w:rsidRPr="00302965">
        <w:rPr>
          <w:rFonts w:eastAsia="Times New Roman"/>
          <w:sz w:val="24"/>
          <w:szCs w:val="24"/>
        </w:rPr>
        <w:t>увертыванием</w:t>
      </w:r>
      <w:proofErr w:type="spellEnd"/>
      <w:r w:rsidRPr="00302965">
        <w:rPr>
          <w:rFonts w:eastAsia="Times New Roman"/>
          <w:sz w:val="24"/>
          <w:szCs w:val="24"/>
        </w:rPr>
        <w:t>: каждый ведущий пытается вернуть в свою колонну убежавшие «ножки». Пойманный ребенок уходит в указанное заранее для своей подгруппы место. Выигрывает ведущий, который быстрее своего товарища поймал свои «ножки» и построил ребят в колонну.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Машина ехала, ехала…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учить реагировать на сигнал.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</w:t>
      </w:r>
      <w:r w:rsidRPr="00302965">
        <w:rPr>
          <w:rFonts w:eastAsia="Times New Roman"/>
          <w:b/>
          <w:bCs/>
          <w:sz w:val="24"/>
          <w:szCs w:val="24"/>
        </w:rPr>
        <w:t>.</w:t>
      </w:r>
      <w:r w:rsidRPr="00302965">
        <w:rPr>
          <w:rFonts w:eastAsia="Times New Roman"/>
          <w:sz w:val="24"/>
          <w:szCs w:val="24"/>
        </w:rPr>
        <w:t xml:space="preserve"> Один участник стоит спиной к остальной группе на достаточно большом отдалении. Водящий произносит: «Машина ехала, ехала..</w:t>
      </w:r>
      <w:proofErr w:type="gramStart"/>
      <w:r w:rsidRPr="00302965">
        <w:rPr>
          <w:rFonts w:eastAsia="Times New Roman"/>
          <w:sz w:val="24"/>
          <w:szCs w:val="24"/>
        </w:rPr>
        <w:t>.(</w:t>
      </w:r>
      <w:proofErr w:type="gramEnd"/>
      <w:r w:rsidRPr="00302965">
        <w:rPr>
          <w:rFonts w:eastAsia="Times New Roman"/>
          <w:sz w:val="24"/>
          <w:szCs w:val="24"/>
        </w:rPr>
        <w:t>может много раз говорить «ехала»), в это время остальная группа начинает двигаться по направлению к водящему. Водящий неожиданно говорит «стоп» и резко поворачивается, и, кто не замер, возвращается на место (или все сразу). Ведущим становится тот, который быстрее дойдет до водящего.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Узнай товарища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повышать активность сенсорных систем.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Игроки строятся в круг, в центре круга – водящий с завязанными глазами. К водящему подходит один из детей, водящий на ощупь должен узнать своего товарища. Игра продолжается 5-6 раз, каждый раз выбирается новый водящий.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Третий лишний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воспитывать внимание; развивать быстроту и ловкость движений 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</w:t>
      </w:r>
      <w:proofErr w:type="gramStart"/>
      <w:r w:rsidRPr="00302965">
        <w:rPr>
          <w:rFonts w:eastAsia="Times New Roman"/>
          <w:sz w:val="24"/>
          <w:szCs w:val="24"/>
        </w:rPr>
        <w:t>Играющие распределяются по парам и, взявшись за руки, идут по кругу.</w:t>
      </w:r>
      <w:proofErr w:type="gramEnd"/>
      <w:r w:rsidRPr="00302965">
        <w:rPr>
          <w:rFonts w:eastAsia="Times New Roman"/>
          <w:sz w:val="24"/>
          <w:szCs w:val="24"/>
        </w:rPr>
        <w:t xml:space="preserve"> Дистанция между парами не менее четырех шагов. Два игрока, назначенные ведущим, бегают в любом направлении (разрешается пересекать круг). Один из убегающих, может пристроиться к любой паре. Для этого он должен подбежать к ней </w:t>
      </w:r>
      <w:r w:rsidRPr="00302965">
        <w:rPr>
          <w:rFonts w:eastAsia="Times New Roman"/>
          <w:sz w:val="24"/>
          <w:szCs w:val="24"/>
        </w:rPr>
        <w:lastRenderedPageBreak/>
        <w:t>справа или слева и взять за руку крайнего. Игрок, оказавшийся третьим лишним (с другой стороны), убегает от ведущего. Правилами предусматривается смена ведущего, если он осалил убегающего.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Солнце и луна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воспитывать быстроту и ловкость.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На противоположных сторонах площадки проводятся 2 черты, за чертой – «дом» игроков. Команды «Солнце» и «Луна» строятся в шеренгу спиной друг к другу и лицом к своему «дому» в центре площадки на расстоянии 1,5-2 м одна от другой. Педагог называет то одну, то другую команду. По сигналу «Луна!» игроки этой команды бегут в дом, а игроки другой команды поворачиваются кругом, догоняют их и стараются запятнать. Затем подсчитывается количество пойманных игроков, и команды возвращаются на место. Перебежки повторяются 5-6 раз. Отмечается команда, которая запятнала больше игроков.</w:t>
      </w:r>
    </w:p>
    <w:p w:rsidR="00302965" w:rsidRPr="00302965" w:rsidRDefault="00302965" w:rsidP="00302965">
      <w:pPr>
        <w:widowControl w:val="0"/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sz w:val="24"/>
          <w:szCs w:val="24"/>
        </w:rPr>
        <w:t>Нельзя пятнать игроков в доме.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02965">
        <w:rPr>
          <w:rFonts w:eastAsia="Times New Roman"/>
          <w:b/>
          <w:sz w:val="24"/>
          <w:szCs w:val="24"/>
        </w:rPr>
        <w:t>У кого колечко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Цель:</w:t>
      </w:r>
      <w:r w:rsidRPr="00302965">
        <w:rPr>
          <w:rFonts w:eastAsia="Times New Roman"/>
          <w:sz w:val="24"/>
          <w:szCs w:val="24"/>
        </w:rPr>
        <w:t xml:space="preserve"> воспитывать внимание и сообразительность.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Инвентарь:</w:t>
      </w:r>
      <w:r w:rsidRPr="00302965">
        <w:rPr>
          <w:rFonts w:eastAsia="Times New Roman"/>
          <w:sz w:val="24"/>
          <w:szCs w:val="24"/>
        </w:rPr>
        <w:t xml:space="preserve"> шнур с колечком.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02965">
        <w:rPr>
          <w:rFonts w:eastAsia="Times New Roman"/>
          <w:b/>
          <w:i/>
          <w:sz w:val="24"/>
          <w:szCs w:val="24"/>
        </w:rPr>
        <w:t>Описание игры.</w:t>
      </w:r>
      <w:r w:rsidRPr="00302965">
        <w:rPr>
          <w:rFonts w:eastAsia="Times New Roman"/>
          <w:sz w:val="24"/>
          <w:szCs w:val="24"/>
        </w:rPr>
        <w:t xml:space="preserve"> На длинный шнур надевают колечко, концы шнура соединяют. Игроки строятся в круг, удерживая шнур двумя руками внизу, в центре круга – водящий с закрытыми глазами. Дети руками передают кольцо по шнуру, а по команде «Стой!» водящий открывает глаза и пытается угадать, у кого в руке спрятано колечко.</w:t>
      </w: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02965" w:rsidRPr="00302965" w:rsidRDefault="00302965" w:rsidP="00302965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02965" w:rsidRPr="00302965" w:rsidRDefault="00302965" w:rsidP="0030296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E75C3" w:rsidRPr="00302965" w:rsidRDefault="006E75C3" w:rsidP="00302965">
      <w:pPr>
        <w:spacing w:line="360" w:lineRule="auto"/>
        <w:ind w:firstLine="709"/>
        <w:jc w:val="both"/>
        <w:rPr>
          <w:sz w:val="24"/>
          <w:szCs w:val="24"/>
        </w:rPr>
      </w:pPr>
    </w:p>
    <w:sectPr w:rsidR="006E75C3" w:rsidRPr="003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5"/>
    <w:rsid w:val="00302965"/>
    <w:rsid w:val="006E75C3"/>
    <w:rsid w:val="009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2024-03-13T07:49:00Z</dcterms:created>
  <dcterms:modified xsi:type="dcterms:W3CDTF">2024-03-13T08:00:00Z</dcterms:modified>
</cp:coreProperties>
</file>