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5E7" w:rsidRDefault="00D865E7" w:rsidP="00425A3F">
      <w:pPr>
        <w:pStyle w:val="ab"/>
        <w:rPr>
          <w:rFonts w:eastAsia="MS Mincho"/>
          <w:lang w:eastAsia="ja-JP"/>
        </w:rPr>
      </w:pPr>
    </w:p>
    <w:p w:rsidR="00D865E7" w:rsidRDefault="00D865E7" w:rsidP="00D865E7">
      <w:pPr>
        <w:jc w:val="center"/>
        <w:rPr>
          <w:rFonts w:eastAsia="MS Mincho"/>
          <w:b/>
          <w:color w:val="000000"/>
          <w:sz w:val="48"/>
          <w:szCs w:val="48"/>
          <w:lang w:eastAsia="ja-JP"/>
        </w:rPr>
      </w:pPr>
    </w:p>
    <w:p w:rsidR="00D865E7" w:rsidRDefault="00D865E7" w:rsidP="00D865E7">
      <w:pPr>
        <w:jc w:val="center"/>
        <w:rPr>
          <w:rFonts w:eastAsia="MS Mincho"/>
          <w:b/>
          <w:color w:val="000000"/>
          <w:sz w:val="48"/>
          <w:szCs w:val="48"/>
          <w:lang w:eastAsia="ja-JP"/>
        </w:rPr>
      </w:pPr>
    </w:p>
    <w:p w:rsidR="00D865E7" w:rsidRDefault="00D865E7" w:rsidP="00D865E7">
      <w:pPr>
        <w:jc w:val="center"/>
        <w:rPr>
          <w:rFonts w:eastAsia="MS Mincho"/>
          <w:b/>
          <w:color w:val="000000"/>
          <w:sz w:val="48"/>
          <w:szCs w:val="48"/>
          <w:lang w:eastAsia="ja-JP"/>
        </w:rPr>
      </w:pPr>
    </w:p>
    <w:p w:rsidR="00D865E7" w:rsidRDefault="00D865E7" w:rsidP="00D865E7">
      <w:pPr>
        <w:jc w:val="center"/>
        <w:rPr>
          <w:rFonts w:eastAsia="MS Mincho"/>
          <w:b/>
          <w:color w:val="000000"/>
          <w:sz w:val="48"/>
          <w:szCs w:val="48"/>
          <w:lang w:eastAsia="ja-JP"/>
        </w:rPr>
      </w:pPr>
    </w:p>
    <w:p w:rsidR="00D865E7" w:rsidRDefault="00D865E7" w:rsidP="00D865E7">
      <w:pPr>
        <w:jc w:val="center"/>
        <w:rPr>
          <w:rFonts w:eastAsia="MS Mincho"/>
          <w:b/>
          <w:color w:val="000000"/>
          <w:sz w:val="48"/>
          <w:szCs w:val="48"/>
          <w:lang w:eastAsia="ja-JP"/>
        </w:rPr>
      </w:pPr>
    </w:p>
    <w:p w:rsidR="00D865E7" w:rsidRDefault="00D865E7" w:rsidP="00D865E7">
      <w:pPr>
        <w:jc w:val="center"/>
        <w:rPr>
          <w:rFonts w:eastAsia="MS Mincho"/>
          <w:b/>
          <w:color w:val="000000"/>
          <w:sz w:val="48"/>
          <w:szCs w:val="48"/>
          <w:lang w:eastAsia="ja-JP"/>
        </w:rPr>
      </w:pPr>
    </w:p>
    <w:p w:rsidR="00D865E7" w:rsidRDefault="00D865E7" w:rsidP="00D865E7">
      <w:pPr>
        <w:jc w:val="center"/>
        <w:rPr>
          <w:rFonts w:eastAsia="MS Mincho"/>
          <w:b/>
          <w:color w:val="000000"/>
          <w:sz w:val="48"/>
          <w:szCs w:val="48"/>
          <w:lang w:eastAsia="ja-JP"/>
        </w:rPr>
      </w:pPr>
    </w:p>
    <w:p w:rsidR="00D865E7" w:rsidRDefault="00D865E7" w:rsidP="00D865E7">
      <w:pPr>
        <w:jc w:val="center"/>
        <w:rPr>
          <w:rFonts w:eastAsia="MS Mincho"/>
          <w:b/>
          <w:color w:val="000000"/>
          <w:sz w:val="48"/>
          <w:szCs w:val="48"/>
          <w:lang w:eastAsia="ja-JP"/>
        </w:rPr>
      </w:pPr>
    </w:p>
    <w:p w:rsidR="007A6D3A" w:rsidRPr="007A6D3A" w:rsidRDefault="00D865E7" w:rsidP="007A6D3A">
      <w:pPr>
        <w:jc w:val="center"/>
        <w:rPr>
          <w:rFonts w:eastAsia="MS Mincho"/>
          <w:b/>
          <w:color w:val="000000"/>
          <w:sz w:val="32"/>
          <w:szCs w:val="32"/>
          <w:lang w:eastAsia="ja-JP"/>
        </w:rPr>
      </w:pPr>
      <w:r w:rsidRPr="007A6D3A">
        <w:rPr>
          <w:rFonts w:eastAsia="MS Mincho"/>
          <w:b/>
          <w:color w:val="000000"/>
          <w:sz w:val="32"/>
          <w:szCs w:val="32"/>
          <w:lang w:eastAsia="ja-JP"/>
        </w:rPr>
        <w:t>Методический семинар</w:t>
      </w:r>
      <w:r w:rsidR="007A6D3A" w:rsidRPr="007A6D3A">
        <w:rPr>
          <w:rFonts w:eastAsia="MS Mincho"/>
          <w:b/>
          <w:color w:val="000000"/>
          <w:sz w:val="32"/>
          <w:szCs w:val="32"/>
          <w:lang w:eastAsia="ja-JP"/>
        </w:rPr>
        <w:t xml:space="preserve"> </w:t>
      </w:r>
    </w:p>
    <w:p w:rsidR="007A6D3A" w:rsidRPr="007A6D3A" w:rsidRDefault="007A6D3A" w:rsidP="007A6D3A">
      <w:pPr>
        <w:jc w:val="center"/>
        <w:rPr>
          <w:rFonts w:eastAsia="MS Mincho"/>
          <w:b/>
          <w:color w:val="000000"/>
          <w:sz w:val="32"/>
          <w:szCs w:val="32"/>
          <w:lang w:eastAsia="ja-JP"/>
        </w:rPr>
      </w:pPr>
      <w:r w:rsidRPr="007A6D3A">
        <w:rPr>
          <w:rFonts w:eastAsia="MS Mincho"/>
          <w:b/>
          <w:color w:val="000000"/>
          <w:sz w:val="32"/>
          <w:szCs w:val="32"/>
          <w:lang w:eastAsia="ja-JP"/>
        </w:rPr>
        <w:t>на тему:</w:t>
      </w:r>
    </w:p>
    <w:p w:rsidR="00D865E7" w:rsidRPr="00F2258C" w:rsidRDefault="002F5531" w:rsidP="002F5531">
      <w:pPr>
        <w:jc w:val="center"/>
        <w:rPr>
          <w:rFonts w:eastAsia="MS Mincho"/>
          <w:b/>
          <w:color w:val="000000"/>
          <w:sz w:val="28"/>
          <w:szCs w:val="28"/>
          <w:lang w:eastAsia="ja-JP"/>
        </w:rPr>
      </w:pPr>
      <w:r>
        <w:rPr>
          <w:b/>
          <w:color w:val="000000"/>
          <w:sz w:val="32"/>
          <w:szCs w:val="32"/>
        </w:rPr>
        <w:t>«</w:t>
      </w:r>
      <w:r w:rsidRPr="00A63B23">
        <w:rPr>
          <w:b/>
          <w:color w:val="000000"/>
          <w:sz w:val="32"/>
          <w:szCs w:val="32"/>
        </w:rPr>
        <w:t xml:space="preserve">Игровые </w:t>
      </w:r>
      <w:r w:rsidR="003007DE">
        <w:rPr>
          <w:b/>
          <w:color w:val="000000"/>
          <w:sz w:val="32"/>
          <w:szCs w:val="32"/>
        </w:rPr>
        <w:t>технологии</w:t>
      </w:r>
      <w:r>
        <w:rPr>
          <w:b/>
          <w:color w:val="000000"/>
          <w:sz w:val="32"/>
          <w:szCs w:val="32"/>
        </w:rPr>
        <w:t xml:space="preserve"> в преподавании информатики»</w:t>
      </w:r>
      <w:r w:rsidRPr="00A63B23">
        <w:rPr>
          <w:b/>
          <w:color w:val="000000"/>
          <w:sz w:val="32"/>
          <w:szCs w:val="32"/>
        </w:rPr>
        <w:t xml:space="preserve">. </w:t>
      </w:r>
    </w:p>
    <w:p w:rsidR="00D865E7" w:rsidRDefault="00D865E7" w:rsidP="002F5531">
      <w:pPr>
        <w:jc w:val="center"/>
        <w:rPr>
          <w:rFonts w:eastAsia="MS Mincho"/>
          <w:color w:val="000000"/>
          <w:sz w:val="28"/>
          <w:szCs w:val="28"/>
          <w:lang w:eastAsia="ja-JP"/>
        </w:rPr>
      </w:pPr>
    </w:p>
    <w:p w:rsidR="001A377D" w:rsidRDefault="001A377D" w:rsidP="00D865E7">
      <w:pPr>
        <w:rPr>
          <w:rFonts w:eastAsia="MS Mincho"/>
          <w:color w:val="000000"/>
          <w:sz w:val="28"/>
          <w:szCs w:val="28"/>
          <w:lang w:eastAsia="ja-JP"/>
        </w:rPr>
      </w:pPr>
    </w:p>
    <w:p w:rsidR="00F2258C" w:rsidRPr="00A63B23" w:rsidRDefault="00F2258C" w:rsidP="00D865E7">
      <w:pPr>
        <w:rPr>
          <w:rFonts w:eastAsia="MS Mincho"/>
          <w:color w:val="000000"/>
          <w:sz w:val="28"/>
          <w:szCs w:val="28"/>
          <w:lang w:eastAsia="ja-JP"/>
        </w:rPr>
      </w:pPr>
    </w:p>
    <w:p w:rsidR="00D865E7" w:rsidRPr="00A63B23" w:rsidRDefault="00D865E7" w:rsidP="00D865E7">
      <w:pPr>
        <w:rPr>
          <w:rFonts w:eastAsia="MS Mincho"/>
          <w:color w:val="000000"/>
          <w:sz w:val="28"/>
          <w:szCs w:val="28"/>
          <w:lang w:eastAsia="ja-JP"/>
        </w:rPr>
      </w:pPr>
    </w:p>
    <w:p w:rsidR="00D865E7" w:rsidRPr="00C21041" w:rsidRDefault="00E01A84" w:rsidP="00D865E7">
      <w:pPr>
        <w:jc w:val="right"/>
        <w:rPr>
          <w:rFonts w:eastAsia="MS Mincho"/>
          <w:color w:val="000000"/>
          <w:sz w:val="28"/>
          <w:szCs w:val="28"/>
          <w:lang w:eastAsia="ja-JP"/>
        </w:rPr>
      </w:pPr>
      <w:r>
        <w:rPr>
          <w:rFonts w:eastAsia="MS Mincho"/>
          <w:color w:val="000000"/>
          <w:sz w:val="28"/>
          <w:szCs w:val="28"/>
          <w:lang w:eastAsia="ja-JP"/>
        </w:rPr>
        <w:t>У</w:t>
      </w:r>
      <w:r w:rsidR="00D865E7" w:rsidRPr="00C21041">
        <w:rPr>
          <w:rFonts w:eastAsia="MS Mincho"/>
          <w:color w:val="000000"/>
          <w:sz w:val="28"/>
          <w:szCs w:val="28"/>
          <w:lang w:eastAsia="ja-JP"/>
        </w:rPr>
        <w:t>читель информатики</w:t>
      </w:r>
    </w:p>
    <w:p w:rsidR="00D865E7" w:rsidRPr="00C21041" w:rsidRDefault="00E01A84" w:rsidP="00D865E7">
      <w:pPr>
        <w:jc w:val="right"/>
        <w:rPr>
          <w:rFonts w:eastAsia="MS Mincho"/>
          <w:color w:val="000000"/>
          <w:sz w:val="28"/>
          <w:szCs w:val="28"/>
          <w:lang w:eastAsia="ja-JP"/>
        </w:rPr>
      </w:pPr>
      <w:r>
        <w:rPr>
          <w:rFonts w:eastAsia="MS Mincho"/>
          <w:color w:val="000000"/>
          <w:sz w:val="28"/>
          <w:szCs w:val="28"/>
          <w:lang w:eastAsia="ja-JP"/>
        </w:rPr>
        <w:t>Поздеева Елена Николаевна</w:t>
      </w:r>
    </w:p>
    <w:p w:rsidR="00D865E7" w:rsidRPr="00C21041" w:rsidRDefault="00D865E7" w:rsidP="00D865E7">
      <w:pPr>
        <w:rPr>
          <w:rFonts w:eastAsia="MS Mincho"/>
          <w:color w:val="000000"/>
          <w:sz w:val="28"/>
          <w:szCs w:val="28"/>
          <w:lang w:eastAsia="ja-JP"/>
        </w:rPr>
      </w:pPr>
    </w:p>
    <w:p w:rsidR="00D865E7" w:rsidRPr="00C21041" w:rsidRDefault="00D865E7" w:rsidP="00D865E7">
      <w:pPr>
        <w:rPr>
          <w:rFonts w:eastAsia="MS Mincho"/>
          <w:color w:val="000000"/>
          <w:sz w:val="28"/>
          <w:szCs w:val="28"/>
          <w:lang w:eastAsia="ja-JP"/>
        </w:rPr>
      </w:pPr>
    </w:p>
    <w:p w:rsidR="00D865E7" w:rsidRDefault="00D865E7" w:rsidP="00D865E7">
      <w:pPr>
        <w:rPr>
          <w:rFonts w:eastAsia="MS Mincho"/>
          <w:color w:val="000000"/>
          <w:sz w:val="28"/>
          <w:szCs w:val="28"/>
          <w:lang w:eastAsia="ja-JP"/>
        </w:rPr>
      </w:pPr>
    </w:p>
    <w:p w:rsidR="00D865E7" w:rsidRDefault="00D865E7" w:rsidP="00D865E7">
      <w:pPr>
        <w:rPr>
          <w:rFonts w:eastAsia="MS Mincho"/>
          <w:color w:val="000000"/>
          <w:sz w:val="28"/>
          <w:szCs w:val="28"/>
          <w:lang w:eastAsia="ja-JP"/>
        </w:rPr>
      </w:pPr>
    </w:p>
    <w:p w:rsidR="00D865E7" w:rsidRDefault="00D865E7" w:rsidP="00D865E7">
      <w:pPr>
        <w:rPr>
          <w:rFonts w:eastAsia="MS Mincho"/>
          <w:color w:val="000000"/>
          <w:sz w:val="28"/>
          <w:szCs w:val="28"/>
          <w:lang w:eastAsia="ja-JP"/>
        </w:rPr>
      </w:pPr>
    </w:p>
    <w:p w:rsidR="005F5B0D" w:rsidRDefault="005F5B0D"/>
    <w:p w:rsidR="00D865E7" w:rsidRDefault="00D865E7"/>
    <w:p w:rsidR="00D865E7" w:rsidRDefault="00D865E7"/>
    <w:p w:rsidR="00D865E7" w:rsidRDefault="00D865E7"/>
    <w:p w:rsidR="00D865E7" w:rsidRDefault="00D865E7"/>
    <w:p w:rsidR="00D865E7" w:rsidRDefault="00D865E7"/>
    <w:p w:rsidR="00D865E7" w:rsidRDefault="00D865E7"/>
    <w:p w:rsidR="00D865E7" w:rsidRDefault="00D865E7"/>
    <w:p w:rsidR="00D865E7" w:rsidRDefault="00D865E7"/>
    <w:p w:rsidR="00D865E7" w:rsidRDefault="00D865E7"/>
    <w:p w:rsidR="00D865E7" w:rsidRDefault="00D865E7"/>
    <w:p w:rsidR="00D865E7" w:rsidRDefault="00D865E7"/>
    <w:p w:rsidR="00D865E7" w:rsidRDefault="00D865E7"/>
    <w:p w:rsidR="00634A9F" w:rsidRDefault="00634A9F"/>
    <w:p w:rsidR="002F5531" w:rsidRDefault="002F5531" w:rsidP="00B979B3">
      <w:pPr>
        <w:spacing w:line="480" w:lineRule="auto"/>
        <w:jc w:val="center"/>
        <w:rPr>
          <w:b/>
          <w:sz w:val="32"/>
          <w:szCs w:val="32"/>
        </w:rPr>
      </w:pPr>
    </w:p>
    <w:p w:rsidR="00E01A84" w:rsidRDefault="00E01A84" w:rsidP="00B979B3">
      <w:pPr>
        <w:spacing w:line="480" w:lineRule="auto"/>
        <w:jc w:val="center"/>
        <w:rPr>
          <w:b/>
          <w:sz w:val="32"/>
          <w:szCs w:val="32"/>
        </w:rPr>
        <w:sectPr w:rsidR="00E01A84" w:rsidSect="00D865E7"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708" w:footer="543" w:gutter="0"/>
          <w:cols w:space="708"/>
          <w:titlePg/>
          <w:docGrid w:linePitch="360"/>
        </w:sectPr>
      </w:pPr>
    </w:p>
    <w:p w:rsidR="001A377D" w:rsidRDefault="00D865E7" w:rsidP="00B979B3">
      <w:pPr>
        <w:spacing w:line="480" w:lineRule="auto"/>
        <w:jc w:val="center"/>
        <w:rPr>
          <w:b/>
          <w:sz w:val="32"/>
          <w:szCs w:val="32"/>
        </w:rPr>
      </w:pPr>
      <w:r w:rsidRPr="00B979B3">
        <w:rPr>
          <w:b/>
          <w:sz w:val="32"/>
          <w:szCs w:val="32"/>
        </w:rPr>
        <w:lastRenderedPageBreak/>
        <w:t>Введение</w:t>
      </w:r>
    </w:p>
    <w:p w:rsidR="003007DE" w:rsidRPr="003007DE" w:rsidRDefault="003007DE" w:rsidP="003007DE">
      <w:pPr>
        <w:spacing w:line="360" w:lineRule="auto"/>
        <w:jc w:val="right"/>
        <w:rPr>
          <w:i/>
          <w:sz w:val="32"/>
          <w:szCs w:val="32"/>
        </w:rPr>
      </w:pPr>
      <w:r w:rsidRPr="003007DE">
        <w:rPr>
          <w:i/>
          <w:sz w:val="32"/>
          <w:szCs w:val="32"/>
        </w:rPr>
        <w:t xml:space="preserve">Игра – это огромное светлое окно, через которое в духовный мир ребенка вливается живительный поток представлений, понятий об окружающем мире. Игра – это искра, зажигающая огонек пытливости и любознательности. </w:t>
      </w:r>
    </w:p>
    <w:p w:rsidR="003007DE" w:rsidRPr="003007DE" w:rsidRDefault="003007DE" w:rsidP="003007DE">
      <w:pPr>
        <w:spacing w:line="360" w:lineRule="auto"/>
        <w:jc w:val="right"/>
        <w:rPr>
          <w:b/>
          <w:sz w:val="32"/>
          <w:szCs w:val="32"/>
        </w:rPr>
      </w:pPr>
      <w:r w:rsidRPr="003007DE">
        <w:rPr>
          <w:i/>
          <w:sz w:val="32"/>
          <w:szCs w:val="32"/>
        </w:rPr>
        <w:t>В.А. Сухомлинский</w:t>
      </w:r>
    </w:p>
    <w:p w:rsidR="00F60A6C" w:rsidRDefault="001A377D" w:rsidP="00C21041">
      <w:pPr>
        <w:spacing w:line="360" w:lineRule="auto"/>
        <w:ind w:firstLine="708"/>
        <w:jc w:val="both"/>
        <w:rPr>
          <w:color w:val="000000"/>
          <w:spacing w:val="-1"/>
          <w:sz w:val="28"/>
          <w:szCs w:val="28"/>
        </w:rPr>
      </w:pPr>
      <w:r w:rsidRPr="00D51C86">
        <w:rPr>
          <w:color w:val="000000"/>
          <w:sz w:val="28"/>
          <w:szCs w:val="28"/>
        </w:rPr>
        <w:t>Как повысить эффективность урока? Какими способами вызвать интерес у детей? На помощь учителю приходит замечательное средство – игра.</w:t>
      </w:r>
      <w:r w:rsidRPr="00D51C86">
        <w:rPr>
          <w:color w:val="000000"/>
          <w:spacing w:val="-6"/>
          <w:sz w:val="28"/>
          <w:szCs w:val="28"/>
        </w:rPr>
        <w:t xml:space="preserve"> Очевидно, что обучение любому пред</w:t>
      </w:r>
      <w:r w:rsidRPr="00D51C86">
        <w:rPr>
          <w:color w:val="000000"/>
          <w:spacing w:val="-6"/>
          <w:sz w:val="28"/>
          <w:szCs w:val="28"/>
        </w:rPr>
        <w:softHyphen/>
      </w:r>
      <w:r w:rsidRPr="00D51C86">
        <w:rPr>
          <w:color w:val="000000"/>
          <w:spacing w:val="-3"/>
          <w:sz w:val="28"/>
          <w:szCs w:val="28"/>
        </w:rPr>
        <w:t xml:space="preserve">мету в школе должно быть организовано </w:t>
      </w:r>
      <w:r w:rsidRPr="00D51C86">
        <w:rPr>
          <w:color w:val="000000"/>
          <w:sz w:val="28"/>
          <w:szCs w:val="28"/>
        </w:rPr>
        <w:t xml:space="preserve">таким образом, чтобы ученикам было </w:t>
      </w:r>
      <w:r w:rsidRPr="00D51C86">
        <w:rPr>
          <w:color w:val="000000"/>
          <w:spacing w:val="-2"/>
          <w:sz w:val="28"/>
          <w:szCs w:val="28"/>
        </w:rPr>
        <w:t xml:space="preserve">интересно на уроках, чтобы они сами </w:t>
      </w:r>
      <w:r w:rsidRPr="00D51C86">
        <w:rPr>
          <w:i/>
          <w:iCs/>
          <w:color w:val="000000"/>
          <w:sz w:val="28"/>
          <w:szCs w:val="28"/>
        </w:rPr>
        <w:t xml:space="preserve">стремились </w:t>
      </w:r>
      <w:r w:rsidRPr="00D51C86">
        <w:rPr>
          <w:color w:val="000000"/>
          <w:sz w:val="28"/>
          <w:szCs w:val="28"/>
        </w:rPr>
        <w:t xml:space="preserve">получать новые знания и </w:t>
      </w:r>
      <w:r w:rsidRPr="00D51C86">
        <w:rPr>
          <w:color w:val="000000"/>
          <w:spacing w:val="-3"/>
          <w:sz w:val="28"/>
          <w:szCs w:val="28"/>
        </w:rPr>
        <w:t xml:space="preserve">учителю не </w:t>
      </w:r>
      <w:r>
        <w:rPr>
          <w:color w:val="000000"/>
          <w:spacing w:val="-3"/>
          <w:sz w:val="28"/>
          <w:szCs w:val="28"/>
        </w:rPr>
        <w:t>приходилось</w:t>
      </w:r>
      <w:r w:rsidRPr="00D51C86">
        <w:rPr>
          <w:color w:val="000000"/>
          <w:spacing w:val="-3"/>
          <w:sz w:val="28"/>
          <w:szCs w:val="28"/>
        </w:rPr>
        <w:t xml:space="preserve"> бы </w:t>
      </w:r>
      <w:r w:rsidRPr="00D51C86">
        <w:rPr>
          <w:i/>
          <w:iCs/>
          <w:color w:val="000000"/>
          <w:spacing w:val="-3"/>
          <w:sz w:val="28"/>
          <w:szCs w:val="28"/>
        </w:rPr>
        <w:t xml:space="preserve">заставлять </w:t>
      </w:r>
      <w:r w:rsidRPr="00D51C86">
        <w:rPr>
          <w:color w:val="000000"/>
          <w:spacing w:val="-2"/>
          <w:sz w:val="28"/>
          <w:szCs w:val="28"/>
        </w:rPr>
        <w:t>их усваивать учебный материал. Пред</w:t>
      </w:r>
      <w:r w:rsidRPr="00D51C86">
        <w:rPr>
          <w:color w:val="000000"/>
          <w:spacing w:val="-2"/>
          <w:sz w:val="28"/>
          <w:szCs w:val="28"/>
        </w:rPr>
        <w:softHyphen/>
      </w:r>
      <w:r w:rsidRPr="00D51C86">
        <w:rPr>
          <w:color w:val="000000"/>
          <w:spacing w:val="-7"/>
          <w:sz w:val="28"/>
          <w:szCs w:val="28"/>
        </w:rPr>
        <w:t>мет «Информатика», с одной стороны, на</w:t>
      </w:r>
      <w:r w:rsidRPr="00D51C86">
        <w:rPr>
          <w:color w:val="000000"/>
          <w:spacing w:val="-7"/>
          <w:sz w:val="28"/>
          <w:szCs w:val="28"/>
        </w:rPr>
        <w:softHyphen/>
      </w:r>
      <w:r w:rsidRPr="00D51C86">
        <w:rPr>
          <w:color w:val="000000"/>
          <w:spacing w:val="-3"/>
          <w:sz w:val="28"/>
          <w:szCs w:val="28"/>
        </w:rPr>
        <w:t xml:space="preserve">ходится в более выгодном положении, </w:t>
      </w:r>
      <w:r w:rsidRPr="00D51C86">
        <w:rPr>
          <w:color w:val="000000"/>
          <w:spacing w:val="-2"/>
          <w:sz w:val="28"/>
          <w:szCs w:val="28"/>
        </w:rPr>
        <w:t xml:space="preserve">нежели другие школьные предметы, так </w:t>
      </w:r>
      <w:r w:rsidRPr="00D51C86">
        <w:rPr>
          <w:color w:val="000000"/>
          <w:spacing w:val="-1"/>
          <w:sz w:val="28"/>
          <w:szCs w:val="28"/>
        </w:rPr>
        <w:t>как использование на уроках компью</w:t>
      </w:r>
      <w:r w:rsidRPr="00D51C86">
        <w:rPr>
          <w:color w:val="000000"/>
          <w:spacing w:val="-1"/>
          <w:sz w:val="28"/>
          <w:szCs w:val="28"/>
        </w:rPr>
        <w:softHyphen/>
      </w:r>
      <w:r w:rsidRPr="00D51C86">
        <w:rPr>
          <w:color w:val="000000"/>
          <w:spacing w:val="-6"/>
          <w:sz w:val="28"/>
          <w:szCs w:val="28"/>
        </w:rPr>
        <w:t xml:space="preserve">тера само по себе уже привлекательно для </w:t>
      </w:r>
      <w:r w:rsidRPr="00D51C86">
        <w:rPr>
          <w:color w:val="000000"/>
          <w:spacing w:val="-4"/>
          <w:sz w:val="28"/>
          <w:szCs w:val="28"/>
        </w:rPr>
        <w:t>ребят. Но, с другой стороны, многие уче</w:t>
      </w:r>
      <w:r w:rsidRPr="00D51C86">
        <w:rPr>
          <w:color w:val="000000"/>
          <w:spacing w:val="-4"/>
          <w:sz w:val="28"/>
          <w:szCs w:val="28"/>
        </w:rPr>
        <w:softHyphen/>
      </w:r>
      <w:r w:rsidRPr="00D51C86">
        <w:rPr>
          <w:color w:val="000000"/>
          <w:spacing w:val="1"/>
          <w:sz w:val="28"/>
          <w:szCs w:val="28"/>
        </w:rPr>
        <w:t>ники связывают компьютер исключи</w:t>
      </w:r>
      <w:r w:rsidRPr="00D51C86">
        <w:rPr>
          <w:color w:val="000000"/>
          <w:spacing w:val="1"/>
          <w:sz w:val="28"/>
          <w:szCs w:val="28"/>
        </w:rPr>
        <w:softHyphen/>
      </w:r>
      <w:r w:rsidRPr="00D51C86">
        <w:rPr>
          <w:color w:val="000000"/>
          <w:spacing w:val="-3"/>
          <w:sz w:val="28"/>
          <w:szCs w:val="28"/>
        </w:rPr>
        <w:t xml:space="preserve">тельно с играми, а детей нужно научить использовать компьютер не только для игровых целей, но и для рабочих. Кроме </w:t>
      </w:r>
      <w:r w:rsidRPr="00D51C86">
        <w:rPr>
          <w:color w:val="000000"/>
          <w:spacing w:val="-2"/>
          <w:sz w:val="28"/>
          <w:szCs w:val="28"/>
        </w:rPr>
        <w:t>того, даже на уроках информатики уче</w:t>
      </w:r>
      <w:r w:rsidRPr="00D51C86">
        <w:rPr>
          <w:color w:val="000000"/>
          <w:spacing w:val="-2"/>
          <w:sz w:val="28"/>
          <w:szCs w:val="28"/>
        </w:rPr>
        <w:softHyphen/>
      </w:r>
      <w:r w:rsidRPr="00D51C86">
        <w:rPr>
          <w:color w:val="000000"/>
          <w:spacing w:val="-8"/>
          <w:sz w:val="28"/>
          <w:szCs w:val="28"/>
        </w:rPr>
        <w:t xml:space="preserve">никам приходится воспринимать «сухую», </w:t>
      </w:r>
      <w:r w:rsidRPr="00D51C86">
        <w:rPr>
          <w:color w:val="000000"/>
          <w:spacing w:val="-1"/>
          <w:sz w:val="28"/>
          <w:szCs w:val="28"/>
        </w:rPr>
        <w:t>ненужную, на их взгляд, теорию.</w:t>
      </w:r>
    </w:p>
    <w:p w:rsidR="00F60A6C" w:rsidRPr="00F60A6C" w:rsidRDefault="00F60A6C" w:rsidP="00BD5D6C">
      <w:pPr>
        <w:spacing w:line="360" w:lineRule="auto"/>
        <w:ind w:firstLine="708"/>
        <w:jc w:val="both"/>
        <w:rPr>
          <w:sz w:val="28"/>
          <w:szCs w:val="28"/>
        </w:rPr>
      </w:pPr>
      <w:r w:rsidRPr="00F60A6C">
        <w:rPr>
          <w:sz w:val="28"/>
          <w:szCs w:val="28"/>
        </w:rPr>
        <w:t>Интерес к предмету можно повышать, используя разные методы, но самым привлекательным для детей является занимательность. Даже у самых слабых учеников можно вызвать интерес к предмету, используя на уроках занимательный материал. А особенно интересны детям игровые уроки. В процессе игры можно выработать у детей умение сосредотачиваться, мыслить самостоятельно, развивать внимание и стремление к знаниям. Увлекшись, ребенок и не замечает, что учится — он познает, запоминает новое, ориентируется в необычной ситуации.</w:t>
      </w:r>
    </w:p>
    <w:p w:rsidR="00F60A6C" w:rsidRDefault="00F60A6C" w:rsidP="00BD5D6C">
      <w:pPr>
        <w:pStyle w:val="a7"/>
        <w:shd w:val="clear" w:color="auto" w:fill="FFFFFF"/>
        <w:spacing w:before="0" w:beforeAutospacing="0" w:after="133" w:afterAutospacing="0" w:line="360" w:lineRule="auto"/>
        <w:jc w:val="both"/>
        <w:rPr>
          <w:i/>
          <w:iCs/>
          <w:sz w:val="28"/>
          <w:szCs w:val="28"/>
        </w:rPr>
      </w:pPr>
    </w:p>
    <w:p w:rsidR="00F60A6C" w:rsidRPr="00F60A6C" w:rsidRDefault="00F60A6C" w:rsidP="00BD5D6C">
      <w:pPr>
        <w:pStyle w:val="a7"/>
        <w:shd w:val="clear" w:color="auto" w:fill="FFFFFF"/>
        <w:spacing w:before="0" w:beforeAutospacing="0" w:after="133" w:afterAutospacing="0" w:line="360" w:lineRule="auto"/>
        <w:jc w:val="both"/>
        <w:rPr>
          <w:sz w:val="28"/>
          <w:szCs w:val="28"/>
        </w:rPr>
      </w:pPr>
      <w:r w:rsidRPr="00F60A6C">
        <w:rPr>
          <w:b/>
          <w:i/>
          <w:iCs/>
          <w:sz w:val="28"/>
          <w:szCs w:val="28"/>
        </w:rPr>
        <w:lastRenderedPageBreak/>
        <w:t>Проблема</w:t>
      </w:r>
      <w:r w:rsidR="00BD5D6C">
        <w:rPr>
          <w:rStyle w:val="apple-converted-space"/>
          <w:b/>
          <w:i/>
          <w:sz w:val="28"/>
          <w:szCs w:val="28"/>
        </w:rPr>
        <w:t xml:space="preserve"> – </w:t>
      </w:r>
      <w:r w:rsidR="00BD5D6C">
        <w:rPr>
          <w:sz w:val="28"/>
          <w:szCs w:val="28"/>
        </w:rPr>
        <w:t>п</w:t>
      </w:r>
      <w:r w:rsidRPr="00F60A6C">
        <w:rPr>
          <w:sz w:val="28"/>
          <w:szCs w:val="28"/>
        </w:rPr>
        <w:t>отребность в быстром и эффективном овладении информатикой и игровыми технологиями, способствующими развитию познавательного интереса учащегося в процессе изучения предмета информатики.</w:t>
      </w:r>
    </w:p>
    <w:p w:rsidR="00F60A6C" w:rsidRPr="00F60A6C" w:rsidRDefault="00F60A6C" w:rsidP="00BD5D6C">
      <w:pPr>
        <w:pStyle w:val="a7"/>
        <w:shd w:val="clear" w:color="auto" w:fill="FFFFFF"/>
        <w:spacing w:before="0" w:beforeAutospacing="0" w:after="133" w:afterAutospacing="0" w:line="360" w:lineRule="auto"/>
        <w:jc w:val="both"/>
        <w:rPr>
          <w:sz w:val="28"/>
          <w:szCs w:val="28"/>
        </w:rPr>
      </w:pPr>
      <w:r w:rsidRPr="00F60A6C">
        <w:rPr>
          <w:rStyle w:val="a8"/>
          <w:i/>
          <w:iCs/>
          <w:sz w:val="28"/>
          <w:szCs w:val="28"/>
        </w:rPr>
        <w:t>Цель</w:t>
      </w:r>
      <w:r w:rsidR="00BD5D6C">
        <w:rPr>
          <w:rStyle w:val="apple-converted-space"/>
          <w:b/>
          <w:bCs/>
          <w:sz w:val="28"/>
          <w:szCs w:val="28"/>
        </w:rPr>
        <w:t xml:space="preserve"> – </w:t>
      </w:r>
      <w:r w:rsidRPr="00F60A6C">
        <w:rPr>
          <w:sz w:val="28"/>
          <w:szCs w:val="28"/>
        </w:rPr>
        <w:t>совершенствование методики преподавания предмета «Информатика», повышение уровня познавательной деятельности учащихся школы, разработка методических рекомендаций по применению игровых технологий на уроках информатики.</w:t>
      </w:r>
    </w:p>
    <w:p w:rsidR="00F60A6C" w:rsidRPr="00F60A6C" w:rsidRDefault="00F60A6C" w:rsidP="00BD5D6C">
      <w:pPr>
        <w:pStyle w:val="a7"/>
        <w:shd w:val="clear" w:color="auto" w:fill="FFFFFF"/>
        <w:spacing w:before="0" w:beforeAutospacing="0" w:after="133" w:afterAutospacing="0" w:line="360" w:lineRule="auto"/>
        <w:jc w:val="both"/>
        <w:rPr>
          <w:b/>
          <w:i/>
          <w:sz w:val="28"/>
          <w:szCs w:val="28"/>
        </w:rPr>
      </w:pPr>
      <w:r w:rsidRPr="00F60A6C">
        <w:rPr>
          <w:b/>
          <w:i/>
          <w:iCs/>
          <w:sz w:val="28"/>
          <w:szCs w:val="28"/>
        </w:rPr>
        <w:t>Задачи</w:t>
      </w:r>
      <w:r w:rsidRPr="00F60A6C">
        <w:rPr>
          <w:b/>
          <w:i/>
          <w:sz w:val="28"/>
          <w:szCs w:val="28"/>
        </w:rPr>
        <w:t>:</w:t>
      </w:r>
    </w:p>
    <w:p w:rsidR="00F60A6C" w:rsidRPr="00F60A6C" w:rsidRDefault="00F60A6C" w:rsidP="00BD5D6C">
      <w:pPr>
        <w:pStyle w:val="a7"/>
        <w:numPr>
          <w:ilvl w:val="0"/>
          <w:numId w:val="10"/>
        </w:numPr>
        <w:shd w:val="clear" w:color="auto" w:fill="FFFFFF"/>
        <w:spacing w:before="0" w:beforeAutospacing="0" w:after="133" w:afterAutospacing="0" w:line="360" w:lineRule="auto"/>
        <w:jc w:val="both"/>
        <w:rPr>
          <w:sz w:val="28"/>
          <w:szCs w:val="28"/>
        </w:rPr>
      </w:pPr>
      <w:r w:rsidRPr="00F60A6C">
        <w:rPr>
          <w:sz w:val="28"/>
          <w:szCs w:val="28"/>
        </w:rPr>
        <w:t>развивать интерес учащихся к урокам информатики;</w:t>
      </w:r>
    </w:p>
    <w:p w:rsidR="00F60A6C" w:rsidRPr="00F60A6C" w:rsidRDefault="00F60A6C" w:rsidP="00BD5D6C">
      <w:pPr>
        <w:pStyle w:val="a7"/>
        <w:numPr>
          <w:ilvl w:val="0"/>
          <w:numId w:val="10"/>
        </w:numPr>
        <w:shd w:val="clear" w:color="auto" w:fill="FFFFFF"/>
        <w:spacing w:before="0" w:beforeAutospacing="0" w:after="133" w:afterAutospacing="0" w:line="360" w:lineRule="auto"/>
        <w:jc w:val="both"/>
        <w:rPr>
          <w:sz w:val="28"/>
          <w:szCs w:val="28"/>
        </w:rPr>
      </w:pPr>
      <w:r w:rsidRPr="00F60A6C">
        <w:rPr>
          <w:sz w:val="28"/>
          <w:szCs w:val="28"/>
        </w:rPr>
        <w:t>изучить существующие в практике обучения информатике виды и типы упражнений с использованием различных игровых технологий;</w:t>
      </w:r>
    </w:p>
    <w:p w:rsidR="007A6D3A" w:rsidRPr="00395D4A" w:rsidRDefault="00F60A6C" w:rsidP="00395D4A">
      <w:pPr>
        <w:pStyle w:val="a7"/>
        <w:numPr>
          <w:ilvl w:val="0"/>
          <w:numId w:val="10"/>
        </w:numPr>
        <w:shd w:val="clear" w:color="auto" w:fill="FFFFFF"/>
        <w:spacing w:before="0" w:beforeAutospacing="0" w:after="133" w:afterAutospacing="0" w:line="360" w:lineRule="auto"/>
        <w:jc w:val="both"/>
        <w:rPr>
          <w:sz w:val="28"/>
          <w:szCs w:val="28"/>
        </w:rPr>
      </w:pPr>
      <w:r w:rsidRPr="00F60A6C">
        <w:rPr>
          <w:sz w:val="28"/>
          <w:szCs w:val="28"/>
        </w:rPr>
        <w:t>предложить ряд игр, которые учитель может использовать на различных этапах урока информатики.</w:t>
      </w:r>
    </w:p>
    <w:p w:rsidR="00F60A6C" w:rsidRDefault="00F60A6C" w:rsidP="00BD5D6C">
      <w:pPr>
        <w:pStyle w:val="a7"/>
        <w:shd w:val="clear" w:color="auto" w:fill="FFFFFF"/>
        <w:spacing w:before="0" w:beforeAutospacing="0" w:after="133" w:afterAutospacing="0" w:line="360" w:lineRule="auto"/>
        <w:ind w:firstLine="709"/>
        <w:jc w:val="both"/>
        <w:rPr>
          <w:sz w:val="28"/>
          <w:szCs w:val="28"/>
        </w:rPr>
      </w:pPr>
      <w:r w:rsidRPr="00F60A6C">
        <w:rPr>
          <w:sz w:val="28"/>
          <w:szCs w:val="28"/>
        </w:rPr>
        <w:t>Игровые формы, как методы активного обучения приносят удовольствие от процесса познания, доказывая, что образование – не всегда нудное занятие. А при комплексном использовании различных технологий, ориентированных как на развитие творческого потенциала, так и на сохранение здоровья учащихся, можно добиться хороших результатов в достижении поставленной цели.</w:t>
      </w:r>
    </w:p>
    <w:p w:rsidR="00C10925" w:rsidRDefault="00C10925" w:rsidP="00BD5D6C">
      <w:pPr>
        <w:pStyle w:val="a7"/>
        <w:shd w:val="clear" w:color="auto" w:fill="FFFFFF"/>
        <w:spacing w:before="0" w:beforeAutospacing="0" w:after="133" w:afterAutospacing="0" w:line="360" w:lineRule="auto"/>
        <w:ind w:firstLine="709"/>
        <w:jc w:val="both"/>
        <w:rPr>
          <w:sz w:val="28"/>
          <w:szCs w:val="28"/>
        </w:rPr>
      </w:pPr>
    </w:p>
    <w:p w:rsidR="00C10925" w:rsidRDefault="00C10925" w:rsidP="00BD5D6C">
      <w:pPr>
        <w:pStyle w:val="a7"/>
        <w:shd w:val="clear" w:color="auto" w:fill="FFFFFF"/>
        <w:spacing w:before="0" w:beforeAutospacing="0" w:after="133" w:afterAutospacing="0" w:line="360" w:lineRule="auto"/>
        <w:ind w:firstLine="709"/>
        <w:jc w:val="both"/>
        <w:rPr>
          <w:sz w:val="28"/>
          <w:szCs w:val="28"/>
        </w:rPr>
      </w:pPr>
    </w:p>
    <w:p w:rsidR="00C10925" w:rsidRDefault="00C10925" w:rsidP="00BD5D6C">
      <w:pPr>
        <w:pStyle w:val="a7"/>
        <w:shd w:val="clear" w:color="auto" w:fill="FFFFFF"/>
        <w:spacing w:before="0" w:beforeAutospacing="0" w:after="133" w:afterAutospacing="0" w:line="360" w:lineRule="auto"/>
        <w:ind w:firstLine="709"/>
        <w:jc w:val="both"/>
        <w:rPr>
          <w:sz w:val="28"/>
          <w:szCs w:val="28"/>
        </w:rPr>
      </w:pPr>
    </w:p>
    <w:p w:rsidR="00C10925" w:rsidRDefault="00C10925" w:rsidP="00BD5D6C">
      <w:pPr>
        <w:pStyle w:val="a7"/>
        <w:shd w:val="clear" w:color="auto" w:fill="FFFFFF"/>
        <w:spacing w:before="0" w:beforeAutospacing="0" w:after="133" w:afterAutospacing="0" w:line="360" w:lineRule="auto"/>
        <w:ind w:firstLine="709"/>
        <w:jc w:val="both"/>
        <w:rPr>
          <w:sz w:val="28"/>
          <w:szCs w:val="28"/>
        </w:rPr>
      </w:pPr>
    </w:p>
    <w:p w:rsidR="00C10925" w:rsidRPr="00F60A6C" w:rsidRDefault="00C10925" w:rsidP="00BD5D6C">
      <w:pPr>
        <w:pStyle w:val="a7"/>
        <w:shd w:val="clear" w:color="auto" w:fill="FFFFFF"/>
        <w:spacing w:before="0" w:beforeAutospacing="0" w:after="133" w:afterAutospacing="0" w:line="360" w:lineRule="auto"/>
        <w:ind w:firstLine="709"/>
        <w:jc w:val="both"/>
        <w:rPr>
          <w:sz w:val="28"/>
          <w:szCs w:val="28"/>
        </w:rPr>
      </w:pPr>
    </w:p>
    <w:p w:rsidR="003007DE" w:rsidRDefault="003007DE" w:rsidP="00250977">
      <w:pPr>
        <w:pStyle w:val="a9"/>
        <w:spacing w:line="480" w:lineRule="auto"/>
        <w:ind w:left="1080"/>
        <w:jc w:val="center"/>
        <w:rPr>
          <w:b/>
          <w:sz w:val="32"/>
          <w:szCs w:val="32"/>
        </w:rPr>
      </w:pPr>
    </w:p>
    <w:p w:rsidR="001A377D" w:rsidRPr="00250977" w:rsidRDefault="00250977" w:rsidP="00250977">
      <w:pPr>
        <w:pStyle w:val="a9"/>
        <w:spacing w:line="480" w:lineRule="auto"/>
        <w:ind w:left="10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Ро</w:t>
      </w:r>
      <w:bookmarkStart w:id="0" w:name="_GoBack"/>
      <w:bookmarkEnd w:id="0"/>
      <w:r>
        <w:rPr>
          <w:b/>
          <w:sz w:val="32"/>
          <w:szCs w:val="32"/>
        </w:rPr>
        <w:t>ль и значение игры в учебном процессе</w:t>
      </w:r>
    </w:p>
    <w:p w:rsidR="00C21041" w:rsidRPr="0026693A" w:rsidRDefault="00C21041" w:rsidP="00C21041">
      <w:pPr>
        <w:spacing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26693A">
        <w:rPr>
          <w:b/>
          <w:i/>
          <w:color w:val="000000"/>
          <w:sz w:val="28"/>
          <w:szCs w:val="28"/>
        </w:rPr>
        <w:t xml:space="preserve">Прежде чем включить игровую технологию в учебный процесс необходимо определить: </w:t>
      </w:r>
    </w:p>
    <w:p w:rsidR="00C21041" w:rsidRPr="00A30DB6" w:rsidRDefault="00C21041" w:rsidP="00A30DB6">
      <w:pPr>
        <w:pStyle w:val="a9"/>
        <w:numPr>
          <w:ilvl w:val="0"/>
          <w:numId w:val="13"/>
        </w:numPr>
        <w:spacing w:line="360" w:lineRule="auto"/>
        <w:jc w:val="both"/>
        <w:rPr>
          <w:color w:val="000000"/>
          <w:sz w:val="28"/>
          <w:szCs w:val="28"/>
        </w:rPr>
      </w:pPr>
      <w:r w:rsidRPr="00A30DB6">
        <w:rPr>
          <w:color w:val="000000"/>
          <w:sz w:val="28"/>
          <w:szCs w:val="28"/>
        </w:rPr>
        <w:t xml:space="preserve">какой учебный материал целесообразно изучать с использованием игровой технологии; </w:t>
      </w:r>
    </w:p>
    <w:p w:rsidR="00C21041" w:rsidRPr="00A30DB6" w:rsidRDefault="00C21041" w:rsidP="00A30DB6">
      <w:pPr>
        <w:pStyle w:val="a9"/>
        <w:numPr>
          <w:ilvl w:val="0"/>
          <w:numId w:val="13"/>
        </w:numPr>
        <w:spacing w:line="360" w:lineRule="auto"/>
        <w:jc w:val="both"/>
        <w:rPr>
          <w:color w:val="000000"/>
          <w:sz w:val="28"/>
          <w:szCs w:val="28"/>
        </w:rPr>
      </w:pPr>
      <w:r w:rsidRPr="00A30DB6">
        <w:rPr>
          <w:color w:val="000000"/>
          <w:sz w:val="28"/>
          <w:szCs w:val="28"/>
        </w:rPr>
        <w:t xml:space="preserve">для какого состава учеников следует ее применять; </w:t>
      </w:r>
    </w:p>
    <w:p w:rsidR="00C21041" w:rsidRPr="00A30DB6" w:rsidRDefault="00C21041" w:rsidP="00A30DB6">
      <w:pPr>
        <w:pStyle w:val="a9"/>
        <w:numPr>
          <w:ilvl w:val="0"/>
          <w:numId w:val="13"/>
        </w:numPr>
        <w:spacing w:line="360" w:lineRule="auto"/>
        <w:jc w:val="both"/>
        <w:rPr>
          <w:color w:val="000000"/>
          <w:sz w:val="28"/>
          <w:szCs w:val="28"/>
        </w:rPr>
      </w:pPr>
      <w:r w:rsidRPr="00A30DB6">
        <w:rPr>
          <w:color w:val="000000"/>
          <w:sz w:val="28"/>
          <w:szCs w:val="28"/>
        </w:rPr>
        <w:t xml:space="preserve">как увязать игру с другими способами обучения; </w:t>
      </w:r>
    </w:p>
    <w:p w:rsidR="00A30DB6" w:rsidRPr="00A30DB6" w:rsidRDefault="00C21041" w:rsidP="00A30DB6">
      <w:pPr>
        <w:pStyle w:val="a9"/>
        <w:numPr>
          <w:ilvl w:val="0"/>
          <w:numId w:val="13"/>
        </w:numPr>
        <w:spacing w:line="360" w:lineRule="auto"/>
        <w:jc w:val="both"/>
        <w:rPr>
          <w:color w:val="000000"/>
          <w:sz w:val="28"/>
          <w:szCs w:val="28"/>
        </w:rPr>
      </w:pPr>
      <w:r w:rsidRPr="00A30DB6">
        <w:rPr>
          <w:color w:val="000000"/>
          <w:sz w:val="28"/>
          <w:szCs w:val="28"/>
        </w:rPr>
        <w:t xml:space="preserve">как найти время в учебном плане для ее проведения; </w:t>
      </w:r>
    </w:p>
    <w:p w:rsidR="00C21041" w:rsidRPr="00A30DB6" w:rsidRDefault="00C21041" w:rsidP="00A30DB6">
      <w:pPr>
        <w:pStyle w:val="a9"/>
        <w:numPr>
          <w:ilvl w:val="0"/>
          <w:numId w:val="13"/>
        </w:numPr>
        <w:spacing w:line="360" w:lineRule="auto"/>
        <w:jc w:val="both"/>
        <w:rPr>
          <w:color w:val="000000"/>
          <w:sz w:val="28"/>
          <w:szCs w:val="28"/>
        </w:rPr>
      </w:pPr>
      <w:r w:rsidRPr="00A30DB6">
        <w:rPr>
          <w:color w:val="000000"/>
          <w:sz w:val="28"/>
          <w:szCs w:val="28"/>
        </w:rPr>
        <w:t>какую игровую технологию следует выбрать по конкретной учебной теме; как подобрать игру, решающую определенные учебные задачи на каждом этапе урока.</w:t>
      </w:r>
    </w:p>
    <w:p w:rsidR="00691335" w:rsidRPr="00A63B23" w:rsidRDefault="00691335" w:rsidP="00691335">
      <w:pPr>
        <w:pStyle w:val="ajus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A63B23">
        <w:rPr>
          <w:color w:val="000000"/>
          <w:sz w:val="28"/>
          <w:szCs w:val="28"/>
        </w:rPr>
        <w:t>В современной школе на уроках информатики широко используются игровые технологии. Играть можно целый урок или использовать игровые фрагменты на уроках</w:t>
      </w:r>
      <w:r>
        <w:rPr>
          <w:color w:val="000000"/>
          <w:sz w:val="28"/>
          <w:szCs w:val="28"/>
        </w:rPr>
        <w:t xml:space="preserve">, но </w:t>
      </w:r>
      <w:r w:rsidRPr="00A63B23">
        <w:rPr>
          <w:color w:val="000000"/>
          <w:sz w:val="28"/>
          <w:szCs w:val="28"/>
        </w:rPr>
        <w:t>игра не должна проводиться только ради развлечения детей. Она обязательно должна быть дидактической, т. е. подчиненной тем конкретным учебно-воспитательным задачам, которые решаются на уроке</w:t>
      </w:r>
      <w:r w:rsidR="003007DE">
        <w:rPr>
          <w:color w:val="000000"/>
          <w:sz w:val="28"/>
          <w:szCs w:val="28"/>
        </w:rPr>
        <w:t>.</w:t>
      </w:r>
    </w:p>
    <w:p w:rsidR="0026693A" w:rsidRPr="0026693A" w:rsidRDefault="0026693A" w:rsidP="0026693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6693A">
        <w:rPr>
          <w:b/>
          <w:bCs/>
          <w:i/>
          <w:iCs/>
          <w:color w:val="000000"/>
          <w:sz w:val="28"/>
          <w:szCs w:val="28"/>
        </w:rPr>
        <w:t>Актуальность применения игровых технологий на уроках информатики:</w:t>
      </w:r>
    </w:p>
    <w:p w:rsidR="00CF3027" w:rsidRPr="0026693A" w:rsidRDefault="00E95EF7" w:rsidP="0026693A">
      <w:pPr>
        <w:numPr>
          <w:ilvl w:val="0"/>
          <w:numId w:val="14"/>
        </w:numPr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26693A">
        <w:rPr>
          <w:color w:val="000000"/>
          <w:sz w:val="28"/>
          <w:szCs w:val="28"/>
        </w:rPr>
        <w:t>игровые формы обучения на уроках создают возможности эффективной организации взаимодействия педагога и учащихся, продуктивной формы их общения с присущими им элементами соревнования, непосредственности, неподдельного интереса;</w:t>
      </w:r>
    </w:p>
    <w:p w:rsidR="00CF3027" w:rsidRPr="0026693A" w:rsidRDefault="00E95EF7" w:rsidP="0026693A">
      <w:pPr>
        <w:numPr>
          <w:ilvl w:val="0"/>
          <w:numId w:val="14"/>
        </w:numPr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26693A">
        <w:rPr>
          <w:color w:val="000000"/>
          <w:sz w:val="28"/>
          <w:szCs w:val="28"/>
        </w:rPr>
        <w:t xml:space="preserve">в игре заложены огромные воспитательные и образовательные возможности; </w:t>
      </w:r>
    </w:p>
    <w:p w:rsidR="00CF3027" w:rsidRPr="0026693A" w:rsidRDefault="00E95EF7" w:rsidP="0026693A">
      <w:pPr>
        <w:numPr>
          <w:ilvl w:val="0"/>
          <w:numId w:val="14"/>
        </w:numPr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26693A">
        <w:rPr>
          <w:color w:val="000000"/>
          <w:sz w:val="28"/>
          <w:szCs w:val="28"/>
        </w:rPr>
        <w:t>в процессе игр дети приобретают самые различные знания о предметах и явлениях окружающего мира;</w:t>
      </w:r>
    </w:p>
    <w:p w:rsidR="00CF3027" w:rsidRPr="0026693A" w:rsidRDefault="00E95EF7" w:rsidP="0026693A">
      <w:pPr>
        <w:numPr>
          <w:ilvl w:val="0"/>
          <w:numId w:val="14"/>
        </w:numPr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26693A">
        <w:rPr>
          <w:iCs/>
          <w:color w:val="000000"/>
          <w:sz w:val="28"/>
          <w:szCs w:val="28"/>
        </w:rPr>
        <w:t xml:space="preserve">игра развивает детскую наблюдательность и способность определять свойства предметов, выявлять их существенные признаки; </w:t>
      </w:r>
    </w:p>
    <w:p w:rsidR="00691335" w:rsidRPr="0026693A" w:rsidRDefault="0026693A" w:rsidP="0026693A">
      <w:pPr>
        <w:numPr>
          <w:ilvl w:val="0"/>
          <w:numId w:val="14"/>
        </w:numPr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</w:t>
      </w:r>
      <w:r w:rsidR="00691335" w:rsidRPr="0026693A">
        <w:rPr>
          <w:color w:val="000000"/>
          <w:sz w:val="28"/>
          <w:szCs w:val="28"/>
        </w:rPr>
        <w:t xml:space="preserve"> игре участника устраивает любой приз: материальный, моральный (поощрение, грамота, широкое объявление результата), психологический (самоутверждение, подтверждение самооценки) и другие. Причем при групповой деятельности результат воспринимается им через призму общего успеха, отождествляя успех группы, команды как собственный.</w:t>
      </w:r>
    </w:p>
    <w:p w:rsidR="00691335" w:rsidRPr="00A63B23" w:rsidRDefault="00691335" w:rsidP="00691335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63B23">
        <w:rPr>
          <w:color w:val="000000"/>
          <w:sz w:val="28"/>
          <w:szCs w:val="28"/>
        </w:rPr>
        <w:t>Игра является главной сферой общения детей. В ней решаются проблемы межличностных отношений, приобретается опыт взаимоотношений людей.</w:t>
      </w:r>
    </w:p>
    <w:p w:rsidR="00250977" w:rsidRDefault="002D3532" w:rsidP="00691335">
      <w:pPr>
        <w:pStyle w:val="ajus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Увеличение умственной нагрузки на уроках информатики заставляет задуматься над тем, как вызвать интерес к изучению информатик</w:t>
      </w:r>
      <w:r w:rsidR="003B28FD">
        <w:rPr>
          <w:color w:val="000000"/>
          <w:sz w:val="28"/>
          <w:szCs w:val="28"/>
        </w:rPr>
        <w:t>и, поддержать его и обеспечить активную деятельность на уроке.</w:t>
      </w:r>
    </w:p>
    <w:p w:rsidR="003B28FD" w:rsidRDefault="003B28FD" w:rsidP="00691335">
      <w:pPr>
        <w:pStyle w:val="ajus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этим становится актуальным применение нестандартных форм и методов обучения. К ним относятся:</w:t>
      </w:r>
    </w:p>
    <w:p w:rsidR="003B28FD" w:rsidRDefault="003B28FD" w:rsidP="003B28FD">
      <w:pPr>
        <w:pStyle w:val="ajus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дидактические игры;</w:t>
      </w:r>
    </w:p>
    <w:p w:rsidR="003B28FD" w:rsidRDefault="003B28FD" w:rsidP="003B28FD">
      <w:pPr>
        <w:pStyle w:val="ajus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экскурсии в историю предмета;</w:t>
      </w:r>
    </w:p>
    <w:p w:rsidR="003B28FD" w:rsidRDefault="003B28FD" w:rsidP="003B28FD">
      <w:pPr>
        <w:pStyle w:val="ajus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практикумы;</w:t>
      </w:r>
    </w:p>
    <w:p w:rsidR="003B28FD" w:rsidRDefault="003B28FD" w:rsidP="003B28FD">
      <w:pPr>
        <w:pStyle w:val="ajus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нестандартные уроки.</w:t>
      </w:r>
    </w:p>
    <w:p w:rsidR="003B28FD" w:rsidRDefault="003B28FD" w:rsidP="00691335">
      <w:pPr>
        <w:pStyle w:val="ajus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3B28FD" w:rsidRPr="003B28FD" w:rsidRDefault="003B28FD" w:rsidP="003B28FD">
      <w:pPr>
        <w:pStyle w:val="ajus"/>
        <w:spacing w:before="0" w:beforeAutospacing="0" w:after="0" w:afterAutospacing="0" w:line="360" w:lineRule="auto"/>
        <w:ind w:firstLine="567"/>
        <w:jc w:val="both"/>
        <w:rPr>
          <w:b/>
          <w:i/>
          <w:color w:val="000000"/>
          <w:sz w:val="28"/>
          <w:szCs w:val="28"/>
        </w:rPr>
      </w:pPr>
      <w:r w:rsidRPr="003B28FD">
        <w:rPr>
          <w:b/>
          <w:i/>
          <w:color w:val="000000"/>
          <w:sz w:val="28"/>
          <w:szCs w:val="28"/>
        </w:rPr>
        <w:t>Основная цель игры</w:t>
      </w:r>
      <w:r w:rsidRPr="003B28FD">
        <w:rPr>
          <w:i/>
          <w:color w:val="000000"/>
          <w:sz w:val="28"/>
          <w:szCs w:val="28"/>
        </w:rPr>
        <w:t xml:space="preserve"> - поднять интерес учащихся к учебе, и тем самым повысить эффективность обучения.</w:t>
      </w:r>
    </w:p>
    <w:p w:rsidR="00691335" w:rsidRPr="003B28FD" w:rsidRDefault="00691335" w:rsidP="00691335">
      <w:pPr>
        <w:pStyle w:val="ajus"/>
        <w:spacing w:before="0" w:beforeAutospacing="0" w:after="0" w:afterAutospacing="0" w:line="360" w:lineRule="auto"/>
        <w:ind w:firstLine="567"/>
        <w:jc w:val="both"/>
        <w:rPr>
          <w:i/>
          <w:color w:val="000000"/>
          <w:sz w:val="28"/>
          <w:szCs w:val="28"/>
        </w:rPr>
      </w:pPr>
    </w:p>
    <w:p w:rsidR="00970A90" w:rsidRPr="003B28FD" w:rsidRDefault="00970A90" w:rsidP="00691335">
      <w:pPr>
        <w:pStyle w:val="ajus"/>
        <w:spacing w:before="0" w:beforeAutospacing="0" w:after="0" w:afterAutospacing="0" w:line="360" w:lineRule="auto"/>
        <w:ind w:firstLine="567"/>
        <w:jc w:val="both"/>
        <w:rPr>
          <w:i/>
          <w:color w:val="000000"/>
          <w:sz w:val="28"/>
          <w:szCs w:val="28"/>
        </w:rPr>
      </w:pPr>
    </w:p>
    <w:p w:rsidR="00970A90" w:rsidRDefault="00970A90" w:rsidP="00691335">
      <w:pPr>
        <w:pStyle w:val="ajus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970A90" w:rsidRDefault="00970A90" w:rsidP="00691335">
      <w:pPr>
        <w:pStyle w:val="ajus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794388" w:rsidRDefault="00794388" w:rsidP="00794388">
      <w:pPr>
        <w:pStyle w:val="ajus"/>
        <w:spacing w:before="0" w:beforeAutospacing="0" w:after="0" w:afterAutospacing="0" w:line="480" w:lineRule="auto"/>
        <w:rPr>
          <w:color w:val="000000"/>
          <w:sz w:val="28"/>
          <w:szCs w:val="28"/>
        </w:rPr>
      </w:pPr>
    </w:p>
    <w:p w:rsidR="0026693A" w:rsidRDefault="0026693A" w:rsidP="00794388">
      <w:pPr>
        <w:pStyle w:val="ajus"/>
        <w:spacing w:before="0" w:beforeAutospacing="0" w:after="0" w:afterAutospacing="0" w:line="480" w:lineRule="auto"/>
        <w:rPr>
          <w:b/>
          <w:color w:val="000000"/>
          <w:sz w:val="28"/>
          <w:szCs w:val="28"/>
        </w:rPr>
      </w:pPr>
    </w:p>
    <w:p w:rsidR="003B28FD" w:rsidRDefault="003B28FD" w:rsidP="003B28FD">
      <w:pPr>
        <w:pStyle w:val="ajus"/>
        <w:spacing w:before="0" w:beforeAutospacing="0" w:after="0" w:afterAutospacing="0" w:line="480" w:lineRule="auto"/>
        <w:rPr>
          <w:b/>
          <w:color w:val="000000"/>
          <w:sz w:val="32"/>
          <w:szCs w:val="32"/>
        </w:rPr>
      </w:pPr>
    </w:p>
    <w:p w:rsidR="00982302" w:rsidRDefault="00982302" w:rsidP="003B28FD">
      <w:pPr>
        <w:pStyle w:val="ajus"/>
        <w:spacing w:before="0" w:beforeAutospacing="0" w:after="0" w:afterAutospacing="0" w:line="480" w:lineRule="auto"/>
        <w:rPr>
          <w:b/>
          <w:color w:val="000000"/>
          <w:sz w:val="32"/>
          <w:szCs w:val="32"/>
        </w:rPr>
      </w:pPr>
    </w:p>
    <w:p w:rsidR="003D0801" w:rsidRPr="003D0801" w:rsidRDefault="003D0801" w:rsidP="00B43770">
      <w:pPr>
        <w:pStyle w:val="a7"/>
        <w:spacing w:before="0" w:line="360" w:lineRule="auto"/>
        <w:ind w:firstLine="567"/>
        <w:jc w:val="center"/>
        <w:rPr>
          <w:b/>
          <w:bCs/>
          <w:iCs/>
          <w:color w:val="000000"/>
          <w:sz w:val="32"/>
          <w:szCs w:val="32"/>
        </w:rPr>
      </w:pPr>
      <w:r w:rsidRPr="003D0801">
        <w:rPr>
          <w:b/>
          <w:bCs/>
          <w:iCs/>
          <w:color w:val="000000"/>
          <w:sz w:val="32"/>
          <w:szCs w:val="32"/>
        </w:rPr>
        <w:lastRenderedPageBreak/>
        <w:t>Виды игровых те</w:t>
      </w:r>
      <w:r>
        <w:rPr>
          <w:b/>
          <w:bCs/>
          <w:iCs/>
          <w:color w:val="000000"/>
          <w:sz w:val="32"/>
          <w:szCs w:val="32"/>
        </w:rPr>
        <w:t>хнологий, используемые на уроке</w:t>
      </w:r>
      <w:r w:rsidR="00982302">
        <w:rPr>
          <w:b/>
          <w:bCs/>
          <w:iCs/>
          <w:color w:val="000000"/>
          <w:sz w:val="32"/>
          <w:szCs w:val="32"/>
        </w:rPr>
        <w:t xml:space="preserve"> </w:t>
      </w:r>
      <w:r w:rsidR="00B43770">
        <w:rPr>
          <w:b/>
          <w:bCs/>
          <w:iCs/>
          <w:color w:val="000000"/>
          <w:sz w:val="32"/>
          <w:szCs w:val="32"/>
        </w:rPr>
        <w:t xml:space="preserve"> </w:t>
      </w:r>
      <w:r w:rsidR="00DC5EEA">
        <w:rPr>
          <w:b/>
          <w:bCs/>
          <w:iCs/>
          <w:color w:val="000000"/>
          <w:sz w:val="32"/>
          <w:szCs w:val="32"/>
        </w:rPr>
        <w:t xml:space="preserve"> </w:t>
      </w:r>
      <w:r w:rsidR="00982302">
        <w:rPr>
          <w:b/>
          <w:bCs/>
          <w:iCs/>
          <w:color w:val="000000"/>
          <w:sz w:val="32"/>
          <w:szCs w:val="32"/>
        </w:rPr>
        <w:t>и</w:t>
      </w:r>
      <w:r w:rsidRPr="003D0801">
        <w:rPr>
          <w:b/>
          <w:bCs/>
          <w:iCs/>
          <w:color w:val="000000"/>
          <w:sz w:val="32"/>
          <w:szCs w:val="32"/>
        </w:rPr>
        <w:t>нформатика.</w:t>
      </w:r>
    </w:p>
    <w:p w:rsidR="00190750" w:rsidRPr="00190750" w:rsidRDefault="003D0801" w:rsidP="00B43770">
      <w:pPr>
        <w:pStyle w:val="a7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3D0801">
        <w:rPr>
          <w:b/>
          <w:bCs/>
          <w:color w:val="000000"/>
          <w:sz w:val="32"/>
          <w:szCs w:val="32"/>
        </w:rPr>
        <w:t xml:space="preserve"> </w:t>
      </w:r>
      <w:r w:rsidR="00190750" w:rsidRPr="00190750">
        <w:rPr>
          <w:rStyle w:val="a8"/>
          <w:b w:val="0"/>
          <w:color w:val="000000"/>
          <w:sz w:val="28"/>
          <w:szCs w:val="28"/>
        </w:rPr>
        <w:t xml:space="preserve">Существует несколько видов игровых </w:t>
      </w:r>
      <w:r>
        <w:rPr>
          <w:rStyle w:val="a8"/>
          <w:b w:val="0"/>
          <w:color w:val="000000"/>
          <w:sz w:val="28"/>
          <w:szCs w:val="28"/>
        </w:rPr>
        <w:t>технологий</w:t>
      </w:r>
      <w:r w:rsidR="00190750" w:rsidRPr="00190750">
        <w:rPr>
          <w:rStyle w:val="a8"/>
          <w:b w:val="0"/>
          <w:color w:val="000000"/>
          <w:sz w:val="28"/>
          <w:szCs w:val="28"/>
        </w:rPr>
        <w:t>, развивающих интеллект, познавательную активность ребенка.</w:t>
      </w:r>
    </w:p>
    <w:p w:rsidR="00CF3027" w:rsidRPr="003D0801" w:rsidRDefault="00E95EF7" w:rsidP="00B43770">
      <w:pPr>
        <w:pStyle w:val="ajus"/>
        <w:numPr>
          <w:ilvl w:val="0"/>
          <w:numId w:val="31"/>
        </w:numPr>
        <w:spacing w:line="360" w:lineRule="auto"/>
        <w:jc w:val="both"/>
        <w:rPr>
          <w:color w:val="000000"/>
          <w:sz w:val="28"/>
          <w:szCs w:val="28"/>
        </w:rPr>
      </w:pPr>
      <w:r w:rsidRPr="003D0801">
        <w:rPr>
          <w:color w:val="000000"/>
          <w:sz w:val="28"/>
          <w:szCs w:val="28"/>
        </w:rPr>
        <w:t>уроки-игры (урок-путешествие, урок-экскурсия);</w:t>
      </w:r>
    </w:p>
    <w:p w:rsidR="00CF3027" w:rsidRPr="003D0801" w:rsidRDefault="00E95EF7" w:rsidP="00B43770">
      <w:pPr>
        <w:pStyle w:val="ajus"/>
        <w:numPr>
          <w:ilvl w:val="0"/>
          <w:numId w:val="31"/>
        </w:numPr>
        <w:spacing w:line="360" w:lineRule="auto"/>
        <w:jc w:val="both"/>
        <w:rPr>
          <w:color w:val="000000"/>
          <w:sz w:val="28"/>
          <w:szCs w:val="28"/>
        </w:rPr>
      </w:pPr>
      <w:r w:rsidRPr="003D0801">
        <w:rPr>
          <w:color w:val="000000"/>
          <w:sz w:val="28"/>
          <w:szCs w:val="28"/>
        </w:rPr>
        <w:t>отгадывание ребусов, кроссвордов, решение занимательных задач;</w:t>
      </w:r>
    </w:p>
    <w:p w:rsidR="00CF3027" w:rsidRPr="003D0801" w:rsidRDefault="003D0801" w:rsidP="00B43770">
      <w:pPr>
        <w:pStyle w:val="ajus"/>
        <w:numPr>
          <w:ilvl w:val="0"/>
          <w:numId w:val="31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E95EF7" w:rsidRPr="003D0801">
        <w:rPr>
          <w:color w:val="000000"/>
          <w:sz w:val="28"/>
          <w:szCs w:val="28"/>
        </w:rPr>
        <w:t>троительные, трудовые, технические, конструкторские;</w:t>
      </w:r>
    </w:p>
    <w:p w:rsidR="00B43770" w:rsidRPr="00B43770" w:rsidRDefault="003D0801" w:rsidP="00B43770">
      <w:pPr>
        <w:pStyle w:val="ajus"/>
        <w:numPr>
          <w:ilvl w:val="0"/>
          <w:numId w:val="31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E95EF7" w:rsidRPr="003D0801">
        <w:rPr>
          <w:color w:val="000000"/>
          <w:sz w:val="28"/>
          <w:szCs w:val="28"/>
        </w:rPr>
        <w:t xml:space="preserve">гры-упражнения, игры-тренинги. </w:t>
      </w:r>
    </w:p>
    <w:p w:rsidR="00982302" w:rsidRPr="00982302" w:rsidRDefault="00982302" w:rsidP="00B43770">
      <w:pPr>
        <w:pStyle w:val="ajus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982302">
        <w:rPr>
          <w:b/>
          <w:bCs/>
          <w:color w:val="000000"/>
          <w:sz w:val="28"/>
          <w:szCs w:val="28"/>
        </w:rPr>
        <w:t>Игровые технологии способствуют достижению следующих целей:</w:t>
      </w:r>
    </w:p>
    <w:p w:rsidR="00CF3027" w:rsidRPr="00982302" w:rsidRDefault="00E95EF7" w:rsidP="00B43770">
      <w:pPr>
        <w:pStyle w:val="ajus"/>
        <w:numPr>
          <w:ilvl w:val="0"/>
          <w:numId w:val="30"/>
        </w:numPr>
        <w:spacing w:line="360" w:lineRule="auto"/>
        <w:ind w:left="1134"/>
        <w:jc w:val="both"/>
        <w:rPr>
          <w:color w:val="000000"/>
          <w:sz w:val="28"/>
          <w:szCs w:val="28"/>
        </w:rPr>
      </w:pPr>
      <w:r w:rsidRPr="00982302">
        <w:rPr>
          <w:color w:val="000000"/>
          <w:sz w:val="28"/>
          <w:szCs w:val="28"/>
        </w:rPr>
        <w:t>активизации мыслительной деятельности,  развитию познавательных способностей;</w:t>
      </w:r>
    </w:p>
    <w:p w:rsidR="00CF3027" w:rsidRPr="00982302" w:rsidRDefault="00E95EF7" w:rsidP="00B43770">
      <w:pPr>
        <w:pStyle w:val="ajus"/>
        <w:numPr>
          <w:ilvl w:val="0"/>
          <w:numId w:val="30"/>
        </w:numPr>
        <w:spacing w:line="360" w:lineRule="auto"/>
        <w:ind w:left="1134"/>
        <w:jc w:val="both"/>
        <w:rPr>
          <w:color w:val="000000"/>
          <w:sz w:val="28"/>
          <w:szCs w:val="28"/>
        </w:rPr>
      </w:pPr>
      <w:r w:rsidRPr="00982302">
        <w:rPr>
          <w:color w:val="000000"/>
          <w:sz w:val="28"/>
          <w:szCs w:val="28"/>
        </w:rPr>
        <w:t>развитию логического мышления;</w:t>
      </w:r>
    </w:p>
    <w:p w:rsidR="00CF3027" w:rsidRPr="00982302" w:rsidRDefault="00E95EF7" w:rsidP="00B43770">
      <w:pPr>
        <w:pStyle w:val="ajus"/>
        <w:numPr>
          <w:ilvl w:val="0"/>
          <w:numId w:val="30"/>
        </w:numPr>
        <w:spacing w:line="360" w:lineRule="auto"/>
        <w:ind w:left="1134"/>
        <w:jc w:val="both"/>
        <w:rPr>
          <w:color w:val="000000"/>
          <w:sz w:val="28"/>
          <w:szCs w:val="28"/>
        </w:rPr>
      </w:pPr>
      <w:r w:rsidRPr="00982302">
        <w:rPr>
          <w:color w:val="000000"/>
          <w:sz w:val="28"/>
          <w:szCs w:val="28"/>
        </w:rPr>
        <w:t>углублению знаний по информатике;</w:t>
      </w:r>
    </w:p>
    <w:p w:rsidR="00CF3027" w:rsidRPr="00982302" w:rsidRDefault="00E95EF7" w:rsidP="00B43770">
      <w:pPr>
        <w:pStyle w:val="ajus"/>
        <w:numPr>
          <w:ilvl w:val="0"/>
          <w:numId w:val="30"/>
        </w:numPr>
        <w:spacing w:line="360" w:lineRule="auto"/>
        <w:ind w:left="1134"/>
        <w:jc w:val="both"/>
        <w:rPr>
          <w:color w:val="000000"/>
          <w:sz w:val="28"/>
          <w:szCs w:val="28"/>
        </w:rPr>
      </w:pPr>
      <w:r w:rsidRPr="00982302">
        <w:rPr>
          <w:color w:val="000000"/>
          <w:sz w:val="28"/>
          <w:szCs w:val="28"/>
        </w:rPr>
        <w:t>восприятию межпредметных связей;</w:t>
      </w:r>
    </w:p>
    <w:p w:rsidR="00CF3027" w:rsidRPr="00982302" w:rsidRDefault="00E95EF7" w:rsidP="00B43770">
      <w:pPr>
        <w:pStyle w:val="ajus"/>
        <w:numPr>
          <w:ilvl w:val="0"/>
          <w:numId w:val="30"/>
        </w:numPr>
        <w:spacing w:line="360" w:lineRule="auto"/>
        <w:ind w:left="1134"/>
        <w:jc w:val="both"/>
        <w:rPr>
          <w:color w:val="000000"/>
          <w:sz w:val="28"/>
          <w:szCs w:val="28"/>
        </w:rPr>
      </w:pPr>
      <w:r w:rsidRPr="00982302">
        <w:rPr>
          <w:color w:val="000000"/>
          <w:sz w:val="28"/>
          <w:szCs w:val="28"/>
        </w:rPr>
        <w:t xml:space="preserve">сплочению коллектива, формированию деловых взаимоотношений; </w:t>
      </w:r>
    </w:p>
    <w:p w:rsidR="00982302" w:rsidRPr="00B43770" w:rsidRDefault="00E95EF7" w:rsidP="00B43770">
      <w:pPr>
        <w:pStyle w:val="ajus"/>
        <w:numPr>
          <w:ilvl w:val="0"/>
          <w:numId w:val="30"/>
        </w:numPr>
        <w:spacing w:line="360" w:lineRule="auto"/>
        <w:ind w:left="1134"/>
        <w:jc w:val="both"/>
        <w:rPr>
          <w:color w:val="000000"/>
          <w:sz w:val="28"/>
          <w:szCs w:val="28"/>
        </w:rPr>
      </w:pPr>
      <w:r w:rsidRPr="00982302">
        <w:rPr>
          <w:color w:val="000000"/>
          <w:sz w:val="28"/>
          <w:szCs w:val="28"/>
        </w:rPr>
        <w:t>развитию индивидуальности и коммуникативных способностей.</w:t>
      </w:r>
    </w:p>
    <w:p w:rsidR="00982302" w:rsidRPr="00982302" w:rsidRDefault="00982302" w:rsidP="00B43770">
      <w:pPr>
        <w:pStyle w:val="ajus"/>
        <w:spacing w:line="360" w:lineRule="auto"/>
        <w:ind w:left="1134"/>
        <w:jc w:val="center"/>
        <w:rPr>
          <w:color w:val="000000"/>
          <w:sz w:val="28"/>
          <w:szCs w:val="28"/>
        </w:rPr>
      </w:pPr>
      <w:r w:rsidRPr="00982302">
        <w:rPr>
          <w:b/>
          <w:bCs/>
          <w:iCs/>
          <w:color w:val="000000"/>
          <w:sz w:val="28"/>
          <w:szCs w:val="28"/>
        </w:rPr>
        <w:t>Требования к игровым формам занятий:</w:t>
      </w:r>
    </w:p>
    <w:p w:rsidR="00CF3027" w:rsidRPr="00982302" w:rsidRDefault="00E95EF7" w:rsidP="00B43770">
      <w:pPr>
        <w:pStyle w:val="ajus"/>
        <w:numPr>
          <w:ilvl w:val="0"/>
          <w:numId w:val="33"/>
        </w:numPr>
        <w:spacing w:line="360" w:lineRule="auto"/>
        <w:ind w:left="1134"/>
        <w:jc w:val="both"/>
        <w:rPr>
          <w:color w:val="000000"/>
          <w:sz w:val="28"/>
          <w:szCs w:val="28"/>
        </w:rPr>
      </w:pPr>
      <w:r w:rsidRPr="00982302">
        <w:rPr>
          <w:color w:val="000000"/>
          <w:sz w:val="28"/>
          <w:szCs w:val="28"/>
        </w:rPr>
        <w:t>игры  должны разрабатываться с учетом возрастных особенностей детей;</w:t>
      </w:r>
    </w:p>
    <w:p w:rsidR="00CF3027" w:rsidRPr="00982302" w:rsidRDefault="00E95EF7" w:rsidP="00B43770">
      <w:pPr>
        <w:pStyle w:val="ajus"/>
        <w:numPr>
          <w:ilvl w:val="0"/>
          <w:numId w:val="33"/>
        </w:numPr>
        <w:spacing w:line="360" w:lineRule="auto"/>
        <w:ind w:left="1134"/>
        <w:jc w:val="both"/>
        <w:rPr>
          <w:color w:val="000000"/>
          <w:sz w:val="28"/>
          <w:szCs w:val="28"/>
        </w:rPr>
      </w:pPr>
      <w:r w:rsidRPr="00982302">
        <w:rPr>
          <w:color w:val="000000"/>
          <w:sz w:val="28"/>
          <w:szCs w:val="28"/>
        </w:rPr>
        <w:t>нужно  предусмотреть более легкие варианты игры;</w:t>
      </w:r>
    </w:p>
    <w:p w:rsidR="00CF3027" w:rsidRPr="00982302" w:rsidRDefault="00E95EF7" w:rsidP="00B43770">
      <w:pPr>
        <w:pStyle w:val="ajus"/>
        <w:numPr>
          <w:ilvl w:val="0"/>
          <w:numId w:val="33"/>
        </w:numPr>
        <w:spacing w:line="360" w:lineRule="auto"/>
        <w:ind w:left="1134"/>
        <w:jc w:val="both"/>
        <w:rPr>
          <w:color w:val="000000"/>
          <w:sz w:val="28"/>
          <w:szCs w:val="28"/>
        </w:rPr>
      </w:pPr>
      <w:r w:rsidRPr="00982302">
        <w:rPr>
          <w:color w:val="000000"/>
          <w:sz w:val="28"/>
          <w:szCs w:val="28"/>
        </w:rPr>
        <w:t>математические  игры должны разрабатываться с учетом предмета и его материала.</w:t>
      </w:r>
    </w:p>
    <w:p w:rsidR="00982302" w:rsidRPr="00E95EF7" w:rsidRDefault="00E95EF7" w:rsidP="00E95EF7">
      <w:pPr>
        <w:pStyle w:val="ajus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95EF7">
        <w:rPr>
          <w:color w:val="000000"/>
          <w:sz w:val="28"/>
          <w:szCs w:val="28"/>
        </w:rPr>
        <w:t>Дидактические игры можно проводить не только в начале урока, чтобы привлечь внимание детей и подготовить их к усвоению последующего материала, но и в середине урока, а так</w:t>
      </w:r>
      <w:r>
        <w:rPr>
          <w:color w:val="000000"/>
          <w:sz w:val="28"/>
          <w:szCs w:val="28"/>
        </w:rPr>
        <w:t>же в конце урока, подводя итог.</w:t>
      </w:r>
    </w:p>
    <w:p w:rsidR="00E145C7" w:rsidRDefault="00E145C7" w:rsidP="00E823F2">
      <w:pPr>
        <w:pStyle w:val="ajus"/>
        <w:spacing w:before="0" w:beforeAutospacing="0" w:after="0" w:afterAutospacing="0" w:line="480" w:lineRule="auto"/>
        <w:ind w:firstLine="567"/>
        <w:jc w:val="center"/>
        <w:rPr>
          <w:b/>
          <w:color w:val="000000"/>
          <w:sz w:val="32"/>
          <w:szCs w:val="32"/>
        </w:rPr>
      </w:pPr>
      <w:r w:rsidRPr="00E145C7">
        <w:rPr>
          <w:b/>
          <w:color w:val="000000"/>
          <w:sz w:val="32"/>
          <w:szCs w:val="32"/>
        </w:rPr>
        <w:lastRenderedPageBreak/>
        <w:t>Игры для разных этапов урока</w:t>
      </w:r>
    </w:p>
    <w:p w:rsidR="00E823F2" w:rsidRPr="00C177F2" w:rsidRDefault="00E823F2" w:rsidP="00E823F2">
      <w:pPr>
        <w:spacing w:line="360" w:lineRule="auto"/>
        <w:ind w:firstLine="709"/>
        <w:jc w:val="both"/>
        <w:rPr>
          <w:sz w:val="28"/>
          <w:szCs w:val="28"/>
        </w:rPr>
      </w:pPr>
      <w:r w:rsidRPr="00E823F2">
        <w:rPr>
          <w:i/>
          <w:sz w:val="28"/>
          <w:szCs w:val="28"/>
        </w:rPr>
        <w:t>Мотивация знаний</w:t>
      </w:r>
      <w:r>
        <w:rPr>
          <w:sz w:val="28"/>
          <w:szCs w:val="28"/>
        </w:rPr>
        <w:t xml:space="preserve"> </w:t>
      </w:r>
      <w:r w:rsidRPr="00C177F2">
        <w:rPr>
          <w:sz w:val="28"/>
          <w:szCs w:val="28"/>
        </w:rPr>
        <w:t xml:space="preserve">– это подготовительный этап, когда возникает момент создания положительного эмоционального настроя на усвоение учебного материала. </w:t>
      </w:r>
    </w:p>
    <w:p w:rsidR="00E823F2" w:rsidRPr="00C177F2" w:rsidRDefault="00E823F2" w:rsidP="00E823F2">
      <w:pPr>
        <w:spacing w:line="360" w:lineRule="auto"/>
        <w:ind w:firstLine="709"/>
        <w:jc w:val="both"/>
        <w:rPr>
          <w:sz w:val="28"/>
          <w:szCs w:val="28"/>
        </w:rPr>
      </w:pPr>
      <w:r w:rsidRPr="00C177F2">
        <w:rPr>
          <w:sz w:val="28"/>
          <w:szCs w:val="28"/>
        </w:rPr>
        <w:t>Здесь можно использовать следующ</w:t>
      </w:r>
      <w:r w:rsidR="00B43770">
        <w:rPr>
          <w:sz w:val="28"/>
          <w:szCs w:val="28"/>
        </w:rPr>
        <w:t>ую игру</w:t>
      </w:r>
      <w:r w:rsidRPr="00C177F2">
        <w:rPr>
          <w:sz w:val="28"/>
          <w:szCs w:val="28"/>
        </w:rPr>
        <w:t>:</w:t>
      </w:r>
    </w:p>
    <w:p w:rsidR="00E823F2" w:rsidRPr="00C177F2" w:rsidRDefault="00E823F2" w:rsidP="00E823F2">
      <w:pPr>
        <w:spacing w:line="360" w:lineRule="auto"/>
        <w:ind w:firstLine="709"/>
        <w:jc w:val="both"/>
        <w:rPr>
          <w:sz w:val="28"/>
          <w:szCs w:val="28"/>
        </w:rPr>
      </w:pPr>
      <w:r w:rsidRPr="00C177F2">
        <w:rPr>
          <w:bCs/>
          <w:sz w:val="28"/>
          <w:szCs w:val="28"/>
        </w:rPr>
        <w:t>Подвижная игра «Кто быстрее»</w:t>
      </w:r>
    </w:p>
    <w:p w:rsidR="00E823F2" w:rsidRDefault="00E823F2" w:rsidP="00E823F2">
      <w:pPr>
        <w:spacing w:line="360" w:lineRule="auto"/>
        <w:ind w:firstLine="709"/>
        <w:jc w:val="both"/>
        <w:rPr>
          <w:sz w:val="28"/>
          <w:szCs w:val="28"/>
        </w:rPr>
      </w:pPr>
      <w:r w:rsidRPr="00C177F2">
        <w:rPr>
          <w:sz w:val="28"/>
          <w:szCs w:val="28"/>
        </w:rPr>
        <w:t xml:space="preserve">Класс делится на 2 команды. Во время повторения темы «Кодирование информации» к доске вызываются по одному участнику из ряда, им предлагается задание, заполнить таблицу: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823F2" w:rsidRPr="000C02B7" w:rsidTr="009B2C3D">
        <w:tc>
          <w:tcPr>
            <w:tcW w:w="9571" w:type="dxa"/>
            <w:gridSpan w:val="2"/>
          </w:tcPr>
          <w:p w:rsidR="00E823F2" w:rsidRPr="000C02B7" w:rsidRDefault="00E823F2" w:rsidP="009B2C3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02B7">
              <w:rPr>
                <w:sz w:val="28"/>
                <w:szCs w:val="28"/>
              </w:rPr>
              <w:t>Декодируй слова с помощью кода Цезаря.</w:t>
            </w:r>
          </w:p>
        </w:tc>
      </w:tr>
      <w:tr w:rsidR="00E823F2" w:rsidRPr="000C02B7" w:rsidTr="009B2C3D">
        <w:tc>
          <w:tcPr>
            <w:tcW w:w="4785" w:type="dxa"/>
          </w:tcPr>
          <w:p w:rsidR="00E823F2" w:rsidRPr="000C02B7" w:rsidRDefault="00E823F2" w:rsidP="009B2C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C02B7">
              <w:rPr>
                <w:sz w:val="28"/>
                <w:szCs w:val="28"/>
              </w:rPr>
              <w:t>НЬЩЭ</w:t>
            </w:r>
          </w:p>
          <w:p w:rsidR="00E823F2" w:rsidRPr="000C02B7" w:rsidRDefault="00E823F2" w:rsidP="009B2C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C02B7">
              <w:rPr>
                <w:sz w:val="28"/>
                <w:szCs w:val="28"/>
              </w:rPr>
              <w:t>БИВФЛБ</w:t>
            </w:r>
          </w:p>
          <w:p w:rsidR="00E823F2" w:rsidRPr="000C02B7" w:rsidRDefault="00E823F2" w:rsidP="009B2C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C02B7">
              <w:rPr>
                <w:sz w:val="28"/>
                <w:szCs w:val="28"/>
              </w:rPr>
              <w:t>БМХБГЙУ</w:t>
            </w:r>
          </w:p>
          <w:p w:rsidR="00E823F2" w:rsidRPr="000C02B7" w:rsidRDefault="00E823F2" w:rsidP="009B2C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C02B7">
              <w:rPr>
                <w:sz w:val="28"/>
                <w:szCs w:val="28"/>
              </w:rPr>
              <w:t>ЛМБТТ</w:t>
            </w:r>
          </w:p>
          <w:p w:rsidR="00E823F2" w:rsidRPr="000C02B7" w:rsidRDefault="00E823F2" w:rsidP="009B2C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C02B7">
              <w:rPr>
                <w:sz w:val="28"/>
                <w:szCs w:val="28"/>
              </w:rPr>
              <w:t>УЁЛТУ</w:t>
            </w:r>
          </w:p>
        </w:tc>
        <w:tc>
          <w:tcPr>
            <w:tcW w:w="4786" w:type="dxa"/>
          </w:tcPr>
          <w:p w:rsidR="00E823F2" w:rsidRDefault="00425A3F" w:rsidP="009B2C3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МЫШЬ</w:t>
            </w:r>
          </w:p>
          <w:p w:rsidR="00425A3F" w:rsidRDefault="00425A3F" w:rsidP="009B2C3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АЗБУКА</w:t>
            </w:r>
          </w:p>
          <w:p w:rsidR="00425A3F" w:rsidRDefault="003F40B2" w:rsidP="009B2C3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АЛФАВИТ</w:t>
            </w:r>
          </w:p>
          <w:p w:rsidR="00425A3F" w:rsidRDefault="003F40B2" w:rsidP="009B2C3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  <w:p w:rsidR="003F40B2" w:rsidRPr="000C02B7" w:rsidRDefault="003F40B2" w:rsidP="009B2C3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</w:t>
            </w:r>
          </w:p>
        </w:tc>
      </w:tr>
    </w:tbl>
    <w:p w:rsidR="00E823F2" w:rsidRPr="00E823F2" w:rsidRDefault="00E823F2" w:rsidP="00E823F2">
      <w:pPr>
        <w:pStyle w:val="ajus"/>
        <w:spacing w:before="0" w:beforeAutospacing="0" w:after="0" w:afterAutospacing="0" w:line="480" w:lineRule="auto"/>
        <w:rPr>
          <w:color w:val="000000"/>
          <w:sz w:val="32"/>
          <w:szCs w:val="32"/>
        </w:rPr>
      </w:pPr>
    </w:p>
    <w:p w:rsidR="00C32C77" w:rsidRDefault="00E145C7" w:rsidP="00C32C77">
      <w:pPr>
        <w:pStyle w:val="ajus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A63B23">
        <w:rPr>
          <w:i/>
          <w:color w:val="000000"/>
          <w:sz w:val="28"/>
          <w:szCs w:val="28"/>
        </w:rPr>
        <w:t>Актуализация знаний</w:t>
      </w:r>
      <w:r w:rsidRPr="00A63B23">
        <w:rPr>
          <w:color w:val="000000"/>
          <w:sz w:val="28"/>
          <w:szCs w:val="28"/>
        </w:rPr>
        <w:t xml:space="preserve"> - это перенос уже имеющихся знаний в новую ситуацию относительно содержания темы и целей урока через постановку проблемных задач. На данном этапе можно предложить </w:t>
      </w:r>
      <w:r w:rsidR="00C32C77">
        <w:rPr>
          <w:color w:val="000000"/>
          <w:sz w:val="28"/>
          <w:szCs w:val="28"/>
        </w:rPr>
        <w:t>игру</w:t>
      </w:r>
      <w:r w:rsidRPr="00A63B23">
        <w:rPr>
          <w:color w:val="000000"/>
          <w:sz w:val="28"/>
          <w:szCs w:val="28"/>
        </w:rPr>
        <w:t>:</w:t>
      </w:r>
    </w:p>
    <w:p w:rsidR="00E2515D" w:rsidRPr="00C32C77" w:rsidRDefault="00E2515D" w:rsidP="00C32C77">
      <w:pPr>
        <w:pStyle w:val="ajus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32C77">
        <w:rPr>
          <w:bCs/>
          <w:sz w:val="28"/>
          <w:szCs w:val="28"/>
        </w:rPr>
        <w:t>«Кто больше?»</w:t>
      </w:r>
    </w:p>
    <w:p w:rsidR="00E2515D" w:rsidRDefault="00E2515D" w:rsidP="00E2515D">
      <w:pPr>
        <w:spacing w:line="360" w:lineRule="auto"/>
        <w:ind w:firstLine="709"/>
        <w:jc w:val="both"/>
        <w:rPr>
          <w:sz w:val="28"/>
          <w:szCs w:val="28"/>
        </w:rPr>
      </w:pPr>
      <w:r w:rsidRPr="00C177F2">
        <w:rPr>
          <w:sz w:val="28"/>
          <w:szCs w:val="28"/>
        </w:rPr>
        <w:t>При изучении темы «Информация и информационные процессы» учащимся предлагается заполнить таблицу: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607"/>
        <w:gridCol w:w="3648"/>
      </w:tblGrid>
      <w:tr w:rsidR="00E2515D" w:rsidRPr="00C177F2" w:rsidTr="003626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15D" w:rsidRPr="00C177F2" w:rsidRDefault="00E2515D" w:rsidP="0036263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177F2">
              <w:rPr>
                <w:sz w:val="28"/>
                <w:szCs w:val="28"/>
              </w:rPr>
              <w:t>Профессии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E2515D" w:rsidRPr="00C177F2" w:rsidRDefault="00E2515D" w:rsidP="0036263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177F2">
              <w:rPr>
                <w:sz w:val="28"/>
                <w:szCs w:val="28"/>
              </w:rPr>
              <w:t>Информационные процессы</w:t>
            </w:r>
          </w:p>
        </w:tc>
      </w:tr>
      <w:tr w:rsidR="00E2515D" w:rsidRPr="00C177F2" w:rsidTr="003626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515D" w:rsidRPr="00C177F2" w:rsidRDefault="00E2515D" w:rsidP="0036263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E2515D" w:rsidRPr="00C177F2" w:rsidRDefault="00E2515D" w:rsidP="0036263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E95EF7" w:rsidRDefault="00E95EF7" w:rsidP="00422E2D">
      <w:pPr>
        <w:pStyle w:val="ajus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</w:p>
    <w:p w:rsidR="00697877" w:rsidRPr="00697877" w:rsidRDefault="00422E2D" w:rsidP="00422E2D">
      <w:pPr>
        <w:pStyle w:val="ajus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22E2D">
        <w:rPr>
          <w:i/>
          <w:color w:val="000000"/>
          <w:sz w:val="28"/>
          <w:szCs w:val="28"/>
        </w:rPr>
        <w:t>Формирования новых знаний.</w:t>
      </w:r>
      <w:r>
        <w:rPr>
          <w:color w:val="000000"/>
          <w:sz w:val="28"/>
          <w:szCs w:val="28"/>
        </w:rPr>
        <w:t xml:space="preserve"> </w:t>
      </w:r>
      <w:r w:rsidR="00697877" w:rsidRPr="00697877">
        <w:rPr>
          <w:color w:val="000000"/>
          <w:sz w:val="28"/>
          <w:szCs w:val="28"/>
        </w:rPr>
        <w:t xml:space="preserve">Цель - формирование знаний на уровне осмысления сущности понятий. Если определять цели изучения нового </w:t>
      </w:r>
      <w:r w:rsidR="00697877" w:rsidRPr="00697877">
        <w:rPr>
          <w:color w:val="000000"/>
          <w:sz w:val="28"/>
          <w:szCs w:val="28"/>
        </w:rPr>
        <w:lastRenderedPageBreak/>
        <w:t xml:space="preserve">материала через термин «формировать …», то создаётся ситуация на уроке субъект - объектных отношений учителя с учениками. </w:t>
      </w:r>
    </w:p>
    <w:p w:rsidR="00697877" w:rsidRPr="00697877" w:rsidRDefault="00697877" w:rsidP="00422E2D">
      <w:pPr>
        <w:pStyle w:val="ajus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97877">
        <w:rPr>
          <w:color w:val="000000"/>
          <w:sz w:val="28"/>
          <w:szCs w:val="28"/>
        </w:rPr>
        <w:t>В практической части урока задача учителя: создание условий формирования умения применить теоретические знания на практике, используя дифференцированный подход к учащимся. 1 уровень применения знаний - действие по алгоритму. 2 уровень - действие в измененной ситуации. 3 урове</w:t>
      </w:r>
      <w:r w:rsidR="00422E2D">
        <w:rPr>
          <w:color w:val="000000"/>
          <w:sz w:val="28"/>
          <w:szCs w:val="28"/>
        </w:rPr>
        <w:t xml:space="preserve">нь - действие в новой ситуации. </w:t>
      </w:r>
      <w:r w:rsidRPr="00697877">
        <w:rPr>
          <w:color w:val="000000"/>
          <w:sz w:val="28"/>
          <w:szCs w:val="28"/>
        </w:rPr>
        <w:t>На данном этапе можно использовать игру при работе с книгой.</w:t>
      </w:r>
    </w:p>
    <w:p w:rsidR="00697877" w:rsidRPr="00697877" w:rsidRDefault="00422E2D" w:rsidP="00422E2D">
      <w:pPr>
        <w:pStyle w:val="ajus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422E2D">
        <w:rPr>
          <w:b/>
          <w:color w:val="000000"/>
          <w:sz w:val="28"/>
          <w:szCs w:val="28"/>
        </w:rPr>
        <w:t>Игра «Вопрос-ответ».</w:t>
      </w:r>
      <w:r>
        <w:rPr>
          <w:color w:val="000000"/>
          <w:sz w:val="28"/>
          <w:szCs w:val="28"/>
        </w:rPr>
        <w:t xml:space="preserve"> </w:t>
      </w:r>
      <w:r w:rsidR="00697877" w:rsidRPr="00697877">
        <w:rPr>
          <w:color w:val="000000"/>
          <w:sz w:val="28"/>
          <w:szCs w:val="28"/>
        </w:rPr>
        <w:t>Перед вами текст. Быстро и внимательно прочитайте его. Теперь разделимся на две команды. Пусть левая команда будет задавать вопросы, правая - отвечать. Соревнование на лучший ответ и лучший вопрос по учебному тексту. Будут учитываться активность участников команд в конечно, количество и глубина заданных вопросов и качество ответов, также юмор, оригинальность, находчивость.</w:t>
      </w:r>
    </w:p>
    <w:p w:rsidR="00C92DEF" w:rsidRDefault="00422E2D" w:rsidP="0025097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22E2D">
        <w:rPr>
          <w:i/>
          <w:color w:val="000000"/>
          <w:sz w:val="28"/>
          <w:szCs w:val="28"/>
        </w:rPr>
        <w:t>Закрепление знаний.</w:t>
      </w:r>
      <w:r w:rsidRPr="00422E2D">
        <w:rPr>
          <w:color w:val="000000"/>
          <w:sz w:val="28"/>
          <w:szCs w:val="28"/>
        </w:rPr>
        <w:t xml:space="preserve"> На данном этапе закрепить знания учащихся, необходимые для самостоятельной работы</w:t>
      </w:r>
      <w:r w:rsidR="00E95EF7">
        <w:rPr>
          <w:color w:val="000000"/>
          <w:sz w:val="28"/>
          <w:szCs w:val="28"/>
        </w:rPr>
        <w:t>.</w:t>
      </w:r>
    </w:p>
    <w:p w:rsidR="00422E2D" w:rsidRPr="00422E2D" w:rsidRDefault="00422E2D" w:rsidP="00422E2D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Игра «Цепочка». </w:t>
      </w:r>
      <w:r w:rsidRPr="00422E2D">
        <w:rPr>
          <w:color w:val="000000"/>
          <w:sz w:val="28"/>
          <w:szCs w:val="28"/>
        </w:rPr>
        <w:t>Класс делится на команды. Для каждой команды учитель записывает число в 2-ой, 8-ой или 16-ой системе счисления. Учащиеся должны по одному выходить к доске и записывать числа столбиком по порядку или по возрастанию или убыванию</w:t>
      </w:r>
      <w:r>
        <w:rPr>
          <w:color w:val="000000"/>
          <w:sz w:val="28"/>
          <w:szCs w:val="28"/>
        </w:rPr>
        <w:t>.</w:t>
      </w:r>
    </w:p>
    <w:p w:rsidR="00422E2D" w:rsidRPr="00422E2D" w:rsidRDefault="00422E2D" w:rsidP="00422E2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22E2D">
        <w:rPr>
          <w:color w:val="000000"/>
          <w:sz w:val="28"/>
          <w:szCs w:val="28"/>
        </w:rPr>
        <w:t>2-я</w:t>
      </w:r>
      <w:r w:rsidRPr="00422E2D">
        <w:rPr>
          <w:color w:val="000000"/>
          <w:sz w:val="28"/>
          <w:szCs w:val="28"/>
        </w:rPr>
        <w:tab/>
        <w:t>8-я</w:t>
      </w:r>
    </w:p>
    <w:p w:rsidR="00422E2D" w:rsidRPr="00422E2D" w:rsidRDefault="00422E2D" w:rsidP="00422E2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22E2D">
        <w:rPr>
          <w:color w:val="000000"/>
          <w:sz w:val="28"/>
          <w:szCs w:val="28"/>
        </w:rPr>
        <w:t>1001</w:t>
      </w:r>
      <w:r w:rsidRPr="00422E2D">
        <w:rPr>
          <w:color w:val="000000"/>
          <w:sz w:val="28"/>
          <w:szCs w:val="28"/>
        </w:rPr>
        <w:tab/>
        <w:t>57</w:t>
      </w:r>
    </w:p>
    <w:p w:rsidR="00422E2D" w:rsidRPr="00422E2D" w:rsidRDefault="00422E2D" w:rsidP="00422E2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22E2D">
        <w:rPr>
          <w:color w:val="000000"/>
          <w:sz w:val="28"/>
          <w:szCs w:val="28"/>
        </w:rPr>
        <w:t>1010</w:t>
      </w:r>
      <w:r w:rsidRPr="00422E2D">
        <w:rPr>
          <w:color w:val="000000"/>
          <w:sz w:val="28"/>
          <w:szCs w:val="28"/>
        </w:rPr>
        <w:tab/>
        <w:t>60</w:t>
      </w:r>
    </w:p>
    <w:p w:rsidR="00422E2D" w:rsidRDefault="00422E2D" w:rsidP="00422E2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22E2D">
        <w:rPr>
          <w:color w:val="000000"/>
          <w:sz w:val="28"/>
          <w:szCs w:val="28"/>
        </w:rPr>
        <w:t>1011</w:t>
      </w:r>
      <w:r w:rsidRPr="00422E2D">
        <w:rPr>
          <w:color w:val="000000"/>
          <w:sz w:val="28"/>
          <w:szCs w:val="28"/>
        </w:rPr>
        <w:tab/>
        <w:t>61</w:t>
      </w:r>
    </w:p>
    <w:p w:rsidR="00E95EF7" w:rsidRDefault="00E95EF7" w:rsidP="00422E2D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</w:p>
    <w:p w:rsidR="00422E2D" w:rsidRPr="00422E2D" w:rsidRDefault="00422E2D" w:rsidP="00422E2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22E2D">
        <w:rPr>
          <w:i/>
          <w:color w:val="000000"/>
          <w:sz w:val="28"/>
          <w:szCs w:val="28"/>
        </w:rPr>
        <w:t>Итог урока.</w:t>
      </w:r>
      <w:r w:rsidRPr="00422E2D">
        <w:rPr>
          <w:color w:val="000000"/>
          <w:sz w:val="28"/>
          <w:szCs w:val="28"/>
        </w:rPr>
        <w:t xml:space="preserve"> Во время оценивания идет процесс материализации ответов учащихся. За что ставим оценку «3»? «Я знаю…», то есть за воспроизводство изученного. За что ставим оценку «4»? «Я знаю и понимаю, </w:t>
      </w:r>
      <w:r w:rsidRPr="00422E2D">
        <w:rPr>
          <w:color w:val="000000"/>
          <w:sz w:val="28"/>
          <w:szCs w:val="28"/>
        </w:rPr>
        <w:lastRenderedPageBreak/>
        <w:t>что говорю, привожу примеры…». За что - «5»? «Я знаю, понимаю, привожу примеры, могу применить в другой ситуации…». Иногда на данном этапе целесообразно акцентировать внимание на основных понятиях или основной мысли пройденного материала.</w:t>
      </w:r>
    </w:p>
    <w:p w:rsidR="00422E2D" w:rsidRPr="00422E2D" w:rsidRDefault="00422E2D" w:rsidP="00422E2D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422E2D">
        <w:rPr>
          <w:b/>
          <w:color w:val="000000"/>
          <w:sz w:val="28"/>
          <w:szCs w:val="28"/>
        </w:rPr>
        <w:t>Игра «Поле чудес».</w:t>
      </w:r>
      <w:r>
        <w:rPr>
          <w:b/>
          <w:color w:val="000000"/>
          <w:sz w:val="28"/>
          <w:szCs w:val="28"/>
        </w:rPr>
        <w:t xml:space="preserve"> </w:t>
      </w:r>
      <w:r w:rsidRPr="00422E2D">
        <w:rPr>
          <w:color w:val="000000"/>
          <w:sz w:val="28"/>
          <w:szCs w:val="28"/>
        </w:rPr>
        <w:t>Разгадайте основные понятия, которые изучались сегодня на уроке по теме «Глобальная сеть». На доске отображены только гласные буквы данных слов</w:t>
      </w:r>
    </w:p>
    <w:p w:rsidR="00C10925" w:rsidRPr="00C10925" w:rsidRDefault="00C10925" w:rsidP="00C21041">
      <w:pPr>
        <w:spacing w:line="360" w:lineRule="auto"/>
        <w:jc w:val="both"/>
        <w:rPr>
          <w:b/>
          <w:sz w:val="32"/>
          <w:szCs w:val="32"/>
        </w:rPr>
      </w:pPr>
    </w:p>
    <w:p w:rsidR="00395D4A" w:rsidRDefault="00395D4A" w:rsidP="00C10925">
      <w:pPr>
        <w:spacing w:line="360" w:lineRule="auto"/>
        <w:ind w:left="360"/>
        <w:jc w:val="both"/>
        <w:rPr>
          <w:b/>
          <w:sz w:val="32"/>
          <w:szCs w:val="32"/>
        </w:rPr>
      </w:pPr>
    </w:p>
    <w:p w:rsidR="00A75725" w:rsidRDefault="00A75725" w:rsidP="00C10925">
      <w:pPr>
        <w:spacing w:line="360" w:lineRule="auto"/>
        <w:ind w:left="360"/>
        <w:jc w:val="both"/>
        <w:rPr>
          <w:b/>
          <w:sz w:val="32"/>
          <w:szCs w:val="32"/>
        </w:rPr>
      </w:pPr>
    </w:p>
    <w:p w:rsidR="00A75725" w:rsidRDefault="00A75725" w:rsidP="00C10925">
      <w:pPr>
        <w:spacing w:line="360" w:lineRule="auto"/>
        <w:ind w:left="360"/>
        <w:jc w:val="both"/>
        <w:rPr>
          <w:b/>
          <w:sz w:val="32"/>
          <w:szCs w:val="32"/>
        </w:rPr>
      </w:pPr>
    </w:p>
    <w:p w:rsidR="00A75725" w:rsidRDefault="00A75725" w:rsidP="00C10925">
      <w:pPr>
        <w:spacing w:line="360" w:lineRule="auto"/>
        <w:ind w:left="360"/>
        <w:jc w:val="both"/>
        <w:rPr>
          <w:b/>
          <w:sz w:val="32"/>
          <w:szCs w:val="32"/>
        </w:rPr>
      </w:pPr>
    </w:p>
    <w:p w:rsidR="00A75725" w:rsidRDefault="00A75725" w:rsidP="00C10925">
      <w:pPr>
        <w:spacing w:line="360" w:lineRule="auto"/>
        <w:ind w:left="360"/>
        <w:jc w:val="both"/>
        <w:rPr>
          <w:b/>
          <w:sz w:val="32"/>
          <w:szCs w:val="32"/>
        </w:rPr>
      </w:pPr>
    </w:p>
    <w:p w:rsidR="00A75725" w:rsidRDefault="00A75725" w:rsidP="00C10925">
      <w:pPr>
        <w:spacing w:line="360" w:lineRule="auto"/>
        <w:ind w:left="360"/>
        <w:jc w:val="both"/>
        <w:rPr>
          <w:b/>
          <w:sz w:val="32"/>
          <w:szCs w:val="32"/>
        </w:rPr>
      </w:pPr>
    </w:p>
    <w:p w:rsidR="00A75725" w:rsidRDefault="00A75725" w:rsidP="00C10925">
      <w:pPr>
        <w:spacing w:line="360" w:lineRule="auto"/>
        <w:ind w:left="360"/>
        <w:jc w:val="both"/>
        <w:rPr>
          <w:b/>
          <w:sz w:val="32"/>
          <w:szCs w:val="32"/>
        </w:rPr>
      </w:pPr>
    </w:p>
    <w:p w:rsidR="00A75725" w:rsidRDefault="00A75725" w:rsidP="00C10925">
      <w:pPr>
        <w:spacing w:line="360" w:lineRule="auto"/>
        <w:ind w:left="360"/>
        <w:jc w:val="both"/>
        <w:rPr>
          <w:b/>
          <w:sz w:val="32"/>
          <w:szCs w:val="32"/>
        </w:rPr>
      </w:pPr>
    </w:p>
    <w:p w:rsidR="00A75725" w:rsidRDefault="00A75725" w:rsidP="00E95EF7">
      <w:pPr>
        <w:spacing w:line="360" w:lineRule="auto"/>
        <w:jc w:val="both"/>
        <w:rPr>
          <w:b/>
          <w:sz w:val="32"/>
          <w:szCs w:val="32"/>
        </w:rPr>
      </w:pPr>
    </w:p>
    <w:p w:rsidR="00E95EF7" w:rsidRDefault="00E95EF7" w:rsidP="00E95EF7">
      <w:pPr>
        <w:spacing w:line="360" w:lineRule="auto"/>
        <w:jc w:val="both"/>
        <w:rPr>
          <w:sz w:val="28"/>
          <w:szCs w:val="28"/>
        </w:rPr>
      </w:pPr>
    </w:p>
    <w:p w:rsidR="00E95EF7" w:rsidRDefault="00E95EF7" w:rsidP="00A75725">
      <w:pPr>
        <w:spacing w:line="480" w:lineRule="auto"/>
        <w:ind w:left="360"/>
        <w:jc w:val="center"/>
        <w:rPr>
          <w:b/>
          <w:sz w:val="32"/>
          <w:szCs w:val="32"/>
        </w:rPr>
      </w:pPr>
    </w:p>
    <w:p w:rsidR="00E95EF7" w:rsidRDefault="00E95EF7" w:rsidP="00A75725">
      <w:pPr>
        <w:spacing w:line="480" w:lineRule="auto"/>
        <w:ind w:left="360"/>
        <w:jc w:val="center"/>
        <w:rPr>
          <w:b/>
          <w:sz w:val="32"/>
          <w:szCs w:val="32"/>
        </w:rPr>
      </w:pPr>
    </w:p>
    <w:p w:rsidR="00E95EF7" w:rsidRDefault="00E95EF7" w:rsidP="00A75725">
      <w:pPr>
        <w:spacing w:line="480" w:lineRule="auto"/>
        <w:ind w:left="360"/>
        <w:jc w:val="center"/>
        <w:rPr>
          <w:b/>
          <w:sz w:val="32"/>
          <w:szCs w:val="32"/>
        </w:rPr>
      </w:pPr>
    </w:p>
    <w:p w:rsidR="00E95EF7" w:rsidRDefault="00E95EF7" w:rsidP="00A75725">
      <w:pPr>
        <w:spacing w:line="480" w:lineRule="auto"/>
        <w:ind w:left="360"/>
        <w:jc w:val="center"/>
        <w:rPr>
          <w:b/>
          <w:sz w:val="32"/>
          <w:szCs w:val="32"/>
        </w:rPr>
      </w:pPr>
    </w:p>
    <w:p w:rsidR="00E95EF7" w:rsidRDefault="00E95EF7" w:rsidP="00A75725">
      <w:pPr>
        <w:spacing w:line="480" w:lineRule="auto"/>
        <w:ind w:left="360"/>
        <w:jc w:val="center"/>
        <w:rPr>
          <w:b/>
          <w:sz w:val="32"/>
          <w:szCs w:val="32"/>
        </w:rPr>
      </w:pPr>
    </w:p>
    <w:p w:rsidR="00E95EF7" w:rsidRDefault="00E95EF7" w:rsidP="00A75725">
      <w:pPr>
        <w:spacing w:line="480" w:lineRule="auto"/>
        <w:ind w:left="360"/>
        <w:jc w:val="center"/>
        <w:rPr>
          <w:b/>
          <w:sz w:val="32"/>
          <w:szCs w:val="32"/>
        </w:rPr>
      </w:pPr>
    </w:p>
    <w:p w:rsidR="00E95EF7" w:rsidRDefault="00E95EF7" w:rsidP="00A75725">
      <w:pPr>
        <w:spacing w:line="480" w:lineRule="auto"/>
        <w:ind w:left="360"/>
        <w:jc w:val="center"/>
        <w:rPr>
          <w:b/>
          <w:sz w:val="32"/>
          <w:szCs w:val="32"/>
        </w:rPr>
      </w:pPr>
    </w:p>
    <w:p w:rsidR="00A75725" w:rsidRPr="00A75725" w:rsidRDefault="00A75725" w:rsidP="00A75725">
      <w:pPr>
        <w:spacing w:line="480" w:lineRule="auto"/>
        <w:ind w:left="360"/>
        <w:jc w:val="center"/>
        <w:rPr>
          <w:b/>
          <w:sz w:val="32"/>
          <w:szCs w:val="32"/>
        </w:rPr>
      </w:pPr>
      <w:r w:rsidRPr="00A75725">
        <w:rPr>
          <w:b/>
          <w:sz w:val="32"/>
          <w:szCs w:val="32"/>
        </w:rPr>
        <w:lastRenderedPageBreak/>
        <w:t>Заключение</w:t>
      </w:r>
    </w:p>
    <w:p w:rsidR="00A75725" w:rsidRPr="00A75725" w:rsidRDefault="00A75725" w:rsidP="00A75725">
      <w:pPr>
        <w:spacing w:line="360" w:lineRule="auto"/>
        <w:ind w:firstLine="709"/>
        <w:jc w:val="both"/>
        <w:rPr>
          <w:sz w:val="28"/>
          <w:szCs w:val="28"/>
        </w:rPr>
      </w:pPr>
      <w:r w:rsidRPr="00A75725">
        <w:rPr>
          <w:sz w:val="28"/>
          <w:szCs w:val="28"/>
        </w:rPr>
        <w:t>Успех использования игр зависит, прежде всего, от атмосферы необходимого речевого общения, которую учитель создает в классе. На основании вышеизложенного можно сделать следующие выводы:</w:t>
      </w:r>
    </w:p>
    <w:p w:rsidR="00A75725" w:rsidRDefault="00A75725" w:rsidP="00A75725">
      <w:pPr>
        <w:spacing w:line="360" w:lineRule="auto"/>
        <w:ind w:left="360"/>
        <w:jc w:val="both"/>
        <w:rPr>
          <w:sz w:val="28"/>
          <w:szCs w:val="28"/>
        </w:rPr>
      </w:pPr>
      <w:r w:rsidRPr="00A75725">
        <w:rPr>
          <w:sz w:val="28"/>
          <w:szCs w:val="28"/>
        </w:rPr>
        <w:t xml:space="preserve">1. Игра способствует развитию познавательной активности учащихся при изучении информатики. </w:t>
      </w:r>
    </w:p>
    <w:p w:rsidR="00A75725" w:rsidRDefault="00A75725" w:rsidP="00A75725">
      <w:pPr>
        <w:spacing w:line="360" w:lineRule="auto"/>
        <w:ind w:left="360"/>
        <w:jc w:val="both"/>
        <w:rPr>
          <w:sz w:val="28"/>
          <w:szCs w:val="28"/>
        </w:rPr>
      </w:pPr>
      <w:r w:rsidRPr="00A75725">
        <w:rPr>
          <w:sz w:val="28"/>
          <w:szCs w:val="28"/>
        </w:rPr>
        <w:t>2. Использование игры на занятиях позволяет формировать и развивать у обучающихся навыки и умения н</w:t>
      </w:r>
      <w:r>
        <w:rPr>
          <w:sz w:val="28"/>
          <w:szCs w:val="28"/>
        </w:rPr>
        <w:t>аходить необходимую информацию.</w:t>
      </w:r>
    </w:p>
    <w:p w:rsidR="00A75725" w:rsidRPr="00A75725" w:rsidRDefault="00A75725" w:rsidP="00A7572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75725">
        <w:rPr>
          <w:sz w:val="28"/>
          <w:szCs w:val="28"/>
        </w:rPr>
        <w:t>Игра обеспечивает эмоциональное воздействие на обучаемых, активизирует резервные возможности личности. Она облегчает овладение знаниями, умениями и навыками</w:t>
      </w:r>
      <w:r>
        <w:rPr>
          <w:sz w:val="28"/>
          <w:szCs w:val="28"/>
        </w:rPr>
        <w:t>, способствует их актуализации.</w:t>
      </w:r>
    </w:p>
    <w:p w:rsidR="00A75725" w:rsidRDefault="00A75725" w:rsidP="00A7572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75725">
        <w:rPr>
          <w:sz w:val="28"/>
          <w:szCs w:val="28"/>
        </w:rPr>
        <w:t>. Игра формирует способность принимать самостоятельные ре</w:t>
      </w:r>
      <w:r>
        <w:rPr>
          <w:sz w:val="28"/>
          <w:szCs w:val="28"/>
        </w:rPr>
        <w:t>шения, оценивать свои действия.</w:t>
      </w:r>
    </w:p>
    <w:p w:rsidR="00A75725" w:rsidRDefault="00A75725" w:rsidP="00A75725">
      <w:pPr>
        <w:spacing w:line="360" w:lineRule="auto"/>
        <w:ind w:firstLine="709"/>
        <w:jc w:val="both"/>
        <w:rPr>
          <w:sz w:val="28"/>
          <w:szCs w:val="28"/>
        </w:rPr>
      </w:pPr>
      <w:r w:rsidRPr="00A75725">
        <w:rPr>
          <w:sz w:val="28"/>
          <w:szCs w:val="28"/>
        </w:rPr>
        <w:t>Интерес к изучению информатики во многом зависит от того, как проходят уроки. Поэтому на уроках информатики нужно как можно шире применять нетрадицион</w:t>
      </w:r>
      <w:r>
        <w:rPr>
          <w:sz w:val="28"/>
          <w:szCs w:val="28"/>
        </w:rPr>
        <w:t>ные образовательные технологии.</w:t>
      </w:r>
    </w:p>
    <w:p w:rsidR="00E95EF7" w:rsidRDefault="00E95EF7" w:rsidP="00A75725">
      <w:pPr>
        <w:spacing w:line="360" w:lineRule="auto"/>
        <w:ind w:firstLine="709"/>
        <w:jc w:val="both"/>
        <w:rPr>
          <w:sz w:val="28"/>
          <w:szCs w:val="28"/>
        </w:rPr>
      </w:pPr>
    </w:p>
    <w:p w:rsidR="00E95EF7" w:rsidRDefault="00E95EF7" w:rsidP="00A75725">
      <w:pPr>
        <w:spacing w:line="360" w:lineRule="auto"/>
        <w:ind w:firstLine="709"/>
        <w:jc w:val="both"/>
        <w:rPr>
          <w:sz w:val="28"/>
          <w:szCs w:val="28"/>
        </w:rPr>
      </w:pPr>
    </w:p>
    <w:p w:rsidR="00E95EF7" w:rsidRDefault="00E95EF7" w:rsidP="00A75725">
      <w:pPr>
        <w:spacing w:line="360" w:lineRule="auto"/>
        <w:ind w:firstLine="709"/>
        <w:jc w:val="both"/>
        <w:rPr>
          <w:sz w:val="28"/>
          <w:szCs w:val="28"/>
        </w:rPr>
      </w:pPr>
    </w:p>
    <w:p w:rsidR="00E95EF7" w:rsidRDefault="00E95EF7" w:rsidP="00A75725">
      <w:pPr>
        <w:spacing w:line="360" w:lineRule="auto"/>
        <w:ind w:firstLine="709"/>
        <w:jc w:val="both"/>
        <w:rPr>
          <w:sz w:val="28"/>
          <w:szCs w:val="28"/>
        </w:rPr>
      </w:pPr>
    </w:p>
    <w:p w:rsidR="00E95EF7" w:rsidRDefault="00E95EF7" w:rsidP="00A75725">
      <w:pPr>
        <w:spacing w:line="360" w:lineRule="auto"/>
        <w:ind w:firstLine="709"/>
        <w:jc w:val="both"/>
        <w:rPr>
          <w:sz w:val="28"/>
          <w:szCs w:val="28"/>
        </w:rPr>
      </w:pPr>
    </w:p>
    <w:p w:rsidR="00E95EF7" w:rsidRDefault="00E95EF7" w:rsidP="00A75725">
      <w:pPr>
        <w:spacing w:line="360" w:lineRule="auto"/>
        <w:ind w:firstLine="709"/>
        <w:jc w:val="both"/>
        <w:rPr>
          <w:sz w:val="28"/>
          <w:szCs w:val="28"/>
        </w:rPr>
      </w:pPr>
    </w:p>
    <w:p w:rsidR="00E95EF7" w:rsidRDefault="00E95EF7" w:rsidP="00A75725">
      <w:pPr>
        <w:spacing w:line="360" w:lineRule="auto"/>
        <w:ind w:firstLine="709"/>
        <w:jc w:val="both"/>
        <w:rPr>
          <w:sz w:val="28"/>
          <w:szCs w:val="28"/>
        </w:rPr>
      </w:pPr>
    </w:p>
    <w:p w:rsidR="00E95EF7" w:rsidRPr="00E95EF7" w:rsidRDefault="00E95EF7" w:rsidP="00E95EF7">
      <w:pPr>
        <w:spacing w:line="360" w:lineRule="auto"/>
        <w:ind w:left="360"/>
        <w:jc w:val="right"/>
        <w:rPr>
          <w:sz w:val="28"/>
          <w:szCs w:val="28"/>
        </w:rPr>
      </w:pPr>
      <w:r w:rsidRPr="00E95EF7">
        <w:rPr>
          <w:b/>
          <w:bCs/>
          <w:i/>
          <w:iCs/>
          <w:sz w:val="28"/>
          <w:szCs w:val="28"/>
        </w:rPr>
        <w:t xml:space="preserve">“Посредственный учитель излагает. </w:t>
      </w:r>
    </w:p>
    <w:p w:rsidR="00E95EF7" w:rsidRPr="00E95EF7" w:rsidRDefault="00E95EF7" w:rsidP="00E95EF7">
      <w:pPr>
        <w:spacing w:line="360" w:lineRule="auto"/>
        <w:ind w:left="360"/>
        <w:jc w:val="right"/>
        <w:rPr>
          <w:sz w:val="28"/>
          <w:szCs w:val="28"/>
        </w:rPr>
      </w:pPr>
      <w:r w:rsidRPr="00E95EF7">
        <w:rPr>
          <w:b/>
          <w:bCs/>
          <w:i/>
          <w:iCs/>
          <w:sz w:val="28"/>
          <w:szCs w:val="28"/>
        </w:rPr>
        <w:t xml:space="preserve">Хороший учитель объясняет. </w:t>
      </w:r>
    </w:p>
    <w:p w:rsidR="00E95EF7" w:rsidRPr="00E95EF7" w:rsidRDefault="00E95EF7" w:rsidP="00E95EF7">
      <w:pPr>
        <w:spacing w:line="360" w:lineRule="auto"/>
        <w:ind w:left="360"/>
        <w:jc w:val="right"/>
        <w:rPr>
          <w:sz w:val="28"/>
          <w:szCs w:val="28"/>
        </w:rPr>
      </w:pPr>
      <w:r w:rsidRPr="00E95EF7">
        <w:rPr>
          <w:b/>
          <w:bCs/>
          <w:i/>
          <w:iCs/>
          <w:sz w:val="28"/>
          <w:szCs w:val="28"/>
        </w:rPr>
        <w:t xml:space="preserve">Выдающийся учитель показывает. </w:t>
      </w:r>
    </w:p>
    <w:p w:rsidR="00E95EF7" w:rsidRPr="00E95EF7" w:rsidRDefault="00E95EF7" w:rsidP="00E95EF7">
      <w:pPr>
        <w:spacing w:line="360" w:lineRule="auto"/>
        <w:ind w:left="360"/>
        <w:jc w:val="right"/>
        <w:rPr>
          <w:sz w:val="28"/>
          <w:szCs w:val="28"/>
        </w:rPr>
      </w:pPr>
      <w:r w:rsidRPr="00E95EF7">
        <w:rPr>
          <w:b/>
          <w:bCs/>
          <w:i/>
          <w:iCs/>
          <w:sz w:val="28"/>
          <w:szCs w:val="28"/>
        </w:rPr>
        <w:t xml:space="preserve">Великий учитель вдохновляет” </w:t>
      </w:r>
    </w:p>
    <w:p w:rsidR="00E95EF7" w:rsidRPr="00E95EF7" w:rsidRDefault="00E95EF7" w:rsidP="00E95EF7">
      <w:pPr>
        <w:spacing w:line="360" w:lineRule="auto"/>
        <w:ind w:left="360"/>
        <w:jc w:val="right"/>
        <w:rPr>
          <w:sz w:val="28"/>
          <w:szCs w:val="28"/>
        </w:rPr>
      </w:pPr>
      <w:r w:rsidRPr="00E95EF7">
        <w:rPr>
          <w:b/>
          <w:bCs/>
          <w:i/>
          <w:iCs/>
          <w:sz w:val="28"/>
          <w:szCs w:val="28"/>
        </w:rPr>
        <w:t xml:space="preserve">Уильяма Уорда </w:t>
      </w:r>
    </w:p>
    <w:p w:rsidR="00A75725" w:rsidRDefault="00A75725" w:rsidP="00E95EF7">
      <w:pPr>
        <w:spacing w:line="480" w:lineRule="auto"/>
        <w:ind w:left="360"/>
        <w:rPr>
          <w:b/>
          <w:sz w:val="32"/>
          <w:szCs w:val="32"/>
        </w:rPr>
      </w:pPr>
    </w:p>
    <w:p w:rsidR="00A75725" w:rsidRPr="00A75725" w:rsidRDefault="00A75725" w:rsidP="00A75725">
      <w:pPr>
        <w:spacing w:line="480" w:lineRule="auto"/>
        <w:ind w:left="360"/>
        <w:jc w:val="center"/>
        <w:rPr>
          <w:b/>
          <w:sz w:val="32"/>
          <w:szCs w:val="32"/>
        </w:rPr>
      </w:pPr>
      <w:r w:rsidRPr="00A75725">
        <w:rPr>
          <w:b/>
          <w:sz w:val="32"/>
          <w:szCs w:val="32"/>
        </w:rPr>
        <w:lastRenderedPageBreak/>
        <w:t>Литература</w:t>
      </w:r>
    </w:p>
    <w:p w:rsidR="00A75725" w:rsidRPr="00A75725" w:rsidRDefault="00A75725" w:rsidP="00A7572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75725">
        <w:rPr>
          <w:sz w:val="28"/>
          <w:szCs w:val="28"/>
        </w:rPr>
        <w:t>Бабанский Ю. Н. Методы обучения в современной общеобразовательной школе. - М., Просвещение, 1985. - 208 с.</w:t>
      </w:r>
    </w:p>
    <w:p w:rsidR="00A75725" w:rsidRPr="00A75725" w:rsidRDefault="00A75725" w:rsidP="00A75725">
      <w:pPr>
        <w:spacing w:line="360" w:lineRule="auto"/>
        <w:ind w:left="360"/>
        <w:jc w:val="both"/>
        <w:rPr>
          <w:sz w:val="28"/>
          <w:szCs w:val="28"/>
        </w:rPr>
      </w:pPr>
      <w:r w:rsidRPr="00A75725">
        <w:rPr>
          <w:sz w:val="28"/>
          <w:szCs w:val="28"/>
        </w:rPr>
        <w:t>2. Волков И.П. Педагогические технологии. - М., Просвещение ,1990. -381 с.</w:t>
      </w:r>
    </w:p>
    <w:p w:rsidR="00A75725" w:rsidRPr="00A75725" w:rsidRDefault="00A75725" w:rsidP="00A7572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75725">
        <w:rPr>
          <w:sz w:val="28"/>
          <w:szCs w:val="28"/>
        </w:rPr>
        <w:t>. Выбор методов обучения в средней школе./Под ред. Ю.К. Бабанского. - М., Педагогика, 1981. - 176 с.</w:t>
      </w:r>
    </w:p>
    <w:p w:rsidR="00A75725" w:rsidRPr="00A75725" w:rsidRDefault="00A75725" w:rsidP="00A7572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75725">
        <w:rPr>
          <w:sz w:val="28"/>
          <w:szCs w:val="28"/>
        </w:rPr>
        <w:t>. Усманова С.Х. Применение игровых технологий на различных этапах урока информатики [Электронный ресурс]/ - С.Х. Усманова//Интернет и образование. - 2008.-Т.2008,№2.-Режим доступа:openclass/io/2/igrovye, свободный. - Загл. с экрана.</w:t>
      </w:r>
    </w:p>
    <w:p w:rsidR="00A75725" w:rsidRPr="00A75725" w:rsidRDefault="00A75725" w:rsidP="00A7572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75725">
        <w:rPr>
          <w:sz w:val="28"/>
          <w:szCs w:val="28"/>
        </w:rPr>
        <w:t>. Шайхетдинова Л. Р. Игровые технологии как фактор познавательной деятельноси учащихся [Электронный ресурс]/-Л.Р. Шайхетдинова //ИД «Первое сентября»/ фестиваль педагогических идей «Открытый урок» .-Режим доступа:festival.1september/articles/522077, свободный.- Загл. с экрана.</w:t>
      </w:r>
    </w:p>
    <w:p w:rsidR="00A75725" w:rsidRPr="00A75725" w:rsidRDefault="00A75725" w:rsidP="00A7572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75725">
        <w:rPr>
          <w:sz w:val="28"/>
          <w:szCs w:val="28"/>
        </w:rPr>
        <w:t>. Шепель В.М. Особенности педагогической технологии. - М., ЮНИТИ, 1994. - 194 с.</w:t>
      </w:r>
    </w:p>
    <w:p w:rsidR="00A75725" w:rsidRPr="00C10925" w:rsidRDefault="00A75725" w:rsidP="00C10925">
      <w:pPr>
        <w:spacing w:line="360" w:lineRule="auto"/>
        <w:ind w:left="360"/>
        <w:jc w:val="both"/>
        <w:rPr>
          <w:b/>
          <w:sz w:val="32"/>
          <w:szCs w:val="32"/>
        </w:rPr>
      </w:pPr>
    </w:p>
    <w:sectPr w:rsidR="00A75725" w:rsidRPr="00C10925" w:rsidSect="00D865E7">
      <w:pgSz w:w="11906" w:h="16838"/>
      <w:pgMar w:top="1134" w:right="850" w:bottom="1134" w:left="1701" w:header="708" w:footer="5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CE7" w:rsidRDefault="00BC3CE7" w:rsidP="00D865E7">
      <w:r>
        <w:separator/>
      </w:r>
    </w:p>
  </w:endnote>
  <w:endnote w:type="continuationSeparator" w:id="0">
    <w:p w:rsidR="00BC3CE7" w:rsidRDefault="00BC3CE7" w:rsidP="00D86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23904"/>
      <w:docPartObj>
        <w:docPartGallery w:val="Page Numbers (Bottom of Page)"/>
        <w:docPartUnique/>
      </w:docPartObj>
    </w:sdtPr>
    <w:sdtEndPr/>
    <w:sdtContent>
      <w:p w:rsidR="00F60A6C" w:rsidRDefault="00CF3027">
        <w:pPr>
          <w:pStyle w:val="a5"/>
          <w:jc w:val="center"/>
        </w:pPr>
        <w:r>
          <w:fldChar w:fldCharType="begin"/>
        </w:r>
        <w:r w:rsidR="009938AC">
          <w:instrText xml:space="preserve"> PAGE   \* MERGEFORMAT </w:instrText>
        </w:r>
        <w:r>
          <w:fldChar w:fldCharType="separate"/>
        </w:r>
        <w:r w:rsidR="00E01A8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60A6C" w:rsidRDefault="00F60A6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5E7" w:rsidRDefault="00E01A84" w:rsidP="00D865E7">
    <w:pPr>
      <w:pStyle w:val="a5"/>
      <w:jc w:val="center"/>
    </w:pPr>
    <w:r>
      <w:t>С. Большие Ключищи</w:t>
    </w:r>
    <w:r w:rsidR="00D865E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CE7" w:rsidRDefault="00BC3CE7" w:rsidP="00D865E7">
      <w:r>
        <w:separator/>
      </w:r>
    </w:p>
  </w:footnote>
  <w:footnote w:type="continuationSeparator" w:id="0">
    <w:p w:rsidR="00BC3CE7" w:rsidRDefault="00BC3CE7" w:rsidP="00D86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B38" w:rsidRDefault="00E01A84" w:rsidP="00D865E7">
    <w:pPr>
      <w:pStyle w:val="a3"/>
      <w:jc w:val="center"/>
    </w:pPr>
    <w:r>
      <w:t>МОУ Большеключищенская СШ имени В.Н. Каштанкина</w:t>
    </w:r>
  </w:p>
  <w:p w:rsidR="00E01A84" w:rsidRDefault="00E01A84" w:rsidP="00D865E7">
    <w:pPr>
      <w:pStyle w:val="a3"/>
      <w:jc w:val="center"/>
    </w:pPr>
    <w:r>
      <w:t>Ульяновского района, Ульяновской области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1262"/>
    <w:multiLevelType w:val="multilevel"/>
    <w:tmpl w:val="90C6A4D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suff w:val="space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suff w:val="space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0DF932CD"/>
    <w:multiLevelType w:val="multilevel"/>
    <w:tmpl w:val="5242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080159"/>
    <w:multiLevelType w:val="hybridMultilevel"/>
    <w:tmpl w:val="E4BA4A00"/>
    <w:lvl w:ilvl="0" w:tplc="49EC3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05A49"/>
    <w:multiLevelType w:val="hybridMultilevel"/>
    <w:tmpl w:val="F88E02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585C93"/>
    <w:multiLevelType w:val="multilevel"/>
    <w:tmpl w:val="72E05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77449A"/>
    <w:multiLevelType w:val="hybridMultilevel"/>
    <w:tmpl w:val="018A7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279E7"/>
    <w:multiLevelType w:val="hybridMultilevel"/>
    <w:tmpl w:val="32B4A63A"/>
    <w:lvl w:ilvl="0" w:tplc="60A891F6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42E3CF2"/>
    <w:multiLevelType w:val="hybridMultilevel"/>
    <w:tmpl w:val="B18238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69D1980"/>
    <w:multiLevelType w:val="hybridMultilevel"/>
    <w:tmpl w:val="E9A4D6E4"/>
    <w:lvl w:ilvl="0" w:tplc="18D612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FF4DF2"/>
    <w:multiLevelType w:val="multilevel"/>
    <w:tmpl w:val="0E366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747BD9"/>
    <w:multiLevelType w:val="hybridMultilevel"/>
    <w:tmpl w:val="0CB247AE"/>
    <w:lvl w:ilvl="0" w:tplc="EFE6DD60">
      <w:start w:val="1"/>
      <w:numFmt w:val="decimal"/>
      <w:suff w:val="space"/>
      <w:lvlText w:val="%1)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7557EE"/>
    <w:multiLevelType w:val="hybridMultilevel"/>
    <w:tmpl w:val="110A2122"/>
    <w:lvl w:ilvl="0" w:tplc="0BC043CA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D350541"/>
    <w:multiLevelType w:val="hybridMultilevel"/>
    <w:tmpl w:val="BCA82CCA"/>
    <w:lvl w:ilvl="0" w:tplc="0419000F">
      <w:start w:val="1"/>
      <w:numFmt w:val="decimal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E856B5C"/>
    <w:multiLevelType w:val="multilevel"/>
    <w:tmpl w:val="1080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605736"/>
    <w:multiLevelType w:val="multilevel"/>
    <w:tmpl w:val="2AE03CE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383C1D70"/>
    <w:multiLevelType w:val="hybridMultilevel"/>
    <w:tmpl w:val="29FE7D14"/>
    <w:lvl w:ilvl="0" w:tplc="18D612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F042D6B"/>
    <w:multiLevelType w:val="hybridMultilevel"/>
    <w:tmpl w:val="4D88A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3F1E62"/>
    <w:multiLevelType w:val="hybridMultilevel"/>
    <w:tmpl w:val="BD68F95A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8">
    <w:nsid w:val="4FBE7D4C"/>
    <w:multiLevelType w:val="hybridMultilevel"/>
    <w:tmpl w:val="4D2CE324"/>
    <w:lvl w:ilvl="0" w:tplc="18D61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C4238D"/>
    <w:multiLevelType w:val="hybridMultilevel"/>
    <w:tmpl w:val="98EC0836"/>
    <w:lvl w:ilvl="0" w:tplc="A33247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E345A9"/>
    <w:multiLevelType w:val="multilevel"/>
    <w:tmpl w:val="684A35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0071C0"/>
    <w:multiLevelType w:val="hybridMultilevel"/>
    <w:tmpl w:val="072EEF4E"/>
    <w:lvl w:ilvl="0" w:tplc="61AC79E6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E4B37C3"/>
    <w:multiLevelType w:val="hybridMultilevel"/>
    <w:tmpl w:val="CE7AD304"/>
    <w:lvl w:ilvl="0" w:tplc="EA7C18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08DE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BCB7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F4F0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9EAC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D015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8E5C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8CF3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0443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DC29F7"/>
    <w:multiLevelType w:val="hybridMultilevel"/>
    <w:tmpl w:val="4800B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582EB3"/>
    <w:multiLevelType w:val="hybridMultilevel"/>
    <w:tmpl w:val="975AD838"/>
    <w:lvl w:ilvl="0" w:tplc="95B0EDF0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B21124"/>
    <w:multiLevelType w:val="hybridMultilevel"/>
    <w:tmpl w:val="744ACDD8"/>
    <w:lvl w:ilvl="0" w:tplc="51463F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A655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6805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7E8E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B0A4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5EAB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46D6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B6F1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E86D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137E09"/>
    <w:multiLevelType w:val="multilevel"/>
    <w:tmpl w:val="F1421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3113D5"/>
    <w:multiLevelType w:val="multilevel"/>
    <w:tmpl w:val="0E72B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1E39F3"/>
    <w:multiLevelType w:val="hybridMultilevel"/>
    <w:tmpl w:val="C896B1D0"/>
    <w:lvl w:ilvl="0" w:tplc="E74865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1E4D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BCE9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78C8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0ABD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C850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46DE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FEA4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04E5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AB140B"/>
    <w:multiLevelType w:val="hybridMultilevel"/>
    <w:tmpl w:val="3A8ECDB8"/>
    <w:lvl w:ilvl="0" w:tplc="AAECA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86B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8CD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2E2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EA2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52B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AE2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382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82C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83D1591"/>
    <w:multiLevelType w:val="hybridMultilevel"/>
    <w:tmpl w:val="82C8C16E"/>
    <w:lvl w:ilvl="0" w:tplc="4FE68FFE">
      <w:start w:val="1"/>
      <w:numFmt w:val="bullet"/>
      <w:suff w:val="space"/>
      <w:lvlText w:val=""/>
      <w:lvlJc w:val="left"/>
      <w:pPr>
        <w:ind w:left="2232" w:hanging="13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BEA0268"/>
    <w:multiLevelType w:val="hybridMultilevel"/>
    <w:tmpl w:val="EB14F7FA"/>
    <w:lvl w:ilvl="0" w:tplc="224E8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CCACBB2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3125C2"/>
    <w:multiLevelType w:val="multilevel"/>
    <w:tmpl w:val="73B697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6"/>
  </w:num>
  <w:num w:numId="3">
    <w:abstractNumId w:val="4"/>
  </w:num>
  <w:num w:numId="4">
    <w:abstractNumId w:val="20"/>
  </w:num>
  <w:num w:numId="5">
    <w:abstractNumId w:val="27"/>
  </w:num>
  <w:num w:numId="6">
    <w:abstractNumId w:val="32"/>
  </w:num>
  <w:num w:numId="7">
    <w:abstractNumId w:val="9"/>
  </w:num>
  <w:num w:numId="8">
    <w:abstractNumId w:val="17"/>
  </w:num>
  <w:num w:numId="9">
    <w:abstractNumId w:val="16"/>
  </w:num>
  <w:num w:numId="10">
    <w:abstractNumId w:val="13"/>
  </w:num>
  <w:num w:numId="11">
    <w:abstractNumId w:val="19"/>
  </w:num>
  <w:num w:numId="12">
    <w:abstractNumId w:val="2"/>
  </w:num>
  <w:num w:numId="13">
    <w:abstractNumId w:val="18"/>
  </w:num>
  <w:num w:numId="14">
    <w:abstractNumId w:val="14"/>
  </w:num>
  <w:num w:numId="15">
    <w:abstractNumId w:val="12"/>
  </w:num>
  <w:num w:numId="16">
    <w:abstractNumId w:val="10"/>
  </w:num>
  <w:num w:numId="17">
    <w:abstractNumId w:val="15"/>
  </w:num>
  <w:num w:numId="18">
    <w:abstractNumId w:val="30"/>
  </w:num>
  <w:num w:numId="19">
    <w:abstractNumId w:val="21"/>
  </w:num>
  <w:num w:numId="20">
    <w:abstractNumId w:val="11"/>
  </w:num>
  <w:num w:numId="21">
    <w:abstractNumId w:val="0"/>
  </w:num>
  <w:num w:numId="22">
    <w:abstractNumId w:val="6"/>
  </w:num>
  <w:num w:numId="23">
    <w:abstractNumId w:val="31"/>
  </w:num>
  <w:num w:numId="24">
    <w:abstractNumId w:val="24"/>
  </w:num>
  <w:num w:numId="25">
    <w:abstractNumId w:val="8"/>
  </w:num>
  <w:num w:numId="26">
    <w:abstractNumId w:val="28"/>
  </w:num>
  <w:num w:numId="27">
    <w:abstractNumId w:val="7"/>
  </w:num>
  <w:num w:numId="28">
    <w:abstractNumId w:val="29"/>
  </w:num>
  <w:num w:numId="29">
    <w:abstractNumId w:val="25"/>
  </w:num>
  <w:num w:numId="30">
    <w:abstractNumId w:val="5"/>
  </w:num>
  <w:num w:numId="31">
    <w:abstractNumId w:val="3"/>
  </w:num>
  <w:num w:numId="32">
    <w:abstractNumId w:val="2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E7"/>
    <w:rsid w:val="00124EA2"/>
    <w:rsid w:val="00190750"/>
    <w:rsid w:val="001A377D"/>
    <w:rsid w:val="00250977"/>
    <w:rsid w:val="0026693A"/>
    <w:rsid w:val="002B7C92"/>
    <w:rsid w:val="002D3532"/>
    <w:rsid w:val="002F5531"/>
    <w:rsid w:val="003007DE"/>
    <w:rsid w:val="00395D4A"/>
    <w:rsid w:val="003B28FD"/>
    <w:rsid w:val="003D0801"/>
    <w:rsid w:val="003F40B2"/>
    <w:rsid w:val="00422E2D"/>
    <w:rsid w:val="00425A3F"/>
    <w:rsid w:val="005A149E"/>
    <w:rsid w:val="005F5B0D"/>
    <w:rsid w:val="00634A9F"/>
    <w:rsid w:val="00691335"/>
    <w:rsid w:val="00697877"/>
    <w:rsid w:val="00783C4E"/>
    <w:rsid w:val="00794388"/>
    <w:rsid w:val="007A6D3A"/>
    <w:rsid w:val="007C5573"/>
    <w:rsid w:val="007D30F0"/>
    <w:rsid w:val="007F3B38"/>
    <w:rsid w:val="00970A90"/>
    <w:rsid w:val="00982302"/>
    <w:rsid w:val="009938AC"/>
    <w:rsid w:val="00A30DB6"/>
    <w:rsid w:val="00A75725"/>
    <w:rsid w:val="00AD1C17"/>
    <w:rsid w:val="00B019A3"/>
    <w:rsid w:val="00B076D5"/>
    <w:rsid w:val="00B43770"/>
    <w:rsid w:val="00B5287C"/>
    <w:rsid w:val="00B979B3"/>
    <w:rsid w:val="00BC3CE7"/>
    <w:rsid w:val="00BD5D6C"/>
    <w:rsid w:val="00C10925"/>
    <w:rsid w:val="00C21041"/>
    <w:rsid w:val="00C32C77"/>
    <w:rsid w:val="00C92DEF"/>
    <w:rsid w:val="00CA4C0E"/>
    <w:rsid w:val="00CF0303"/>
    <w:rsid w:val="00CF3027"/>
    <w:rsid w:val="00D865E7"/>
    <w:rsid w:val="00DC5EEA"/>
    <w:rsid w:val="00E01A84"/>
    <w:rsid w:val="00E145C7"/>
    <w:rsid w:val="00E2515D"/>
    <w:rsid w:val="00E823F2"/>
    <w:rsid w:val="00E95EF7"/>
    <w:rsid w:val="00ED799E"/>
    <w:rsid w:val="00F2258C"/>
    <w:rsid w:val="00F60A6C"/>
    <w:rsid w:val="00FA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258C"/>
    <w:pPr>
      <w:keepNext/>
      <w:spacing w:before="240" w:after="60"/>
      <w:outlineLvl w:val="0"/>
    </w:pPr>
    <w:rPr>
      <w:rFonts w:eastAsia="Calibri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5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65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865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65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24EA2"/>
    <w:pPr>
      <w:spacing w:before="100" w:beforeAutospacing="1" w:after="100" w:afterAutospacing="1"/>
    </w:pPr>
  </w:style>
  <w:style w:type="character" w:customStyle="1" w:styleId="c4">
    <w:name w:val="c4"/>
    <w:basedOn w:val="a0"/>
    <w:rsid w:val="00124EA2"/>
  </w:style>
  <w:style w:type="character" w:customStyle="1" w:styleId="c2">
    <w:name w:val="c2"/>
    <w:basedOn w:val="a0"/>
    <w:rsid w:val="00124EA2"/>
  </w:style>
  <w:style w:type="paragraph" w:customStyle="1" w:styleId="c6">
    <w:name w:val="c6"/>
    <w:basedOn w:val="a"/>
    <w:rsid w:val="00124EA2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F60A6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0A6C"/>
  </w:style>
  <w:style w:type="character" w:styleId="a8">
    <w:name w:val="Strong"/>
    <w:basedOn w:val="a0"/>
    <w:qFormat/>
    <w:rsid w:val="00F60A6C"/>
    <w:rPr>
      <w:b/>
      <w:bCs/>
    </w:rPr>
  </w:style>
  <w:style w:type="paragraph" w:styleId="a9">
    <w:name w:val="List Paragraph"/>
    <w:basedOn w:val="a"/>
    <w:uiPriority w:val="34"/>
    <w:qFormat/>
    <w:rsid w:val="00BD5D6C"/>
    <w:pPr>
      <w:ind w:left="720"/>
      <w:contextualSpacing/>
    </w:pPr>
  </w:style>
  <w:style w:type="paragraph" w:customStyle="1" w:styleId="ajus">
    <w:name w:val="ajus"/>
    <w:basedOn w:val="a"/>
    <w:rsid w:val="0025097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2258C"/>
    <w:rPr>
      <w:rFonts w:ascii="Times New Roman" w:eastAsia="Calibri" w:hAnsi="Times New Roman" w:cs="Arial"/>
      <w:b/>
      <w:bCs/>
      <w:kern w:val="32"/>
      <w:sz w:val="32"/>
      <w:szCs w:val="32"/>
      <w:lang w:eastAsia="ru-RU"/>
    </w:rPr>
  </w:style>
  <w:style w:type="paragraph" w:styleId="HTML">
    <w:name w:val="HTML Address"/>
    <w:basedOn w:val="a"/>
    <w:link w:val="HTML0"/>
    <w:rsid w:val="00190750"/>
    <w:rPr>
      <w:i/>
      <w:iCs/>
    </w:rPr>
  </w:style>
  <w:style w:type="character" w:customStyle="1" w:styleId="HTML0">
    <w:name w:val="Адрес HTML Знак"/>
    <w:basedOn w:val="a0"/>
    <w:link w:val="HTML"/>
    <w:rsid w:val="0019075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a">
    <w:name w:val="Hyperlink"/>
    <w:uiPriority w:val="99"/>
    <w:rsid w:val="00ED799E"/>
    <w:rPr>
      <w:color w:val="0000FF"/>
      <w:u w:val="single"/>
    </w:rPr>
  </w:style>
  <w:style w:type="paragraph" w:styleId="ab">
    <w:name w:val="No Spacing"/>
    <w:uiPriority w:val="1"/>
    <w:qFormat/>
    <w:rsid w:val="0042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258C"/>
    <w:pPr>
      <w:keepNext/>
      <w:spacing w:before="240" w:after="60"/>
      <w:outlineLvl w:val="0"/>
    </w:pPr>
    <w:rPr>
      <w:rFonts w:eastAsia="Calibri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5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65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865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65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24EA2"/>
    <w:pPr>
      <w:spacing w:before="100" w:beforeAutospacing="1" w:after="100" w:afterAutospacing="1"/>
    </w:pPr>
  </w:style>
  <w:style w:type="character" w:customStyle="1" w:styleId="c4">
    <w:name w:val="c4"/>
    <w:basedOn w:val="a0"/>
    <w:rsid w:val="00124EA2"/>
  </w:style>
  <w:style w:type="character" w:customStyle="1" w:styleId="c2">
    <w:name w:val="c2"/>
    <w:basedOn w:val="a0"/>
    <w:rsid w:val="00124EA2"/>
  </w:style>
  <w:style w:type="paragraph" w:customStyle="1" w:styleId="c6">
    <w:name w:val="c6"/>
    <w:basedOn w:val="a"/>
    <w:rsid w:val="00124EA2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F60A6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0A6C"/>
  </w:style>
  <w:style w:type="character" w:styleId="a8">
    <w:name w:val="Strong"/>
    <w:basedOn w:val="a0"/>
    <w:qFormat/>
    <w:rsid w:val="00F60A6C"/>
    <w:rPr>
      <w:b/>
      <w:bCs/>
    </w:rPr>
  </w:style>
  <w:style w:type="paragraph" w:styleId="a9">
    <w:name w:val="List Paragraph"/>
    <w:basedOn w:val="a"/>
    <w:uiPriority w:val="34"/>
    <w:qFormat/>
    <w:rsid w:val="00BD5D6C"/>
    <w:pPr>
      <w:ind w:left="720"/>
      <w:contextualSpacing/>
    </w:pPr>
  </w:style>
  <w:style w:type="paragraph" w:customStyle="1" w:styleId="ajus">
    <w:name w:val="ajus"/>
    <w:basedOn w:val="a"/>
    <w:rsid w:val="0025097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2258C"/>
    <w:rPr>
      <w:rFonts w:ascii="Times New Roman" w:eastAsia="Calibri" w:hAnsi="Times New Roman" w:cs="Arial"/>
      <w:b/>
      <w:bCs/>
      <w:kern w:val="32"/>
      <w:sz w:val="32"/>
      <w:szCs w:val="32"/>
      <w:lang w:eastAsia="ru-RU"/>
    </w:rPr>
  </w:style>
  <w:style w:type="paragraph" w:styleId="HTML">
    <w:name w:val="HTML Address"/>
    <w:basedOn w:val="a"/>
    <w:link w:val="HTML0"/>
    <w:rsid w:val="00190750"/>
    <w:rPr>
      <w:i/>
      <w:iCs/>
    </w:rPr>
  </w:style>
  <w:style w:type="character" w:customStyle="1" w:styleId="HTML0">
    <w:name w:val="Адрес HTML Знак"/>
    <w:basedOn w:val="a0"/>
    <w:link w:val="HTML"/>
    <w:rsid w:val="0019075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a">
    <w:name w:val="Hyperlink"/>
    <w:uiPriority w:val="99"/>
    <w:rsid w:val="00ED799E"/>
    <w:rPr>
      <w:color w:val="0000FF"/>
      <w:u w:val="single"/>
    </w:rPr>
  </w:style>
  <w:style w:type="paragraph" w:styleId="ab">
    <w:name w:val="No Spacing"/>
    <w:uiPriority w:val="1"/>
    <w:qFormat/>
    <w:rsid w:val="0042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8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5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90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1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213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0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22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49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5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5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84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36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71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26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44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7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32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61FA0-12FB-426C-8A80-E1A728630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МГ</dc:creator>
  <cp:lastModifiedBy>Пользователь</cp:lastModifiedBy>
  <cp:revision>2</cp:revision>
  <dcterms:created xsi:type="dcterms:W3CDTF">2024-02-28T19:25:00Z</dcterms:created>
  <dcterms:modified xsi:type="dcterms:W3CDTF">2024-02-28T19:25:00Z</dcterms:modified>
</cp:coreProperties>
</file>