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E58" w:rsidRDefault="00912DCF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Государственное бюджетное учреждение дополнительного образования</w:t>
      </w: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«Дворец детского (юношеского) творчества</w:t>
      </w: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Московского района Санкт-Петербурга»</w:t>
      </w: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05861" w:rsidRPr="00F05861" w:rsidRDefault="00F05861" w:rsidP="00F0586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058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Статья</w:t>
      </w:r>
      <w:r w:rsidR="009D123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 w:rsidRPr="00F058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методы преподавания </w:t>
      </w:r>
    </w:p>
    <w:p w:rsidR="00F05861" w:rsidRDefault="00F05861" w:rsidP="00F0586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058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особенностей акварельных приемов на занятиях изобразительным искусством по ДООП «Изобразительное искусство» </w:t>
      </w:r>
    </w:p>
    <w:p w:rsidR="009D123F" w:rsidRPr="00F05861" w:rsidRDefault="009D123F" w:rsidP="00F0586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(вторая часть)</w:t>
      </w: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5E58" w:rsidRPr="00912DCF" w:rsidRDefault="00695E58" w:rsidP="009D123F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95E58" w:rsidRPr="00912DCF" w:rsidRDefault="00695E58" w:rsidP="00695E58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Разработчик</w:t>
      </w:r>
      <w:r w:rsidR="009D123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</w:t>
      </w: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695E58" w:rsidRPr="00912DCF" w:rsidRDefault="00695E58" w:rsidP="00695E58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Лаптева </w:t>
      </w:r>
      <w:proofErr w:type="spellStart"/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Асия</w:t>
      </w:r>
      <w:proofErr w:type="spellEnd"/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Тагировна</w:t>
      </w:r>
      <w:proofErr w:type="spellEnd"/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</w:t>
      </w:r>
    </w:p>
    <w:p w:rsidR="00695E58" w:rsidRPr="00912DCF" w:rsidRDefault="00695E58" w:rsidP="00695E58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педагог дополнительного образования</w:t>
      </w:r>
    </w:p>
    <w:p w:rsidR="00695E58" w:rsidRPr="00912DCF" w:rsidRDefault="00695E58" w:rsidP="00695E58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отдела ИЗО и ДПИ. </w:t>
      </w:r>
    </w:p>
    <w:p w:rsidR="00695E58" w:rsidRPr="00912DCF" w:rsidRDefault="00695E58" w:rsidP="00695E58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Ганиева Тамара Александровна – </w:t>
      </w:r>
    </w:p>
    <w:p w:rsidR="00695E58" w:rsidRPr="00912DCF" w:rsidRDefault="00695E58" w:rsidP="00695E58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преподаватель МОБУ ДО </w:t>
      </w:r>
    </w:p>
    <w:p w:rsidR="00695E58" w:rsidRPr="00912DCF" w:rsidRDefault="00695E58" w:rsidP="00695E58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2D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Пашская ДШИ</w:t>
      </w:r>
    </w:p>
    <w:p w:rsidR="00695E58" w:rsidRPr="00912DCF" w:rsidRDefault="00695E58" w:rsidP="00695E58">
      <w:pPr>
        <w:spacing w:line="276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2DCF" w:rsidRDefault="00912DCF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Санкт-Петербург</w:t>
      </w:r>
    </w:p>
    <w:p w:rsidR="00912DCF" w:rsidRDefault="00695E58" w:rsidP="00912DCF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F064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2021</w:t>
      </w:r>
    </w:p>
    <w:p w:rsidR="00912DCF" w:rsidRDefault="00912DCF" w:rsidP="00695E58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95E58" w:rsidRPr="005F0649" w:rsidRDefault="00695E58" w:rsidP="00695E5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t>ВВЕДЕНИЕ</w:t>
      </w:r>
    </w:p>
    <w:p w:rsidR="00695E58" w:rsidRDefault="00695E58" w:rsidP="002A69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12DCF">
        <w:rPr>
          <w:rFonts w:ascii="Times New Roman" w:hAnsi="Times New Roman" w:cs="Times New Roman"/>
          <w:sz w:val="24"/>
          <w:szCs w:val="24"/>
        </w:rPr>
        <w:t>В этой статье мы продолжаем знакомит</w:t>
      </w:r>
      <w:r w:rsidR="00B20162">
        <w:rPr>
          <w:rFonts w:ascii="Times New Roman" w:hAnsi="Times New Roman" w:cs="Times New Roman"/>
          <w:sz w:val="24"/>
          <w:szCs w:val="24"/>
        </w:rPr>
        <w:t>ь</w:t>
      </w:r>
      <w:r w:rsidR="00912DCF">
        <w:rPr>
          <w:rFonts w:ascii="Times New Roman" w:hAnsi="Times New Roman" w:cs="Times New Roman"/>
          <w:sz w:val="24"/>
          <w:szCs w:val="24"/>
        </w:rPr>
        <w:t xml:space="preserve">ся с методами преподавания приёмов </w:t>
      </w:r>
      <w:r w:rsidR="005C06E2">
        <w:rPr>
          <w:rFonts w:ascii="Times New Roman" w:hAnsi="Times New Roman" w:cs="Times New Roman"/>
          <w:sz w:val="24"/>
          <w:szCs w:val="24"/>
        </w:rPr>
        <w:t xml:space="preserve">работы акварельными красками на занятиях с детьми. </w:t>
      </w:r>
      <w:r w:rsidR="00AB4813">
        <w:rPr>
          <w:rFonts w:ascii="Times New Roman" w:hAnsi="Times New Roman" w:cs="Times New Roman"/>
          <w:sz w:val="24"/>
          <w:szCs w:val="24"/>
        </w:rPr>
        <w:t xml:space="preserve">Как мы упоминали в </w:t>
      </w:r>
      <w:r w:rsidR="00F05861">
        <w:rPr>
          <w:rFonts w:ascii="Times New Roman" w:hAnsi="Times New Roman" w:cs="Times New Roman"/>
          <w:sz w:val="24"/>
          <w:szCs w:val="24"/>
        </w:rPr>
        <w:t>прошлый раз,</w:t>
      </w:r>
      <w:r w:rsidR="00AB4813">
        <w:rPr>
          <w:rFonts w:ascii="Times New Roman" w:hAnsi="Times New Roman" w:cs="Times New Roman"/>
          <w:sz w:val="24"/>
          <w:szCs w:val="24"/>
        </w:rPr>
        <w:t xml:space="preserve"> </w:t>
      </w:r>
      <w:r w:rsidR="002A69C2">
        <w:rPr>
          <w:rFonts w:ascii="Times New Roman" w:hAnsi="Times New Roman" w:cs="Times New Roman"/>
          <w:sz w:val="24"/>
          <w:szCs w:val="24"/>
        </w:rPr>
        <w:t xml:space="preserve">акварельная техника очень сложна и </w:t>
      </w:r>
      <w:r w:rsidR="002A69C2" w:rsidRPr="002A69C2">
        <w:rPr>
          <w:rFonts w:ascii="Times New Roman" w:hAnsi="Times New Roman" w:cs="Times New Roman"/>
          <w:sz w:val="24"/>
          <w:szCs w:val="24"/>
        </w:rPr>
        <w:t>требует мастерства владения кистью, мастерства видения тона и цвета, знания законов смешивания цветов и нанесения красочного слоя на бумагу.</w:t>
      </w:r>
      <w:r w:rsidR="002A69C2">
        <w:rPr>
          <w:rFonts w:ascii="Times New Roman" w:hAnsi="Times New Roman" w:cs="Times New Roman"/>
          <w:sz w:val="24"/>
          <w:szCs w:val="24"/>
        </w:rPr>
        <w:t xml:space="preserve"> Для того, чтобы развить эти качества у ребенка и для того, чтобы интерес к изучению акварельной живописи у него не пропал, мы выстраиваем работу от простого к сложному, а также </w:t>
      </w:r>
      <w:r w:rsidR="002A69C2" w:rsidRPr="002A69C2">
        <w:rPr>
          <w:rFonts w:ascii="Times New Roman" w:hAnsi="Times New Roman" w:cs="Times New Roman"/>
          <w:sz w:val="24"/>
          <w:szCs w:val="24"/>
        </w:rPr>
        <w:t>раск</w:t>
      </w:r>
      <w:r w:rsidR="002A69C2">
        <w:rPr>
          <w:rFonts w:ascii="Times New Roman" w:hAnsi="Times New Roman" w:cs="Times New Roman"/>
          <w:sz w:val="24"/>
          <w:szCs w:val="24"/>
        </w:rPr>
        <w:t xml:space="preserve">рываем детям всё разнообразие интересных и необычных приёмов этой техники. </w:t>
      </w:r>
      <w:r w:rsidR="00F05861">
        <w:rPr>
          <w:rFonts w:ascii="Times New Roman" w:hAnsi="Times New Roman" w:cs="Times New Roman"/>
          <w:sz w:val="24"/>
          <w:szCs w:val="24"/>
        </w:rPr>
        <w:t>Приём номер два, который мы рассмотрим – «выскребание» красочного слоя.</w:t>
      </w:r>
    </w:p>
    <w:p w:rsidR="00695E58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5E58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A69C2" w:rsidRDefault="002A69C2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A69C2" w:rsidRDefault="002A69C2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A69C2" w:rsidRDefault="002A69C2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A69C2" w:rsidRDefault="002A69C2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A69C2" w:rsidRDefault="002A69C2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5E58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3B6" w:rsidRDefault="005923B6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5E58" w:rsidRPr="00131564" w:rsidRDefault="00695E58" w:rsidP="00695E5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31564">
        <w:rPr>
          <w:rFonts w:ascii="Times New Roman" w:hAnsi="Times New Roman" w:cs="Times New Roman"/>
          <w:b/>
          <w:sz w:val="28"/>
          <w:szCs w:val="24"/>
        </w:rPr>
        <w:lastRenderedPageBreak/>
        <w:t>Создание акварельного изображения с помо</w:t>
      </w:r>
      <w:r w:rsidR="00F05861">
        <w:rPr>
          <w:rFonts w:ascii="Times New Roman" w:hAnsi="Times New Roman" w:cs="Times New Roman"/>
          <w:b/>
          <w:sz w:val="28"/>
          <w:szCs w:val="24"/>
        </w:rPr>
        <w:t>щью приё</w:t>
      </w:r>
      <w:r w:rsidR="002A69C2">
        <w:rPr>
          <w:rFonts w:ascii="Times New Roman" w:hAnsi="Times New Roman" w:cs="Times New Roman"/>
          <w:b/>
          <w:sz w:val="28"/>
          <w:szCs w:val="24"/>
        </w:rPr>
        <w:t>ма</w:t>
      </w:r>
      <w:r w:rsidRPr="00131564">
        <w:rPr>
          <w:rFonts w:ascii="Times New Roman" w:hAnsi="Times New Roman" w:cs="Times New Roman"/>
          <w:b/>
          <w:sz w:val="28"/>
          <w:szCs w:val="24"/>
        </w:rPr>
        <w:t>: «</w:t>
      </w:r>
      <w:r w:rsidR="002A69C2">
        <w:rPr>
          <w:rFonts w:ascii="Times New Roman" w:hAnsi="Times New Roman" w:cs="Times New Roman"/>
          <w:b/>
          <w:sz w:val="28"/>
          <w:szCs w:val="24"/>
        </w:rPr>
        <w:t>выскребание</w:t>
      </w:r>
      <w:r w:rsidRPr="00131564">
        <w:rPr>
          <w:rFonts w:ascii="Times New Roman" w:hAnsi="Times New Roman" w:cs="Times New Roman"/>
          <w:b/>
          <w:sz w:val="28"/>
          <w:szCs w:val="24"/>
        </w:rPr>
        <w:t>»</w:t>
      </w:r>
    </w:p>
    <w:p w:rsidR="00695E58" w:rsidRPr="005F0649" w:rsidRDefault="00695E58" w:rsidP="004468D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t>Ход работы:</w:t>
      </w:r>
    </w:p>
    <w:p w:rsidR="00695E58" w:rsidRDefault="00695E58" w:rsidP="004468D7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</w:t>
      </w:r>
    </w:p>
    <w:p w:rsidR="00695E58" w:rsidRPr="00323805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12A86">
        <w:rPr>
          <w:rFonts w:ascii="Times New Roman" w:hAnsi="Times New Roman" w:cs="Times New Roman"/>
          <w:sz w:val="24"/>
          <w:szCs w:val="24"/>
        </w:rPr>
        <w:t>Рисуем</w:t>
      </w:r>
      <w:r w:rsidRPr="00323805">
        <w:rPr>
          <w:rFonts w:ascii="Times New Roman" w:hAnsi="Times New Roman" w:cs="Times New Roman"/>
          <w:sz w:val="24"/>
          <w:szCs w:val="24"/>
        </w:rPr>
        <w:t xml:space="preserve"> эскиз будущей</w:t>
      </w:r>
      <w:r w:rsidR="002A69C2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323805">
        <w:rPr>
          <w:rFonts w:ascii="Times New Roman" w:hAnsi="Times New Roman" w:cs="Times New Roman"/>
          <w:sz w:val="24"/>
          <w:szCs w:val="24"/>
        </w:rPr>
        <w:t xml:space="preserve">. </w:t>
      </w:r>
      <w:r w:rsidR="002A69C2">
        <w:rPr>
          <w:rFonts w:ascii="Times New Roman" w:hAnsi="Times New Roman" w:cs="Times New Roman"/>
          <w:sz w:val="24"/>
          <w:szCs w:val="24"/>
        </w:rPr>
        <w:t xml:space="preserve"> </w:t>
      </w:r>
      <w:r w:rsidRPr="00323805">
        <w:rPr>
          <w:rFonts w:ascii="Times New Roman" w:hAnsi="Times New Roman" w:cs="Times New Roman"/>
          <w:sz w:val="24"/>
          <w:szCs w:val="24"/>
        </w:rPr>
        <w:t>Продумываем цветовую гамму, п</w:t>
      </w:r>
      <w:r w:rsidR="002A69C2">
        <w:rPr>
          <w:rFonts w:ascii="Times New Roman" w:hAnsi="Times New Roman" w:cs="Times New Roman"/>
          <w:sz w:val="24"/>
          <w:szCs w:val="24"/>
        </w:rPr>
        <w:t xml:space="preserve">ользуемся цветовым кругом </w:t>
      </w:r>
      <w:proofErr w:type="spellStart"/>
      <w:r w:rsidR="002A69C2">
        <w:rPr>
          <w:rFonts w:ascii="Times New Roman" w:hAnsi="Times New Roman" w:cs="Times New Roman"/>
          <w:sz w:val="24"/>
          <w:szCs w:val="24"/>
        </w:rPr>
        <w:t>Иттена</w:t>
      </w:r>
      <w:proofErr w:type="spellEnd"/>
      <w:r w:rsidR="002A69C2">
        <w:rPr>
          <w:rFonts w:ascii="Times New Roman" w:hAnsi="Times New Roman" w:cs="Times New Roman"/>
          <w:sz w:val="24"/>
          <w:szCs w:val="24"/>
        </w:rPr>
        <w:t>.</w:t>
      </w:r>
      <w:r w:rsidR="00A12A86">
        <w:rPr>
          <w:rFonts w:ascii="Times New Roman" w:hAnsi="Times New Roman" w:cs="Times New Roman"/>
          <w:sz w:val="24"/>
          <w:szCs w:val="24"/>
        </w:rPr>
        <w:t xml:space="preserve"> </w:t>
      </w:r>
      <w:r w:rsidRPr="00323805">
        <w:rPr>
          <w:rFonts w:ascii="Times New Roman" w:hAnsi="Times New Roman" w:cs="Times New Roman"/>
          <w:sz w:val="24"/>
          <w:szCs w:val="24"/>
        </w:rPr>
        <w:t xml:space="preserve"> </w:t>
      </w:r>
      <w:r w:rsidR="00A12A86">
        <w:rPr>
          <w:rFonts w:ascii="Times New Roman" w:hAnsi="Times New Roman" w:cs="Times New Roman"/>
          <w:sz w:val="24"/>
          <w:szCs w:val="24"/>
        </w:rPr>
        <w:t>Вспоминаем цветовые гармонии</w:t>
      </w:r>
      <w:r w:rsidRPr="003238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5861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12A86">
        <w:rPr>
          <w:rFonts w:ascii="Times New Roman" w:hAnsi="Times New Roman" w:cs="Times New Roman"/>
          <w:sz w:val="24"/>
          <w:szCs w:val="24"/>
        </w:rPr>
        <w:t>Берём</w:t>
      </w:r>
      <w:r w:rsidR="008D233B">
        <w:rPr>
          <w:rFonts w:ascii="Times New Roman" w:hAnsi="Times New Roman" w:cs="Times New Roman"/>
          <w:sz w:val="24"/>
          <w:szCs w:val="24"/>
        </w:rPr>
        <w:t xml:space="preserve"> акварельные листы форматом А4, кисти: большую, среднюю и тонкую </w:t>
      </w:r>
      <w:r w:rsidR="009D123F">
        <w:rPr>
          <w:rFonts w:ascii="Times New Roman" w:hAnsi="Times New Roman" w:cs="Times New Roman"/>
          <w:sz w:val="24"/>
          <w:szCs w:val="24"/>
        </w:rPr>
        <w:t>кисти,</w:t>
      </w:r>
      <w:r w:rsidR="009D123F" w:rsidRPr="005F0649">
        <w:rPr>
          <w:rFonts w:ascii="Times New Roman" w:hAnsi="Times New Roman" w:cs="Times New Roman"/>
          <w:sz w:val="24"/>
          <w:szCs w:val="24"/>
        </w:rPr>
        <w:t xml:space="preserve"> морскую</w:t>
      </w:r>
      <w:r w:rsidRPr="005F0649">
        <w:rPr>
          <w:rFonts w:ascii="Times New Roman" w:hAnsi="Times New Roman" w:cs="Times New Roman"/>
          <w:sz w:val="24"/>
          <w:szCs w:val="24"/>
        </w:rPr>
        <w:t xml:space="preserve"> </w:t>
      </w:r>
      <w:r w:rsidR="008D233B">
        <w:rPr>
          <w:rFonts w:ascii="Times New Roman" w:hAnsi="Times New Roman" w:cs="Times New Roman"/>
          <w:sz w:val="24"/>
          <w:szCs w:val="24"/>
        </w:rPr>
        <w:t xml:space="preserve">губку, </w:t>
      </w:r>
      <w:r w:rsidR="009D123F">
        <w:rPr>
          <w:rFonts w:ascii="Times New Roman" w:hAnsi="Times New Roman" w:cs="Times New Roman"/>
          <w:sz w:val="24"/>
          <w:szCs w:val="24"/>
        </w:rPr>
        <w:t>любую</w:t>
      </w:r>
      <w:r w:rsidR="008D233B">
        <w:rPr>
          <w:rFonts w:ascii="Times New Roman" w:hAnsi="Times New Roman" w:cs="Times New Roman"/>
          <w:sz w:val="24"/>
          <w:szCs w:val="24"/>
        </w:rPr>
        <w:t xml:space="preserve"> пластиковую карту. Поверхность стола должна быть гладкой, мы используем пластик или </w:t>
      </w:r>
      <w:r w:rsidRPr="005F0649">
        <w:rPr>
          <w:rFonts w:ascii="Times New Roman" w:hAnsi="Times New Roman" w:cs="Times New Roman"/>
          <w:sz w:val="24"/>
          <w:szCs w:val="24"/>
        </w:rPr>
        <w:t>оргстекло</w:t>
      </w:r>
      <w:r w:rsidR="008D233B">
        <w:rPr>
          <w:rFonts w:ascii="Times New Roman" w:hAnsi="Times New Roman" w:cs="Times New Roman"/>
          <w:sz w:val="24"/>
          <w:szCs w:val="24"/>
        </w:rPr>
        <w:t>.</w:t>
      </w:r>
    </w:p>
    <w:p w:rsidR="00695E58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F0649">
        <w:rPr>
          <w:rFonts w:ascii="Times New Roman" w:hAnsi="Times New Roman" w:cs="Times New Roman"/>
          <w:sz w:val="24"/>
          <w:szCs w:val="24"/>
        </w:rPr>
        <w:t xml:space="preserve"> </w:t>
      </w:r>
      <w:r w:rsidR="00F058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44A4A" wp14:editId="1472D2A6">
            <wp:extent cx="3003929" cy="2734888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517_1046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27"/>
                    <a:stretch/>
                  </pic:blipFill>
                  <pic:spPr bwMode="auto">
                    <a:xfrm rot="10800000">
                      <a:off x="0" y="0"/>
                      <a:ext cx="3038450" cy="2766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5861">
        <w:rPr>
          <w:rFonts w:ascii="Times New Roman" w:hAnsi="Times New Roman" w:cs="Times New Roman"/>
          <w:sz w:val="24"/>
          <w:szCs w:val="24"/>
        </w:rPr>
        <w:t xml:space="preserve">       </w:t>
      </w:r>
      <w:r w:rsidR="00F058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FEEB9" wp14:editId="2D961B7B">
            <wp:extent cx="2756843" cy="2450138"/>
            <wp:effectExtent l="953" t="0" r="6667" b="666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517_110132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2" t="7174" r="9641" b="353"/>
                    <a:stretch/>
                  </pic:blipFill>
                  <pic:spPr bwMode="auto">
                    <a:xfrm rot="5400000">
                      <a:off x="0" y="0"/>
                      <a:ext cx="2768642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E58" w:rsidRPr="00323805" w:rsidRDefault="00695E58" w:rsidP="004468D7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работа.</w:t>
      </w:r>
    </w:p>
    <w:p w:rsidR="00F05861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D233B">
        <w:rPr>
          <w:rFonts w:ascii="Times New Roman" w:hAnsi="Times New Roman" w:cs="Times New Roman"/>
          <w:sz w:val="24"/>
          <w:szCs w:val="24"/>
        </w:rPr>
        <w:t>Смачиваем заднюю</w:t>
      </w:r>
      <w:r w:rsidRPr="005F0649">
        <w:rPr>
          <w:rFonts w:ascii="Times New Roman" w:hAnsi="Times New Roman" w:cs="Times New Roman"/>
          <w:sz w:val="24"/>
          <w:szCs w:val="24"/>
        </w:rPr>
        <w:t xml:space="preserve"> поверхность бумаги и прикладыва</w:t>
      </w:r>
      <w:r w:rsidR="008D233B">
        <w:rPr>
          <w:rFonts w:ascii="Times New Roman" w:hAnsi="Times New Roman" w:cs="Times New Roman"/>
          <w:sz w:val="24"/>
          <w:szCs w:val="24"/>
        </w:rPr>
        <w:t xml:space="preserve">ем </w:t>
      </w:r>
      <w:r w:rsidRPr="005F0649">
        <w:rPr>
          <w:rFonts w:ascii="Times New Roman" w:hAnsi="Times New Roman" w:cs="Times New Roman"/>
          <w:sz w:val="24"/>
          <w:szCs w:val="24"/>
        </w:rPr>
        <w:t xml:space="preserve">к поверхности </w:t>
      </w:r>
      <w:r w:rsidR="008D233B">
        <w:rPr>
          <w:rFonts w:ascii="Times New Roman" w:hAnsi="Times New Roman" w:cs="Times New Roman"/>
          <w:sz w:val="24"/>
          <w:szCs w:val="24"/>
        </w:rPr>
        <w:t>стола.</w:t>
      </w:r>
      <w:r w:rsidRPr="005F0649">
        <w:rPr>
          <w:rFonts w:ascii="Times New Roman" w:hAnsi="Times New Roman" w:cs="Times New Roman"/>
          <w:sz w:val="24"/>
          <w:szCs w:val="24"/>
        </w:rPr>
        <w:t xml:space="preserve"> Смачиваем лицевую сторону листа и разглаживаем пузыри воздуха под бумагой.</w:t>
      </w:r>
      <w:r w:rsidR="008D233B">
        <w:rPr>
          <w:rFonts w:ascii="Times New Roman" w:hAnsi="Times New Roman" w:cs="Times New Roman"/>
          <w:sz w:val="24"/>
          <w:szCs w:val="24"/>
        </w:rPr>
        <w:t xml:space="preserve"> Ждем, когда бумага "</w:t>
      </w:r>
      <w:proofErr w:type="spellStart"/>
      <w:r w:rsidR="008D233B">
        <w:rPr>
          <w:rFonts w:ascii="Times New Roman" w:hAnsi="Times New Roman" w:cs="Times New Roman"/>
          <w:sz w:val="24"/>
          <w:szCs w:val="24"/>
        </w:rPr>
        <w:t>подвянет</w:t>
      </w:r>
      <w:proofErr w:type="spellEnd"/>
      <w:r w:rsidR="008D233B">
        <w:rPr>
          <w:rFonts w:ascii="Times New Roman" w:hAnsi="Times New Roman" w:cs="Times New Roman"/>
          <w:sz w:val="24"/>
          <w:szCs w:val="24"/>
        </w:rPr>
        <w:t>".</w:t>
      </w:r>
    </w:p>
    <w:p w:rsidR="005D6744" w:rsidRDefault="005D6744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95E58" w:rsidRDefault="00F05861" w:rsidP="00F0586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7E107" wp14:editId="22607321">
            <wp:extent cx="2895246" cy="20478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517_1100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0" b="9638"/>
                    <a:stretch/>
                  </pic:blipFill>
                  <pic:spPr bwMode="auto">
                    <a:xfrm>
                      <a:off x="0" y="0"/>
                      <a:ext cx="2917657" cy="206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744" w:rsidRDefault="005D6744" w:rsidP="00F0586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6744" w:rsidRDefault="005D6744" w:rsidP="00F0586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861" w:rsidRDefault="00F05861" w:rsidP="005D67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Крупной кистью задаём фон и основные формы</w:t>
      </w:r>
    </w:p>
    <w:p w:rsidR="00F05861" w:rsidRDefault="00F05861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D6744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737" cy="209546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517_1131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76" cy="20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74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7840" cy="20983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517_1524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278" cy="21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44" w:rsidRDefault="005D6744" w:rsidP="005D67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6744">
        <w:rPr>
          <w:rFonts w:ascii="Times New Roman" w:hAnsi="Times New Roman" w:cs="Times New Roman"/>
          <w:sz w:val="24"/>
          <w:szCs w:val="24"/>
        </w:rPr>
        <w:t>Средней кистью прорисовываем детали:</w:t>
      </w:r>
    </w:p>
    <w:p w:rsidR="009D123F" w:rsidRDefault="005D6744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CCB01" wp14:editId="27A4D2AF">
            <wp:extent cx="2923895" cy="20665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517_1525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73" cy="207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23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1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99B8E" wp14:editId="214168EF">
            <wp:extent cx="2829520" cy="206248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0517_1526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45" cy="207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123F" w:rsidRDefault="009D123F" w:rsidP="009D123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683F5" wp14:editId="1FB10FF1">
            <wp:extent cx="4312450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17_1526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212" cy="311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2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23F" w:rsidRDefault="009D123F" w:rsidP="009D123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123F" w:rsidRDefault="009D123F" w:rsidP="009D123F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берём пластиковую карту и </w:t>
      </w:r>
      <w:r w:rsidR="002D6F0F">
        <w:rPr>
          <w:rFonts w:ascii="Times New Roman" w:hAnsi="Times New Roman" w:cs="Times New Roman"/>
          <w:sz w:val="24"/>
          <w:szCs w:val="24"/>
        </w:rPr>
        <w:t>проводим</w:t>
      </w:r>
      <w:r>
        <w:rPr>
          <w:rFonts w:ascii="Times New Roman" w:hAnsi="Times New Roman" w:cs="Times New Roman"/>
          <w:sz w:val="24"/>
          <w:szCs w:val="24"/>
        </w:rPr>
        <w:t xml:space="preserve"> по непросохшему сло</w:t>
      </w:r>
      <w:r w:rsidR="002D6F0F">
        <w:rPr>
          <w:rFonts w:ascii="Times New Roman" w:hAnsi="Times New Roman" w:cs="Times New Roman"/>
          <w:sz w:val="24"/>
          <w:szCs w:val="24"/>
        </w:rPr>
        <w:t>ю краски линии, контуры</w:t>
      </w:r>
      <w:r w:rsidR="00257224">
        <w:rPr>
          <w:rFonts w:ascii="Times New Roman" w:hAnsi="Times New Roman" w:cs="Times New Roman"/>
          <w:sz w:val="24"/>
          <w:szCs w:val="24"/>
        </w:rPr>
        <w:t>.</w:t>
      </w:r>
      <w:r w:rsidR="002D6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224" w:rsidRDefault="00257224" w:rsidP="002572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работаем</w:t>
      </w:r>
      <w:r w:rsidRPr="005F0649">
        <w:rPr>
          <w:rFonts w:ascii="Times New Roman" w:hAnsi="Times New Roman" w:cs="Times New Roman"/>
          <w:sz w:val="24"/>
          <w:szCs w:val="24"/>
        </w:rPr>
        <w:t xml:space="preserve"> углом и ребром</w:t>
      </w:r>
      <w:r>
        <w:rPr>
          <w:rFonts w:ascii="Times New Roman" w:hAnsi="Times New Roman" w:cs="Times New Roman"/>
          <w:sz w:val="24"/>
          <w:szCs w:val="24"/>
        </w:rPr>
        <w:t xml:space="preserve"> карты, выскребая пятна света.</w:t>
      </w:r>
    </w:p>
    <w:p w:rsidR="00695E58" w:rsidRDefault="00695E58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D6F0F" w:rsidRDefault="009D123F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008A0" wp14:editId="4EF78C4F">
            <wp:extent cx="2332000" cy="2621893"/>
            <wp:effectExtent l="762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517_1139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3" t="-937" r="7203" b="-454"/>
                    <a:stretch/>
                  </pic:blipFill>
                  <pic:spPr bwMode="auto">
                    <a:xfrm rot="5400000">
                      <a:off x="0" y="0"/>
                      <a:ext cx="2343251" cy="263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6F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8489" cy="234311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17_1152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366" cy="23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24" w:rsidRDefault="00257224" w:rsidP="002572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224" w:rsidRDefault="00257224" w:rsidP="002572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224" w:rsidRDefault="00257224" w:rsidP="002572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Проводя картой по тёмному слою, остаются светлые следы, а если проводить углом карты по светлому слою краски, остаются темные линии, добавляя для большей выразительности </w:t>
      </w:r>
      <w:r w:rsidR="004468D7">
        <w:rPr>
          <w:rFonts w:ascii="Times New Roman" w:hAnsi="Times New Roman" w:cs="Times New Roman"/>
          <w:sz w:val="24"/>
          <w:szCs w:val="24"/>
        </w:rPr>
        <w:t>изображения, прием</w:t>
      </w:r>
      <w:r>
        <w:rPr>
          <w:rFonts w:ascii="Times New Roman" w:hAnsi="Times New Roman" w:cs="Times New Roman"/>
          <w:sz w:val="24"/>
          <w:szCs w:val="24"/>
        </w:rPr>
        <w:t xml:space="preserve"> из прошлой статьи: «продавливание».</w:t>
      </w:r>
    </w:p>
    <w:p w:rsidR="00257224" w:rsidRDefault="00257224" w:rsidP="0025722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224" w:rsidRDefault="00257224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595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517_1522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D7" w:rsidRDefault="00257224" w:rsidP="004468D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4468D7">
        <w:rPr>
          <w:rFonts w:ascii="Times New Roman" w:hAnsi="Times New Roman" w:cs="Times New Roman"/>
          <w:sz w:val="24"/>
          <w:szCs w:val="24"/>
        </w:rPr>
        <w:t xml:space="preserve">алее, как в прошлый раз, после высыхания, </w:t>
      </w:r>
      <w:r w:rsidR="004468D7" w:rsidRPr="005F0649">
        <w:rPr>
          <w:rFonts w:ascii="Times New Roman" w:hAnsi="Times New Roman" w:cs="Times New Roman"/>
          <w:sz w:val="24"/>
          <w:szCs w:val="24"/>
        </w:rPr>
        <w:t>в местах перекрёстков л</w:t>
      </w:r>
      <w:r w:rsidR="004468D7">
        <w:rPr>
          <w:rFonts w:ascii="Times New Roman" w:hAnsi="Times New Roman" w:cs="Times New Roman"/>
          <w:sz w:val="24"/>
          <w:szCs w:val="24"/>
        </w:rPr>
        <w:t xml:space="preserve">иний добавляем </w:t>
      </w:r>
      <w:r w:rsidR="004468D7" w:rsidRPr="005F0649">
        <w:rPr>
          <w:rFonts w:ascii="Times New Roman" w:hAnsi="Times New Roman" w:cs="Times New Roman"/>
          <w:sz w:val="24"/>
          <w:szCs w:val="24"/>
        </w:rPr>
        <w:t xml:space="preserve">цветовые пятнышки, по принципу шахматной доски. </w:t>
      </w:r>
      <w:r w:rsidR="004468D7">
        <w:rPr>
          <w:rFonts w:ascii="Times New Roman" w:hAnsi="Times New Roman" w:cs="Times New Roman"/>
          <w:sz w:val="24"/>
          <w:szCs w:val="24"/>
        </w:rPr>
        <w:t>И прорисовываем</w:t>
      </w:r>
      <w:r w:rsidR="004468D7" w:rsidRPr="00A35662">
        <w:rPr>
          <w:rFonts w:ascii="Times New Roman" w:hAnsi="Times New Roman" w:cs="Times New Roman"/>
          <w:sz w:val="24"/>
          <w:szCs w:val="24"/>
        </w:rPr>
        <w:t xml:space="preserve"> мелкие детали.</w:t>
      </w:r>
    </w:p>
    <w:p w:rsidR="004468D7" w:rsidRDefault="004468D7" w:rsidP="004468D7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224" w:rsidRDefault="004468D7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19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523_2039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224" w:rsidRDefault="00257224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468D7" w:rsidRPr="004468D7" w:rsidRDefault="004468D7" w:rsidP="004468D7">
      <w:pPr>
        <w:pStyle w:val="a3"/>
        <w:numPr>
          <w:ilvl w:val="0"/>
          <w:numId w:val="4"/>
        </w:num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D7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4468D7" w:rsidRDefault="004468D7" w:rsidP="004468D7">
      <w:pPr>
        <w:spacing w:line="276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с обучающимися просматривает работы. Вместе анализируют выполненную работу и обнаруживают удачные </w:t>
      </w:r>
      <w:r w:rsidR="00FC3F82">
        <w:rPr>
          <w:rFonts w:ascii="Times New Roman" w:hAnsi="Times New Roman" w:cs="Times New Roman"/>
          <w:sz w:val="24"/>
          <w:szCs w:val="24"/>
        </w:rPr>
        <w:t>моменты в</w:t>
      </w:r>
      <w:r>
        <w:rPr>
          <w:rFonts w:ascii="Times New Roman" w:hAnsi="Times New Roman" w:cs="Times New Roman"/>
          <w:sz w:val="24"/>
          <w:szCs w:val="24"/>
        </w:rPr>
        <w:t xml:space="preserve"> работах.</w:t>
      </w:r>
    </w:p>
    <w:p w:rsidR="004468D7" w:rsidRDefault="004468D7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C3F82" w:rsidRDefault="00FC3F82" w:rsidP="004468D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468D7" w:rsidRDefault="004468D7" w:rsidP="004468D7">
      <w:pPr>
        <w:spacing w:line="276" w:lineRule="auto"/>
        <w:ind w:left="600"/>
        <w:rPr>
          <w:rFonts w:ascii="Times New Roman" w:hAnsi="Times New Roman" w:cs="Times New Roman"/>
          <w:sz w:val="24"/>
          <w:szCs w:val="24"/>
        </w:rPr>
      </w:pPr>
    </w:p>
    <w:p w:rsidR="004468D7" w:rsidRDefault="004468D7" w:rsidP="004468D7">
      <w:pPr>
        <w:spacing w:line="276" w:lineRule="auto"/>
        <w:ind w:left="6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4468D7" w:rsidRDefault="00FB026E" w:rsidP="00FC3F8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 школах и студиях уделяется </w:t>
      </w:r>
      <w:r w:rsidR="00FC3F82">
        <w:rPr>
          <w:rFonts w:ascii="Times New Roman" w:hAnsi="Times New Roman" w:cs="Times New Roman"/>
          <w:sz w:val="24"/>
          <w:szCs w:val="24"/>
        </w:rPr>
        <w:t>немало</w:t>
      </w:r>
      <w:r>
        <w:rPr>
          <w:rFonts w:ascii="Times New Roman" w:hAnsi="Times New Roman" w:cs="Times New Roman"/>
          <w:sz w:val="24"/>
          <w:szCs w:val="24"/>
        </w:rPr>
        <w:t xml:space="preserve"> времени рисованию акварелью, т.к. акварель является универсальным </w:t>
      </w:r>
      <w:r w:rsidRPr="004468D7">
        <w:rPr>
          <w:rFonts w:ascii="Times New Roman" w:hAnsi="Times New Roman" w:cs="Times New Roman"/>
          <w:sz w:val="24"/>
          <w:szCs w:val="24"/>
        </w:rPr>
        <w:t>средство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468D7">
        <w:rPr>
          <w:rFonts w:ascii="Times New Roman" w:hAnsi="Times New Roman" w:cs="Times New Roman"/>
          <w:sz w:val="24"/>
          <w:szCs w:val="24"/>
        </w:rPr>
        <w:t xml:space="preserve"> </w:t>
      </w:r>
      <w:r w:rsidR="00FC3F82">
        <w:rPr>
          <w:rFonts w:ascii="Times New Roman" w:hAnsi="Times New Roman" w:cs="Times New Roman"/>
          <w:sz w:val="24"/>
          <w:szCs w:val="24"/>
        </w:rPr>
        <w:t>для создания изображений</w:t>
      </w:r>
      <w:r w:rsidRPr="004468D7">
        <w:rPr>
          <w:rFonts w:ascii="Times New Roman" w:hAnsi="Times New Roman" w:cs="Times New Roman"/>
          <w:sz w:val="24"/>
          <w:szCs w:val="24"/>
        </w:rPr>
        <w:t>, поскольку дает возмо</w:t>
      </w:r>
      <w:r w:rsidR="00FC3F82">
        <w:rPr>
          <w:rFonts w:ascii="Times New Roman" w:hAnsi="Times New Roman" w:cs="Times New Roman"/>
          <w:sz w:val="24"/>
          <w:szCs w:val="24"/>
        </w:rPr>
        <w:t xml:space="preserve">жность воспроизводить все жанры. </w:t>
      </w:r>
      <w:r w:rsidRPr="004468D7">
        <w:rPr>
          <w:rFonts w:ascii="Times New Roman" w:hAnsi="Times New Roman" w:cs="Times New Roman"/>
          <w:sz w:val="24"/>
          <w:szCs w:val="24"/>
        </w:rPr>
        <w:t xml:space="preserve"> </w:t>
      </w:r>
      <w:r w:rsidR="00FC3F82">
        <w:rPr>
          <w:rFonts w:ascii="Times New Roman" w:hAnsi="Times New Roman" w:cs="Times New Roman"/>
          <w:sz w:val="24"/>
          <w:szCs w:val="24"/>
        </w:rPr>
        <w:t>В</w:t>
      </w:r>
      <w:r w:rsidRPr="004468D7">
        <w:rPr>
          <w:rFonts w:ascii="Times New Roman" w:hAnsi="Times New Roman" w:cs="Times New Roman"/>
          <w:sz w:val="24"/>
          <w:szCs w:val="24"/>
        </w:rPr>
        <w:t>одная основа</w:t>
      </w:r>
      <w:r w:rsidR="00FC3F82">
        <w:rPr>
          <w:rFonts w:ascii="Times New Roman" w:hAnsi="Times New Roman" w:cs="Times New Roman"/>
          <w:sz w:val="24"/>
          <w:szCs w:val="24"/>
        </w:rPr>
        <w:t xml:space="preserve"> этих красок</w:t>
      </w:r>
      <w:r w:rsidRPr="004468D7">
        <w:rPr>
          <w:rFonts w:ascii="Times New Roman" w:hAnsi="Times New Roman" w:cs="Times New Roman"/>
          <w:sz w:val="24"/>
          <w:szCs w:val="24"/>
        </w:rPr>
        <w:t xml:space="preserve"> позволяет получать уникальные и непредсказуемые эффекты. </w:t>
      </w:r>
      <w:r w:rsidR="00FC3F82" w:rsidRPr="00FC3F82">
        <w:rPr>
          <w:rFonts w:ascii="Times New Roman" w:hAnsi="Times New Roman" w:cs="Times New Roman"/>
          <w:sz w:val="24"/>
          <w:szCs w:val="24"/>
        </w:rPr>
        <w:t xml:space="preserve">Поэзия в красках, полёт фантазии, цветная музыка – это лишь некоторые эпитеты, которые заслуживают акварельные произведения. </w:t>
      </w:r>
      <w:r w:rsidR="00064B1F">
        <w:rPr>
          <w:rFonts w:ascii="Times New Roman" w:hAnsi="Times New Roman" w:cs="Times New Roman"/>
          <w:sz w:val="24"/>
          <w:szCs w:val="24"/>
        </w:rPr>
        <w:t>Мир акварели станет доступным для всех желающих, при наличии упорства и трудолюбия!</w:t>
      </w:r>
    </w:p>
    <w:p w:rsidR="00064B1F" w:rsidRDefault="00064B1F" w:rsidP="00FC3F8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4B1F" w:rsidRDefault="00064B1F" w:rsidP="00FC3F8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4B1F" w:rsidRPr="00064B1F" w:rsidRDefault="00064B1F" w:rsidP="00064B1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4B1F">
        <w:rPr>
          <w:rFonts w:ascii="Times New Roman" w:hAnsi="Times New Roman" w:cs="Times New Roman"/>
          <w:sz w:val="24"/>
          <w:szCs w:val="24"/>
        </w:rPr>
        <w:t>СПИСОК ИСПОЛЬЗОВАННЫХ ЭЛЕКТРОННЫХ РЕСУРСОВ:</w:t>
      </w:r>
    </w:p>
    <w:p w:rsidR="00064B1F" w:rsidRPr="00064B1F" w:rsidRDefault="00064B1F" w:rsidP="00064B1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4B1F">
        <w:rPr>
          <w:rFonts w:ascii="Times New Roman" w:hAnsi="Times New Roman" w:cs="Times New Roman"/>
          <w:sz w:val="24"/>
          <w:szCs w:val="24"/>
        </w:rPr>
        <w:t>1.</w:t>
      </w:r>
      <w:r w:rsidRPr="00064B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Сайт: Вдохновение. Художественная школа. </w:t>
      </w:r>
      <w:r w:rsidRPr="00064B1F">
        <w:rPr>
          <w:rFonts w:ascii="Times New Roman" w:hAnsi="Times New Roman" w:cs="Times New Roman"/>
          <w:sz w:val="24"/>
          <w:szCs w:val="24"/>
        </w:rPr>
        <w:t>https://www.izocenter.ru/blog/osnovy-akvareli-dlya-nachinayushhih/</w:t>
      </w:r>
    </w:p>
    <w:p w:rsidR="00064B1F" w:rsidRPr="00064B1F" w:rsidRDefault="00064B1F" w:rsidP="00FC3F8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7224" w:rsidRPr="00064B1F" w:rsidRDefault="00257224" w:rsidP="00695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1F6B" w:rsidRPr="00064B1F" w:rsidRDefault="00711F6B"/>
    <w:sectPr w:rsidR="00711F6B" w:rsidRPr="00064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FD1B3D"/>
    <w:multiLevelType w:val="hybridMultilevel"/>
    <w:tmpl w:val="6A303CA4"/>
    <w:lvl w:ilvl="0" w:tplc="95821ED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39C27A8B"/>
    <w:multiLevelType w:val="hybridMultilevel"/>
    <w:tmpl w:val="0A3ACE80"/>
    <w:lvl w:ilvl="0" w:tplc="7EAACA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ECB7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6468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B8C7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681E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0FD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A8F4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5E7C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A0F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73D33"/>
    <w:multiLevelType w:val="hybridMultilevel"/>
    <w:tmpl w:val="132A965C"/>
    <w:lvl w:ilvl="0" w:tplc="73227FC4">
      <w:start w:val="3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5CEB6186"/>
    <w:multiLevelType w:val="hybridMultilevel"/>
    <w:tmpl w:val="6A303CA4"/>
    <w:lvl w:ilvl="0" w:tplc="95821ED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E58"/>
    <w:rsid w:val="00064B1F"/>
    <w:rsid w:val="00257224"/>
    <w:rsid w:val="00283327"/>
    <w:rsid w:val="002A69C2"/>
    <w:rsid w:val="002D6F0F"/>
    <w:rsid w:val="004468D7"/>
    <w:rsid w:val="005923B6"/>
    <w:rsid w:val="005C06E2"/>
    <w:rsid w:val="005D6744"/>
    <w:rsid w:val="00695E58"/>
    <w:rsid w:val="00706BB9"/>
    <w:rsid w:val="00711F6B"/>
    <w:rsid w:val="00800E4D"/>
    <w:rsid w:val="008D233B"/>
    <w:rsid w:val="00912DCF"/>
    <w:rsid w:val="009D123F"/>
    <w:rsid w:val="00A12A86"/>
    <w:rsid w:val="00AB4813"/>
    <w:rsid w:val="00B20162"/>
    <w:rsid w:val="00D72EDC"/>
    <w:rsid w:val="00F05861"/>
    <w:rsid w:val="00FB026E"/>
    <w:rsid w:val="00FC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3DCE7-5A66-43EB-8552-AED9062C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E58"/>
    <w:rPr>
      <w:rFonts w:ascii="Calibri" w:eastAsia="Calibri" w:hAnsi="Calibri" w:cs="SimSu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6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Ассиюшка</dc:creator>
  <cp:keywords/>
  <dc:description/>
  <cp:lastModifiedBy>Ассиюшка</cp:lastModifiedBy>
  <cp:revision>2</cp:revision>
  <dcterms:created xsi:type="dcterms:W3CDTF">2021-05-23T18:46:00Z</dcterms:created>
  <dcterms:modified xsi:type="dcterms:W3CDTF">2021-05-23T18:46:00Z</dcterms:modified>
</cp:coreProperties>
</file>