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BE" w:rsidRPr="008C7605" w:rsidRDefault="00BE39BE" w:rsidP="00BE39BE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7605">
        <w:rPr>
          <w:rFonts w:ascii="Times New Roman" w:hAnsi="Times New Roman" w:cs="Times New Roman"/>
          <w:b/>
          <w:sz w:val="24"/>
          <w:szCs w:val="24"/>
        </w:rPr>
        <w:t>Преимущества использования игр на уроках английского в начальных классах</w:t>
      </w:r>
    </w:p>
    <w:p w:rsidR="00BE39BE" w:rsidRPr="00FF11CD" w:rsidRDefault="00F43A4B" w:rsidP="00BE39B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39BE" w:rsidRPr="00FF11CD">
        <w:rPr>
          <w:rFonts w:ascii="Times New Roman" w:hAnsi="Times New Roman" w:cs="Times New Roman"/>
          <w:sz w:val="24"/>
          <w:szCs w:val="24"/>
        </w:rPr>
        <w:t>Сегодняшний мир требует от нас не только знания иностранных языков, но и умения свободно общаться на них, что особенно актуально для английского языка. Обучение иностранному языку в раннем возрасте становится все более популярным. Однако</w:t>
      </w:r>
      <w:proofErr w:type="gramStart"/>
      <w:r w:rsidR="00BE39BE" w:rsidRPr="00FF11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39BE" w:rsidRPr="00FF11CD">
        <w:rPr>
          <w:rFonts w:ascii="Times New Roman" w:hAnsi="Times New Roman" w:cs="Times New Roman"/>
          <w:sz w:val="24"/>
          <w:szCs w:val="24"/>
        </w:rPr>
        <w:t xml:space="preserve"> обучение может быть скучным и монотонным, особенно для маленьких учеников. Именно здесь на помощь приходят игры – это высокоэффективный способ обучения, который делает процесс увлекательным и интересным.</w:t>
      </w:r>
      <w:r w:rsidR="00254E6D">
        <w:rPr>
          <w:rFonts w:ascii="Times New Roman" w:hAnsi="Times New Roman" w:cs="Times New Roman"/>
          <w:sz w:val="24"/>
          <w:szCs w:val="24"/>
        </w:rPr>
        <w:t xml:space="preserve"> </w:t>
      </w:r>
      <w:r w:rsidR="00254E6D" w:rsidRPr="00254E6D">
        <w:rPr>
          <w:rFonts w:ascii="Times New Roman" w:hAnsi="Times New Roman" w:cs="Times New Roman"/>
          <w:sz w:val="24"/>
          <w:szCs w:val="24"/>
        </w:rPr>
        <w:t>Дети, обучающиеся с использов</w:t>
      </w:r>
      <w:r w:rsidR="00254E6D">
        <w:rPr>
          <w:rFonts w:ascii="Times New Roman" w:hAnsi="Times New Roman" w:cs="Times New Roman"/>
          <w:sz w:val="24"/>
          <w:szCs w:val="24"/>
        </w:rPr>
        <w:t xml:space="preserve">анием игровых методик, показывают </w:t>
      </w:r>
      <w:r w:rsidR="00254E6D" w:rsidRPr="00254E6D">
        <w:rPr>
          <w:rFonts w:ascii="Times New Roman" w:hAnsi="Times New Roman" w:cs="Times New Roman"/>
          <w:sz w:val="24"/>
          <w:szCs w:val="24"/>
        </w:rPr>
        <w:t xml:space="preserve">более высокие результаты и </w:t>
      </w:r>
      <w:r w:rsidR="00254E6D">
        <w:rPr>
          <w:rFonts w:ascii="Times New Roman" w:hAnsi="Times New Roman" w:cs="Times New Roman"/>
          <w:sz w:val="24"/>
          <w:szCs w:val="24"/>
        </w:rPr>
        <w:t xml:space="preserve">активнее принимают </w:t>
      </w:r>
      <w:r w:rsidR="00254E6D" w:rsidRPr="00254E6D">
        <w:rPr>
          <w:rFonts w:ascii="Times New Roman" w:hAnsi="Times New Roman" w:cs="Times New Roman"/>
          <w:sz w:val="24"/>
          <w:szCs w:val="24"/>
        </w:rPr>
        <w:t>участие в учебном процессе.</w:t>
      </w:r>
    </w:p>
    <w:p w:rsidR="00BE39BE" w:rsidRPr="00FF11CD" w:rsidRDefault="00F43A4B" w:rsidP="00BE39B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39BE">
        <w:rPr>
          <w:rFonts w:ascii="Times New Roman" w:hAnsi="Times New Roman" w:cs="Times New Roman"/>
          <w:sz w:val="24"/>
          <w:szCs w:val="24"/>
        </w:rPr>
        <w:t>Игры на уроках английского помогают</w:t>
      </w:r>
      <w:r w:rsidR="00BE39BE" w:rsidRPr="00FF11CD">
        <w:rPr>
          <w:rFonts w:ascii="Times New Roman" w:hAnsi="Times New Roman" w:cs="Times New Roman"/>
          <w:sz w:val="24"/>
          <w:szCs w:val="24"/>
        </w:rPr>
        <w:t xml:space="preserve"> ученикам лучше запомнить новую</w:t>
      </w:r>
      <w:r w:rsidR="00BE39BE">
        <w:rPr>
          <w:rFonts w:ascii="Times New Roman" w:hAnsi="Times New Roman" w:cs="Times New Roman"/>
          <w:sz w:val="24"/>
          <w:szCs w:val="24"/>
        </w:rPr>
        <w:t xml:space="preserve"> лексику и грамматику, развивают</w:t>
      </w:r>
      <w:r w:rsidR="00BE39BE" w:rsidRPr="00FF11CD">
        <w:rPr>
          <w:rFonts w:ascii="Times New Roman" w:hAnsi="Times New Roman" w:cs="Times New Roman"/>
          <w:sz w:val="24"/>
          <w:szCs w:val="24"/>
        </w:rPr>
        <w:t xml:space="preserve"> навыки </w:t>
      </w:r>
      <w:proofErr w:type="spellStart"/>
      <w:r w:rsidR="00BE39BE" w:rsidRPr="00FF11CD">
        <w:rPr>
          <w:rFonts w:ascii="Times New Roman" w:hAnsi="Times New Roman" w:cs="Times New Roman"/>
          <w:sz w:val="24"/>
          <w:szCs w:val="24"/>
        </w:rPr>
        <w:t>аудирован</w:t>
      </w:r>
      <w:r w:rsidR="00BE39BE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BE39BE">
        <w:rPr>
          <w:rFonts w:ascii="Times New Roman" w:hAnsi="Times New Roman" w:cs="Times New Roman"/>
          <w:sz w:val="24"/>
          <w:szCs w:val="24"/>
        </w:rPr>
        <w:t xml:space="preserve"> и говорения, а также </w:t>
      </w:r>
      <w:r w:rsidR="00026E36">
        <w:rPr>
          <w:rFonts w:ascii="Times New Roman" w:hAnsi="Times New Roman" w:cs="Times New Roman"/>
          <w:sz w:val="24"/>
          <w:szCs w:val="24"/>
        </w:rPr>
        <w:t>улучшают коммуникативные навыки и развивают фонематический слух.</w:t>
      </w:r>
      <w:r w:rsidR="00BE39BE">
        <w:rPr>
          <w:rFonts w:ascii="Times New Roman" w:hAnsi="Times New Roman" w:cs="Times New Roman"/>
          <w:sz w:val="24"/>
          <w:szCs w:val="24"/>
        </w:rPr>
        <w:t xml:space="preserve"> Они</w:t>
      </w:r>
      <w:r w:rsidR="006A4CC2">
        <w:rPr>
          <w:rFonts w:ascii="Times New Roman" w:hAnsi="Times New Roman" w:cs="Times New Roman"/>
          <w:sz w:val="24"/>
          <w:szCs w:val="24"/>
        </w:rPr>
        <w:t xml:space="preserve"> помогаю</w:t>
      </w:r>
      <w:r w:rsidR="00BE39BE" w:rsidRPr="00FF11CD">
        <w:rPr>
          <w:rFonts w:ascii="Times New Roman" w:hAnsi="Times New Roman" w:cs="Times New Roman"/>
          <w:sz w:val="24"/>
          <w:szCs w:val="24"/>
        </w:rPr>
        <w:t xml:space="preserve">т развитию </w:t>
      </w:r>
      <w:r w:rsidR="00817609">
        <w:rPr>
          <w:rFonts w:ascii="Times New Roman" w:hAnsi="Times New Roman" w:cs="Times New Roman"/>
          <w:sz w:val="24"/>
          <w:szCs w:val="24"/>
        </w:rPr>
        <w:t>творческого мышления и улучшаю</w:t>
      </w:r>
      <w:r w:rsidR="00BE39BE">
        <w:rPr>
          <w:rFonts w:ascii="Times New Roman" w:hAnsi="Times New Roman" w:cs="Times New Roman"/>
          <w:sz w:val="24"/>
          <w:szCs w:val="24"/>
        </w:rPr>
        <w:t xml:space="preserve">т </w:t>
      </w:r>
      <w:r w:rsidR="00BE39BE" w:rsidRPr="00FF11CD">
        <w:rPr>
          <w:rFonts w:ascii="Times New Roman" w:hAnsi="Times New Roman" w:cs="Times New Roman"/>
          <w:sz w:val="24"/>
          <w:szCs w:val="24"/>
        </w:rPr>
        <w:t>конц</w:t>
      </w:r>
      <w:r w:rsidR="00BE39BE">
        <w:rPr>
          <w:rFonts w:ascii="Times New Roman" w:hAnsi="Times New Roman" w:cs="Times New Roman"/>
          <w:sz w:val="24"/>
          <w:szCs w:val="24"/>
        </w:rPr>
        <w:t>ентрацию внимания на уроке,</w:t>
      </w:r>
      <w:r w:rsidR="00817609">
        <w:rPr>
          <w:rFonts w:ascii="Times New Roman" w:hAnsi="Times New Roman" w:cs="Times New Roman"/>
          <w:sz w:val="24"/>
          <w:szCs w:val="24"/>
        </w:rPr>
        <w:t xml:space="preserve"> также помогают </w:t>
      </w:r>
      <w:bookmarkStart w:id="0" w:name="_GoBack"/>
      <w:bookmarkEnd w:id="0"/>
      <w:r w:rsidR="00BE39BE" w:rsidRPr="00FF11CD">
        <w:rPr>
          <w:rFonts w:ascii="Times New Roman" w:hAnsi="Times New Roman" w:cs="Times New Roman"/>
          <w:sz w:val="24"/>
          <w:szCs w:val="24"/>
        </w:rPr>
        <w:t>преодолеть страх перед общением на иностранном языке, что является ключевы</w:t>
      </w:r>
      <w:r w:rsidR="00BE39BE">
        <w:rPr>
          <w:rFonts w:ascii="Times New Roman" w:hAnsi="Times New Roman" w:cs="Times New Roman"/>
          <w:sz w:val="24"/>
          <w:szCs w:val="24"/>
        </w:rPr>
        <w:t xml:space="preserve">м моментом в процессе обучения. В </w:t>
      </w:r>
      <w:r w:rsidR="00BE39BE" w:rsidRPr="00FF11CD">
        <w:rPr>
          <w:rFonts w:ascii="Times New Roman" w:hAnsi="Times New Roman" w:cs="Times New Roman"/>
          <w:sz w:val="24"/>
          <w:szCs w:val="24"/>
        </w:rPr>
        <w:t>процессе игры ученики учатся работать в команде, принимать решения и находить компромиссы.</w:t>
      </w:r>
      <w:r w:rsidR="00254E6D" w:rsidRPr="00254E6D">
        <w:t xml:space="preserve"> </w:t>
      </w:r>
      <w:r w:rsidR="00254E6D" w:rsidRPr="00254E6D">
        <w:rPr>
          <w:rFonts w:ascii="Times New Roman" w:hAnsi="Times New Roman" w:cs="Times New Roman"/>
          <w:sz w:val="24"/>
          <w:szCs w:val="24"/>
        </w:rPr>
        <w:t>Благодаря игровой деятельности дети развивают самооценку, уверенность в собственных силах и умениях, что положительно сказывается на их успехах не только в изучении английского, но и в общем развитии.</w:t>
      </w:r>
    </w:p>
    <w:p w:rsidR="00BE39BE" w:rsidRDefault="00F43A4B" w:rsidP="00BE39B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39BE" w:rsidRPr="00FF11CD">
        <w:rPr>
          <w:rFonts w:ascii="Times New Roman" w:hAnsi="Times New Roman" w:cs="Times New Roman"/>
          <w:sz w:val="24"/>
          <w:szCs w:val="24"/>
        </w:rPr>
        <w:t>При выборе игр для уроков английского следует учитывать возраст учеников. Дл</w:t>
      </w:r>
      <w:r w:rsidR="00BE39BE">
        <w:rPr>
          <w:rFonts w:ascii="Times New Roman" w:hAnsi="Times New Roman" w:cs="Times New Roman"/>
          <w:sz w:val="24"/>
          <w:szCs w:val="24"/>
        </w:rPr>
        <w:t>я младших классов подойдут</w:t>
      </w:r>
      <w:r w:rsidR="00BE39BE" w:rsidRPr="00FF11CD">
        <w:rPr>
          <w:rFonts w:ascii="Times New Roman" w:hAnsi="Times New Roman" w:cs="Times New Roman"/>
          <w:sz w:val="24"/>
          <w:szCs w:val="24"/>
        </w:rPr>
        <w:t xml:space="preserve"> простые игры, </w:t>
      </w:r>
      <w:r w:rsidR="00BE39BE">
        <w:rPr>
          <w:rFonts w:ascii="Times New Roman" w:hAnsi="Times New Roman" w:cs="Times New Roman"/>
          <w:sz w:val="24"/>
          <w:szCs w:val="24"/>
        </w:rPr>
        <w:t xml:space="preserve">а </w:t>
      </w:r>
      <w:r w:rsidR="00BE39BE" w:rsidRPr="00FF11CD">
        <w:rPr>
          <w:rFonts w:ascii="Times New Roman" w:hAnsi="Times New Roman" w:cs="Times New Roman"/>
          <w:sz w:val="24"/>
          <w:szCs w:val="24"/>
        </w:rPr>
        <w:t xml:space="preserve">для старшеклассников </w:t>
      </w:r>
      <w:r w:rsidR="005F022B">
        <w:rPr>
          <w:rFonts w:ascii="Times New Roman" w:hAnsi="Times New Roman" w:cs="Times New Roman"/>
          <w:sz w:val="24"/>
          <w:szCs w:val="24"/>
        </w:rPr>
        <w:t xml:space="preserve">- </w:t>
      </w:r>
      <w:r w:rsidR="00BE39BE" w:rsidRPr="00FF11CD">
        <w:rPr>
          <w:rFonts w:ascii="Times New Roman" w:hAnsi="Times New Roman" w:cs="Times New Roman"/>
          <w:sz w:val="24"/>
          <w:szCs w:val="24"/>
        </w:rPr>
        <w:t>более сложные и творческие задания.</w:t>
      </w:r>
      <w:r w:rsidR="00CF5AA0">
        <w:rPr>
          <w:rFonts w:ascii="Times New Roman" w:hAnsi="Times New Roman" w:cs="Times New Roman"/>
          <w:sz w:val="24"/>
          <w:szCs w:val="24"/>
        </w:rPr>
        <w:t xml:space="preserve"> </w:t>
      </w:r>
      <w:r w:rsidR="00BE39BE" w:rsidRPr="00FF11CD">
        <w:rPr>
          <w:rFonts w:ascii="Times New Roman" w:hAnsi="Times New Roman" w:cs="Times New Roman"/>
          <w:sz w:val="24"/>
          <w:szCs w:val="24"/>
        </w:rPr>
        <w:t xml:space="preserve">Важно также учесть, </w:t>
      </w:r>
      <w:r w:rsidR="00BE39BE">
        <w:rPr>
          <w:rFonts w:ascii="Times New Roman" w:hAnsi="Times New Roman" w:cs="Times New Roman"/>
          <w:sz w:val="24"/>
          <w:szCs w:val="24"/>
        </w:rPr>
        <w:t>что игры должны быть увлекательными</w:t>
      </w:r>
      <w:r w:rsidR="00BE39BE" w:rsidRPr="00FF11CD">
        <w:rPr>
          <w:rFonts w:ascii="Times New Roman" w:hAnsi="Times New Roman" w:cs="Times New Roman"/>
          <w:sz w:val="24"/>
          <w:szCs w:val="24"/>
        </w:rPr>
        <w:t>, разнообразными и соответствовать теме урока.</w:t>
      </w:r>
    </w:p>
    <w:p w:rsidR="00F43A4B" w:rsidRPr="00F43A4B" w:rsidRDefault="00F43A4B" w:rsidP="00F43A4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Типы игр:</w:t>
      </w:r>
    </w:p>
    <w:p w:rsidR="00F43A4B" w:rsidRPr="00F43A4B" w:rsidRDefault="00F43A4B" w:rsidP="00F43A4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A4B">
        <w:rPr>
          <w:rFonts w:ascii="Times New Roman" w:hAnsi="Times New Roman" w:cs="Times New Roman"/>
          <w:sz w:val="24"/>
          <w:szCs w:val="24"/>
        </w:rPr>
        <w:t xml:space="preserve">1. </w:t>
      </w:r>
      <w:r w:rsidR="00395310">
        <w:rPr>
          <w:rFonts w:ascii="Times New Roman" w:hAnsi="Times New Roman" w:cs="Times New Roman"/>
          <w:sz w:val="24"/>
          <w:szCs w:val="24"/>
        </w:rPr>
        <w:t>Фонетические игры:</w:t>
      </w:r>
    </w:p>
    <w:p w:rsidR="00F43A4B" w:rsidRPr="00F43A4B" w:rsidRDefault="004F2B28" w:rsidP="00F43A4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395310">
        <w:rPr>
          <w:rFonts w:ascii="Times New Roman" w:hAnsi="Times New Roman" w:cs="Times New Roman"/>
          <w:sz w:val="24"/>
          <w:szCs w:val="24"/>
        </w:rPr>
        <w:t xml:space="preserve">Кто больше: надо назвать как можно больше слов на заданный звук. </w:t>
      </w:r>
    </w:p>
    <w:p w:rsidR="00F43A4B" w:rsidRDefault="00F43A4B" w:rsidP="00F43A4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3A4B">
        <w:rPr>
          <w:rFonts w:ascii="Times New Roman" w:hAnsi="Times New Roman" w:cs="Times New Roman"/>
          <w:sz w:val="24"/>
          <w:szCs w:val="24"/>
        </w:rPr>
        <w:t xml:space="preserve">   </w:t>
      </w:r>
      <w:r w:rsidR="004F2B28">
        <w:rPr>
          <w:rFonts w:ascii="Times New Roman" w:hAnsi="Times New Roman" w:cs="Times New Roman"/>
          <w:sz w:val="24"/>
          <w:szCs w:val="24"/>
        </w:rPr>
        <w:t>2. Лексические игры:</w:t>
      </w:r>
    </w:p>
    <w:p w:rsidR="00395310" w:rsidRDefault="004F2B28" w:rsidP="0039531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знаю: дети называют слова на одну и ту же тему. Например</w:t>
      </w:r>
      <w:r w:rsidR="006A4C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названия животных, комнаты в доме.</w:t>
      </w:r>
      <w:r w:rsidR="00395310" w:rsidRPr="00395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B28" w:rsidRDefault="00395310" w:rsidP="00F43A4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Виселица: учащиеся</w:t>
      </w:r>
      <w:r w:rsidRPr="00F43A4B">
        <w:rPr>
          <w:rFonts w:ascii="Times New Roman" w:hAnsi="Times New Roman" w:cs="Times New Roman"/>
          <w:sz w:val="24"/>
          <w:szCs w:val="24"/>
        </w:rPr>
        <w:t xml:space="preserve"> отгадывают слово по буквам, давая предположения о том, какие буквы входят в слово.</w:t>
      </w:r>
    </w:p>
    <w:p w:rsidR="004F2B28" w:rsidRDefault="004F2B28" w:rsidP="00F43A4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95310">
        <w:rPr>
          <w:rFonts w:ascii="Times New Roman" w:hAnsi="Times New Roman" w:cs="Times New Roman"/>
          <w:sz w:val="24"/>
          <w:szCs w:val="24"/>
        </w:rPr>
        <w:t>Грамматические игры:</w:t>
      </w:r>
    </w:p>
    <w:p w:rsidR="00395310" w:rsidRDefault="006A4CC2" w:rsidP="00F43A4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Расскажи рассказ</w:t>
      </w:r>
      <w:r w:rsidR="0039531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задача составить рассказ со смыслом, цепочкой называя предложения.</w:t>
      </w:r>
    </w:p>
    <w:p w:rsidR="004D6DC0" w:rsidRDefault="004D6DC0" w:rsidP="00F43A4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Коммуникативные игры:</w:t>
      </w:r>
    </w:p>
    <w:p w:rsidR="00A0517A" w:rsidRPr="004D6DC0" w:rsidRDefault="004D6DC0" w:rsidP="004D6DC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Найди отличия: учащиеся работают в парах. Каждый имеет похожие картинки, но друг другу не показывают их. Задача найти отличия, описывая картинку.</w:t>
      </w:r>
    </w:p>
    <w:sectPr w:rsidR="00A0517A" w:rsidRPr="004D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95"/>
    <w:rsid w:val="00026E36"/>
    <w:rsid w:val="000F32F1"/>
    <w:rsid w:val="00254E6D"/>
    <w:rsid w:val="00395310"/>
    <w:rsid w:val="00432F9A"/>
    <w:rsid w:val="004D6DC0"/>
    <w:rsid w:val="004F2B28"/>
    <w:rsid w:val="005F022B"/>
    <w:rsid w:val="005F21C7"/>
    <w:rsid w:val="006A4CC2"/>
    <w:rsid w:val="00716395"/>
    <w:rsid w:val="00795AC0"/>
    <w:rsid w:val="00817609"/>
    <w:rsid w:val="00A0517A"/>
    <w:rsid w:val="00B76CF0"/>
    <w:rsid w:val="00BE39BE"/>
    <w:rsid w:val="00CF5AA0"/>
    <w:rsid w:val="00F4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2024-04-18T17:48:00Z</dcterms:created>
  <dcterms:modified xsi:type="dcterms:W3CDTF">2024-04-21T17:58:00Z</dcterms:modified>
</cp:coreProperties>
</file>