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7B29" w:rsidRPr="00F725BD" w:rsidRDefault="005B7B29" w:rsidP="005B7B29">
      <w:pPr>
        <w:jc w:val="center"/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  <w:r w:rsidRPr="00F725B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Формирование у детей с тяжелыми множественными нарушениями развития (ТМНР) универсальных учебных действий посредством развития пространственных представлений,  возможности использования игр</w:t>
      </w:r>
      <w:r w:rsidR="00AC0D42" w:rsidRPr="00F725B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ового пособия «Волшебное поле» </w:t>
      </w:r>
    </w:p>
    <w:p w:rsidR="003E14E3" w:rsidRPr="00F725BD" w:rsidRDefault="003E14E3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В последние годы в нейропсихологии и в ряде смежных наук наблюдается рост интереса к из</w:t>
      </w:r>
      <w:r w:rsidRPr="00F725BD">
        <w:rPr>
          <w:rFonts w:ascii="Times New Roman" w:hAnsi="Times New Roman" w:cs="Times New Roman"/>
          <w:sz w:val="24"/>
          <w:szCs w:val="24"/>
        </w:rPr>
        <w:t>у</w:t>
      </w:r>
      <w:r w:rsidRPr="00F725BD">
        <w:rPr>
          <w:rFonts w:ascii="Times New Roman" w:hAnsi="Times New Roman" w:cs="Times New Roman"/>
          <w:sz w:val="24"/>
          <w:szCs w:val="24"/>
        </w:rPr>
        <w:t>чению пространственных представлений человека. Этот интерес не случаен: все больше исследователей</w:t>
      </w:r>
      <w:r w:rsidR="001C59D1" w:rsidRPr="00F725BD">
        <w:rPr>
          <w:rFonts w:ascii="Times New Roman" w:hAnsi="Times New Roman" w:cs="Times New Roman"/>
          <w:sz w:val="24"/>
          <w:szCs w:val="24"/>
        </w:rPr>
        <w:t xml:space="preserve"> (Ф.Н. Шемякин, В.Л. </w:t>
      </w:r>
      <w:proofErr w:type="spellStart"/>
      <w:r w:rsidR="001C59D1" w:rsidRPr="00F725BD">
        <w:rPr>
          <w:rFonts w:ascii="Times New Roman" w:hAnsi="Times New Roman" w:cs="Times New Roman"/>
          <w:sz w:val="24"/>
          <w:szCs w:val="24"/>
        </w:rPr>
        <w:t>Деглин</w:t>
      </w:r>
      <w:proofErr w:type="spellEnd"/>
      <w:r w:rsidR="001C59D1" w:rsidRPr="00F725BD">
        <w:rPr>
          <w:rFonts w:ascii="Times New Roman" w:hAnsi="Times New Roman" w:cs="Times New Roman"/>
          <w:sz w:val="24"/>
          <w:szCs w:val="24"/>
        </w:rPr>
        <w:t xml:space="preserve">, Л.И. </w:t>
      </w:r>
      <w:proofErr w:type="spellStart"/>
      <w:r w:rsidR="001C59D1" w:rsidRPr="00F725BD">
        <w:rPr>
          <w:rFonts w:ascii="Times New Roman" w:hAnsi="Times New Roman" w:cs="Times New Roman"/>
          <w:sz w:val="24"/>
          <w:szCs w:val="24"/>
        </w:rPr>
        <w:t>Московичюте</w:t>
      </w:r>
      <w:proofErr w:type="spellEnd"/>
      <w:r w:rsidR="001C59D1" w:rsidRPr="00F725BD">
        <w:rPr>
          <w:rFonts w:ascii="Times New Roman" w:hAnsi="Times New Roman" w:cs="Times New Roman"/>
          <w:sz w:val="24"/>
          <w:szCs w:val="24"/>
        </w:rPr>
        <w:t xml:space="preserve">, Н.Н. Николаенко, А.В. Семенович) </w:t>
      </w:r>
      <w:r w:rsidRPr="00F725BD">
        <w:rPr>
          <w:rFonts w:ascii="Times New Roman" w:hAnsi="Times New Roman" w:cs="Times New Roman"/>
          <w:sz w:val="24"/>
          <w:szCs w:val="24"/>
        </w:rPr>
        <w:t>приходит к выв</w:t>
      </w:r>
      <w:r w:rsidRPr="00F725BD">
        <w:rPr>
          <w:rFonts w:ascii="Times New Roman" w:hAnsi="Times New Roman" w:cs="Times New Roman"/>
          <w:sz w:val="24"/>
          <w:szCs w:val="24"/>
        </w:rPr>
        <w:t>о</w:t>
      </w:r>
      <w:r w:rsidRPr="00F725BD">
        <w:rPr>
          <w:rFonts w:ascii="Times New Roman" w:hAnsi="Times New Roman" w:cs="Times New Roman"/>
          <w:sz w:val="24"/>
          <w:szCs w:val="24"/>
        </w:rPr>
        <w:t xml:space="preserve">ду о необходимости анализа познавательных процессов, привычных для человека. </w:t>
      </w:r>
    </w:p>
    <w:p w:rsidR="003E14E3" w:rsidRPr="00F725BD" w:rsidRDefault="003E14E3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Главной функцией пространственного мышления являются воспроизведение и преобразование </w:t>
      </w:r>
      <w:bookmarkStart w:id="0" w:name="_GoBack"/>
      <w:bookmarkEnd w:id="0"/>
      <w:r w:rsidRPr="00F725BD">
        <w:rPr>
          <w:rFonts w:ascii="Times New Roman" w:hAnsi="Times New Roman" w:cs="Times New Roman"/>
          <w:sz w:val="24"/>
          <w:szCs w:val="24"/>
        </w:rPr>
        <w:t>пространственных свойств и отношений объектов: их формы, величины, взаимного положения частей. Под пространственными соотношениями понимаются соотношения между объектами пространства или их пространственными признаками. Они выражаются понятиями о направлениях (вперед — назад, вверх — вниз, налево — направо), расстояниях (близко — далеко), отношениях (ближе — дальше), м</w:t>
      </w:r>
      <w:r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>стоположении (в середине), протяженности объектов пространства (высокий — низкий, длинный — к</w:t>
      </w:r>
      <w:r w:rsidRPr="00F725BD">
        <w:rPr>
          <w:rFonts w:ascii="Times New Roman" w:hAnsi="Times New Roman" w:cs="Times New Roman"/>
          <w:sz w:val="24"/>
          <w:szCs w:val="24"/>
        </w:rPr>
        <w:t>о</w:t>
      </w:r>
      <w:r w:rsidRPr="00F725BD">
        <w:rPr>
          <w:rFonts w:ascii="Times New Roman" w:hAnsi="Times New Roman" w:cs="Times New Roman"/>
          <w:sz w:val="24"/>
          <w:szCs w:val="24"/>
        </w:rPr>
        <w:t>роткий).</w:t>
      </w:r>
    </w:p>
    <w:p w:rsidR="003E14E3" w:rsidRPr="00F725BD" w:rsidRDefault="003E14E3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Эти исследователи относят пространственные представления к базису, над которым надстраив</w:t>
      </w:r>
      <w:r w:rsidRPr="00F725BD">
        <w:rPr>
          <w:rFonts w:ascii="Times New Roman" w:hAnsi="Times New Roman" w:cs="Times New Roman"/>
          <w:sz w:val="24"/>
          <w:szCs w:val="24"/>
        </w:rPr>
        <w:t>а</w:t>
      </w:r>
      <w:r w:rsidRPr="00F725BD">
        <w:rPr>
          <w:rFonts w:ascii="Times New Roman" w:hAnsi="Times New Roman" w:cs="Times New Roman"/>
          <w:sz w:val="24"/>
          <w:szCs w:val="24"/>
        </w:rPr>
        <w:t>ется вся совокупность высших психических процессов. Полноценное развитие пространственных пре</w:t>
      </w:r>
      <w:r w:rsidRPr="00F725BD">
        <w:rPr>
          <w:rFonts w:ascii="Times New Roman" w:hAnsi="Times New Roman" w:cs="Times New Roman"/>
          <w:sz w:val="24"/>
          <w:szCs w:val="24"/>
        </w:rPr>
        <w:t>д</w:t>
      </w:r>
      <w:r w:rsidRPr="00F725BD">
        <w:rPr>
          <w:rFonts w:ascii="Times New Roman" w:hAnsi="Times New Roman" w:cs="Times New Roman"/>
          <w:sz w:val="24"/>
          <w:szCs w:val="24"/>
        </w:rPr>
        <w:t>ставлений обеспечивает в дальнейшем правильное формирование речевых функций, счетных операций, чтения, письма, конструктивного мышления. Любые нарушения пространственных представлений з</w:t>
      </w:r>
      <w:r w:rsidRPr="00F725BD">
        <w:rPr>
          <w:rFonts w:ascii="Times New Roman" w:hAnsi="Times New Roman" w:cs="Times New Roman"/>
          <w:sz w:val="24"/>
          <w:szCs w:val="24"/>
        </w:rPr>
        <w:t>а</w:t>
      </w:r>
      <w:r w:rsidRPr="00F725BD">
        <w:rPr>
          <w:rFonts w:ascii="Times New Roman" w:hAnsi="Times New Roman" w:cs="Times New Roman"/>
          <w:sz w:val="24"/>
          <w:szCs w:val="24"/>
        </w:rPr>
        <w:t xml:space="preserve">трудняют формирование высших психических функций и препятствуют ходу нормального развития личности в целом. </w:t>
      </w:r>
    </w:p>
    <w:p w:rsidR="003E14E3" w:rsidRPr="00F725BD" w:rsidRDefault="003E14E3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Пространственные представления, как и другие психические процессы, активизируются благод</w:t>
      </w:r>
      <w:r w:rsidRPr="00F725BD">
        <w:rPr>
          <w:rFonts w:ascii="Times New Roman" w:hAnsi="Times New Roman" w:cs="Times New Roman"/>
          <w:sz w:val="24"/>
          <w:szCs w:val="24"/>
        </w:rPr>
        <w:t>а</w:t>
      </w:r>
      <w:r w:rsidRPr="00F725BD">
        <w:rPr>
          <w:rFonts w:ascii="Times New Roman" w:hAnsi="Times New Roman" w:cs="Times New Roman"/>
          <w:sz w:val="24"/>
          <w:szCs w:val="24"/>
        </w:rPr>
        <w:t>ря тесному межполушарному взаимодействию, в развитие которого правая и левая мозговые гемисферы вносят свой специфический функциональный вклад. Ответственными за выполнение движений в пр</w:t>
      </w:r>
      <w:r w:rsidRPr="00F725BD">
        <w:rPr>
          <w:rFonts w:ascii="Times New Roman" w:hAnsi="Times New Roman" w:cs="Times New Roman"/>
          <w:sz w:val="24"/>
          <w:szCs w:val="24"/>
        </w:rPr>
        <w:t>о</w:t>
      </w:r>
      <w:r w:rsidRPr="00F725BD">
        <w:rPr>
          <w:rFonts w:ascii="Times New Roman" w:hAnsi="Times New Roman" w:cs="Times New Roman"/>
          <w:sz w:val="24"/>
          <w:szCs w:val="24"/>
        </w:rPr>
        <w:t>странстве являются теменные и теменно-затылочные зоны коры, а также совместная деятельность пр</w:t>
      </w:r>
      <w:r w:rsidRPr="00F725BD">
        <w:rPr>
          <w:rFonts w:ascii="Times New Roman" w:hAnsi="Times New Roman" w:cs="Times New Roman"/>
          <w:sz w:val="24"/>
          <w:szCs w:val="24"/>
        </w:rPr>
        <w:t>о</w:t>
      </w:r>
      <w:r w:rsidRPr="00F725BD">
        <w:rPr>
          <w:rFonts w:ascii="Times New Roman" w:hAnsi="Times New Roman" w:cs="Times New Roman"/>
          <w:sz w:val="24"/>
          <w:szCs w:val="24"/>
        </w:rPr>
        <w:t>странственного, слухового и вестибулярного анализаторов. В целом пространственные действия обе</w:t>
      </w:r>
      <w:r w:rsidRPr="00F725BD">
        <w:rPr>
          <w:rFonts w:ascii="Times New Roman" w:hAnsi="Times New Roman" w:cs="Times New Roman"/>
          <w:sz w:val="24"/>
          <w:szCs w:val="24"/>
        </w:rPr>
        <w:t>с</w:t>
      </w:r>
      <w:r w:rsidRPr="00F725BD">
        <w:rPr>
          <w:rFonts w:ascii="Times New Roman" w:hAnsi="Times New Roman" w:cs="Times New Roman"/>
          <w:sz w:val="24"/>
          <w:szCs w:val="24"/>
        </w:rPr>
        <w:t>печивает височно-теменно-затылочная зона.</w:t>
      </w:r>
    </w:p>
    <w:p w:rsidR="005A6A2F" w:rsidRPr="00F725BD" w:rsidRDefault="005A6A2F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Дети с тяжелыми множественными нарушениями развития (ТМНР) занимают особое место ср</w:t>
      </w:r>
      <w:r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>ди детей с ограниченными возможностями здоровья. Они представляют собой разнородную группу.  Как правило, это учащиеся с выраженными нарушениями интеллектуального развития,  недоразвитием мыслительной деятельности, не позволяющей овладеть  предметными учебными знаниями и решением даже простых задач познавательного содержания, с  нарушениями опорно-двигательного аппарата, зр</w:t>
      </w:r>
      <w:r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>ния, слуха, эмоционально-волевой сферы. Органическое поражение центральной нервной системы я</w:t>
      </w:r>
      <w:r w:rsidRPr="00F725BD">
        <w:rPr>
          <w:rFonts w:ascii="Times New Roman" w:hAnsi="Times New Roman" w:cs="Times New Roman"/>
          <w:sz w:val="24"/>
          <w:szCs w:val="24"/>
        </w:rPr>
        <w:t>в</w:t>
      </w:r>
      <w:r w:rsidRPr="00F725BD">
        <w:rPr>
          <w:rFonts w:ascii="Times New Roman" w:hAnsi="Times New Roman" w:cs="Times New Roman"/>
          <w:sz w:val="24"/>
          <w:szCs w:val="24"/>
        </w:rPr>
        <w:t>ляется причиной недоразвития сенсорных функций, движения, поведения, коммуникации. Все эти пр</w:t>
      </w:r>
      <w:r w:rsidRPr="00F725BD">
        <w:rPr>
          <w:rFonts w:ascii="Times New Roman" w:hAnsi="Times New Roman" w:cs="Times New Roman"/>
          <w:sz w:val="24"/>
          <w:szCs w:val="24"/>
        </w:rPr>
        <w:t>о</w:t>
      </w:r>
      <w:r w:rsidRPr="00F725BD">
        <w:rPr>
          <w:rFonts w:ascii="Times New Roman" w:hAnsi="Times New Roman" w:cs="Times New Roman"/>
          <w:sz w:val="24"/>
          <w:szCs w:val="24"/>
        </w:rPr>
        <w:t xml:space="preserve">явления совокупно препятствуют развитию самостоятельности жизнедеятельности ребёнка, как в семье, так и в обществе. </w:t>
      </w:r>
    </w:p>
    <w:p w:rsidR="00410AB9" w:rsidRPr="00F725BD" w:rsidRDefault="00220732" w:rsidP="00795F7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В связи с выраженными нарушениями процессов познавательной деятельности, прежде всего: внимание, память, мышление и др. непродуктивными оказываются подходы, требующие формирования абстрактно-логического мышления и речемыслительных процессов. Поэтому возникают непреодол</w:t>
      </w:r>
      <w:r w:rsidRPr="00F725BD">
        <w:rPr>
          <w:rFonts w:ascii="Times New Roman" w:hAnsi="Times New Roman" w:cs="Times New Roman"/>
          <w:sz w:val="24"/>
          <w:szCs w:val="24"/>
        </w:rPr>
        <w:t>и</w:t>
      </w:r>
      <w:r w:rsidRPr="00F725BD">
        <w:rPr>
          <w:rFonts w:ascii="Times New Roman" w:hAnsi="Times New Roman" w:cs="Times New Roman"/>
          <w:sz w:val="24"/>
          <w:szCs w:val="24"/>
        </w:rPr>
        <w:t>мые препятствия в усвоении пр</w:t>
      </w:r>
      <w:r w:rsidR="00795F76" w:rsidRPr="00F725BD">
        <w:rPr>
          <w:rFonts w:ascii="Times New Roman" w:hAnsi="Times New Roman" w:cs="Times New Roman"/>
          <w:sz w:val="24"/>
          <w:szCs w:val="24"/>
        </w:rPr>
        <w:t>ограмм дошкольного образования.</w:t>
      </w:r>
    </w:p>
    <w:p w:rsidR="00795F76" w:rsidRPr="00F725BD" w:rsidRDefault="00410AB9" w:rsidP="00795F7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Дети с умеренной формой интеллектуального недоразвития проявляют элементарные способн</w:t>
      </w:r>
      <w:r w:rsidRPr="00F725BD">
        <w:rPr>
          <w:rFonts w:ascii="Times New Roman" w:hAnsi="Times New Roman" w:cs="Times New Roman"/>
          <w:sz w:val="24"/>
          <w:szCs w:val="24"/>
        </w:rPr>
        <w:t>о</w:t>
      </w:r>
      <w:r w:rsidRPr="00F725BD">
        <w:rPr>
          <w:rFonts w:ascii="Times New Roman" w:hAnsi="Times New Roman" w:cs="Times New Roman"/>
          <w:sz w:val="24"/>
          <w:szCs w:val="24"/>
        </w:rPr>
        <w:t>сти к развитию представлений, умений и навыков, значимых для их социальной адаптации. У этих д</w:t>
      </w:r>
      <w:r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>тей проявляется интерес к общению и взаимодействию с детьми и взрослыми, что является позитивной предпосылкой для обучения. Их интеллектуальное развитие позволяет им овладеть основами счёта, письма, чтения и др. Способность ребёнка к выполнению некоторых двигательных действий: захват, удержание предмета, контролируемые движения шеи, головы и др.</w:t>
      </w:r>
      <w:r w:rsidR="00795F76" w:rsidRPr="00F725BD">
        <w:rPr>
          <w:rFonts w:ascii="Times New Roman" w:hAnsi="Times New Roman" w:cs="Times New Roman"/>
          <w:sz w:val="24"/>
          <w:szCs w:val="24"/>
        </w:rPr>
        <w:t xml:space="preserve"> создаёт предпосылки для обучения некоторым приёмам и способам самообслуживанию и развитию предметно-практической деятельности. </w:t>
      </w:r>
    </w:p>
    <w:p w:rsidR="00A535E2" w:rsidRPr="00F725BD" w:rsidRDefault="00A535E2" w:rsidP="00A535E2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Целенаправленная и продолжительная коррекционная работа дает определенные результаты. Педагогу необходимо найти такие методы и приемы, которые могли бы </w:t>
      </w:r>
      <w:r w:rsidR="005A6A2F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заинтересовать ребенка с ТМНР, 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привлечь его внимание.</w:t>
      </w:r>
    </w:p>
    <w:p w:rsidR="00B965C7" w:rsidRPr="00F725BD" w:rsidRDefault="00B965C7" w:rsidP="00A535E2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965C7" w:rsidRPr="00F725BD" w:rsidRDefault="00B965C7" w:rsidP="00A535E2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965C7" w:rsidRPr="00F725BD" w:rsidRDefault="00B965C7" w:rsidP="00A535E2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965C7" w:rsidRPr="00F725BD" w:rsidRDefault="00B965C7" w:rsidP="00A535E2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965C7" w:rsidRPr="00F725BD" w:rsidRDefault="00B965C7" w:rsidP="00A535E2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35E2" w:rsidRPr="00F725BD" w:rsidRDefault="005A6A2F" w:rsidP="00A535E2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Наиболее </w:t>
      </w:r>
      <w:r w:rsidR="00A535E2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эффективным методом усвоения учебного материала показала себя дидактическая игра.  Она дает возможность повторить один и тот же материал разными способами.  Любая игра имеет две цели: одна обучающая, которую преследует </w:t>
      </w:r>
      <w:r w:rsidR="00B965C7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педагог</w:t>
      </w:r>
      <w:r w:rsidR="00A535E2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другая игровая, ради которой действует 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ё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нок</w:t>
      </w:r>
      <w:r w:rsidR="00A535E2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A535E2" w:rsidRPr="00F725BD" w:rsidRDefault="00A535E2" w:rsidP="005A6A2F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 выборе дидактической игры необходимо помнить, что игра должна быть </w:t>
      </w:r>
      <w:r w:rsidR="005A6A2F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многофункци</w:t>
      </w:r>
      <w:r w:rsidR="005A6A2F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="005A6A2F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нальной, но в то же время 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простой (доступной) для ребенка, контактной, чтобы </w:t>
      </w:r>
      <w:r w:rsidR="005A6A2F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</w:t>
      </w:r>
      <w:r w:rsidR="005A6A2F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ог потрогать все элементы игры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Игра должна вызывать у ребенка положительные эмоции.</w:t>
      </w:r>
    </w:p>
    <w:p w:rsidR="00795F76" w:rsidRPr="00F725BD" w:rsidRDefault="00795F76" w:rsidP="00795F7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Многофункциональное пособие «Волшебное поле» </w:t>
      </w:r>
      <w:r w:rsidR="00B965C7" w:rsidRPr="00F725BD">
        <w:rPr>
          <w:rFonts w:ascii="Times New Roman" w:hAnsi="Times New Roman" w:cs="Times New Roman"/>
          <w:sz w:val="24"/>
          <w:szCs w:val="24"/>
        </w:rPr>
        <w:t xml:space="preserve">позволяет </w:t>
      </w:r>
      <w:r w:rsidR="00A25E6A" w:rsidRPr="00F725BD">
        <w:rPr>
          <w:rFonts w:ascii="Times New Roman" w:hAnsi="Times New Roman" w:cs="Times New Roman"/>
          <w:sz w:val="24"/>
          <w:szCs w:val="24"/>
        </w:rPr>
        <w:t xml:space="preserve">производить игровое действие, на которое направленно внимание ребёнка и </w:t>
      </w:r>
      <w:r w:rsidRPr="00F725BD">
        <w:rPr>
          <w:rFonts w:ascii="Times New Roman" w:hAnsi="Times New Roman" w:cs="Times New Roman"/>
          <w:sz w:val="24"/>
          <w:szCs w:val="24"/>
        </w:rPr>
        <w:t xml:space="preserve">создаёт условия для: </w:t>
      </w:r>
    </w:p>
    <w:p w:rsidR="00795F76" w:rsidRPr="00F725BD" w:rsidRDefault="00795F76" w:rsidP="00A25E6A">
      <w:pPr>
        <w:pStyle w:val="a5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накопления детьми разнообразного опыта на основе включения различных анализаторов в наблюдение и активную практическую деятельность детей; </w:t>
      </w:r>
    </w:p>
    <w:p w:rsidR="00795F76" w:rsidRPr="00F725BD" w:rsidRDefault="00795F76" w:rsidP="00A25E6A">
      <w:pPr>
        <w:pStyle w:val="a5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приобретения словесных знаний, обеспечивающих отвлечение, обобщение и синтез простра</w:t>
      </w:r>
      <w:r w:rsidRPr="00F725BD">
        <w:rPr>
          <w:rFonts w:ascii="Times New Roman" w:hAnsi="Times New Roman" w:cs="Times New Roman"/>
          <w:sz w:val="24"/>
          <w:szCs w:val="24"/>
        </w:rPr>
        <w:t>н</w:t>
      </w:r>
      <w:r w:rsidRPr="00F725BD">
        <w:rPr>
          <w:rFonts w:ascii="Times New Roman" w:hAnsi="Times New Roman" w:cs="Times New Roman"/>
          <w:sz w:val="24"/>
          <w:szCs w:val="24"/>
        </w:rPr>
        <w:t xml:space="preserve">ственных признаков и отношений в единстве с практикой их различия; </w:t>
      </w:r>
    </w:p>
    <w:p w:rsidR="00795F76" w:rsidRPr="00F725BD" w:rsidRDefault="00795F76" w:rsidP="00A25E6A">
      <w:pPr>
        <w:pStyle w:val="a5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умения пользоваться пространственными представлениями при решении мыслительных задач в процессе различных видов самостоятельных ра</w:t>
      </w:r>
      <w:r w:rsidR="006F0285" w:rsidRPr="00F725BD">
        <w:rPr>
          <w:rFonts w:ascii="Times New Roman" w:hAnsi="Times New Roman" w:cs="Times New Roman"/>
          <w:sz w:val="24"/>
          <w:szCs w:val="24"/>
        </w:rPr>
        <w:t>бот;</w:t>
      </w:r>
    </w:p>
    <w:p w:rsidR="006F0285" w:rsidRPr="00F725BD" w:rsidRDefault="00A25E6A" w:rsidP="00A25E6A">
      <w:pPr>
        <w:pStyle w:val="a5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ф</w:t>
      </w:r>
      <w:r w:rsidR="006F0285" w:rsidRPr="00F725BD">
        <w:rPr>
          <w:rFonts w:ascii="Times New Roman" w:hAnsi="Times New Roman" w:cs="Times New Roman"/>
          <w:sz w:val="24"/>
          <w:szCs w:val="24"/>
        </w:rPr>
        <w:t>ормирование речевых навыков, создание предпосылок для обучения чтению.</w:t>
      </w:r>
    </w:p>
    <w:p w:rsidR="00A25E6A" w:rsidRPr="00F725BD" w:rsidRDefault="00A25E6A" w:rsidP="00A25E6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25E6A" w:rsidRPr="00F725BD" w:rsidRDefault="00A25E6A" w:rsidP="00A25E6A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sz w:val="24"/>
          <w:szCs w:val="24"/>
        </w:rPr>
        <w:t>Используя «Волшебное поле» на занятиях и в игровой деятельности, игры представляются во</w:t>
      </w:r>
      <w:r w:rsidRPr="00F725BD">
        <w:rPr>
          <w:rFonts w:ascii="Times New Roman" w:hAnsi="Times New Roman" w:cs="Times New Roman"/>
          <w:sz w:val="24"/>
          <w:szCs w:val="24"/>
        </w:rPr>
        <w:t>с</w:t>
      </w:r>
      <w:r w:rsidRPr="00F725BD">
        <w:rPr>
          <w:rFonts w:ascii="Times New Roman" w:hAnsi="Times New Roman" w:cs="Times New Roman"/>
          <w:sz w:val="24"/>
          <w:szCs w:val="24"/>
        </w:rPr>
        <w:t>питанникам интересным, необычным занятием, а уже в процессе игры ребенок незаметно для себя начинает выполнять обучающую задачу.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A25E6A" w:rsidRPr="00F725BD" w:rsidRDefault="00A25E6A" w:rsidP="00A25E6A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Целенаправленное обучение самой процедуре игры, объяснение ее содержания, правил, спос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бов действий, приучает детей к самоконтролю в ходе проведения игры.</w:t>
      </w:r>
    </w:p>
    <w:p w:rsidR="006F0285" w:rsidRPr="00F725BD" w:rsidRDefault="006F0285" w:rsidP="00A25E6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95F76" w:rsidRPr="00F725BD" w:rsidRDefault="000F3B9B" w:rsidP="00795F7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045EC7" wp14:editId="5CB4D26E">
            <wp:extent cx="1813510" cy="1504950"/>
            <wp:effectExtent l="0" t="0" r="0" b="0"/>
            <wp:docPr id="2" name="Рисунок 2" descr="C:\Users\admin\Desktop\УМНОЕ ПОЛЕ\фото\1 01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УМНОЕ ПОЛЕ\фото\1 010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656" cy="151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sz w:val="24"/>
          <w:szCs w:val="24"/>
        </w:rPr>
        <w:t xml:space="preserve">    </w:t>
      </w:r>
      <w:r w:rsidR="00A535E2" w:rsidRPr="00F725BD">
        <w:rPr>
          <w:rFonts w:ascii="Times New Roman" w:hAnsi="Times New Roman" w:cs="Times New Roman"/>
          <w:sz w:val="24"/>
          <w:szCs w:val="24"/>
        </w:rPr>
        <w:t xml:space="preserve">      </w:t>
      </w:r>
      <w:r w:rsidRPr="00F725BD">
        <w:rPr>
          <w:rFonts w:ascii="Times New Roman" w:hAnsi="Times New Roman" w:cs="Times New Roman"/>
          <w:sz w:val="24"/>
          <w:szCs w:val="24"/>
        </w:rPr>
        <w:t xml:space="preserve">  </w:t>
      </w:r>
      <w:r w:rsidR="009953B1"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F9B382" wp14:editId="49684B22">
            <wp:extent cx="1514973" cy="1503045"/>
            <wp:effectExtent l="0" t="0" r="9525" b="1905"/>
            <wp:docPr id="1" name="Рисунок 1" descr="C:\Users\admin\Pictures\2024-04-05 1\1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24-04-05 1\1 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91" t="2598" r="16164" b="3837"/>
                    <a:stretch/>
                  </pic:blipFill>
                  <pic:spPr bwMode="auto">
                    <a:xfrm>
                      <a:off x="0" y="0"/>
                      <a:ext cx="1524656" cy="151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35E2" w:rsidRPr="00F725BD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A535E2"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172713" wp14:editId="3042E7EF">
            <wp:extent cx="1473959" cy="1504520"/>
            <wp:effectExtent l="0" t="0" r="0" b="635"/>
            <wp:docPr id="6" name="Рисунок 6" descr="C:\Users\admin\Desktop\УМНОЕ ПОЛЕ\фото\1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УМНОЕ ПОЛЕ\фото\1 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9" t="22934" r="2038" b="4007"/>
                    <a:stretch/>
                  </pic:blipFill>
                  <pic:spPr bwMode="auto">
                    <a:xfrm>
                      <a:off x="0" y="0"/>
                      <a:ext cx="1479885" cy="151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35E2" w:rsidRPr="00F725BD" w:rsidRDefault="00A535E2" w:rsidP="00795F7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10AB9" w:rsidRPr="00F725BD" w:rsidRDefault="000F3B9B" w:rsidP="00A25E6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Данное пособие представляет из себя поле на 5, 7, 10 клеточек.  Изготовлено поле из моющегося материала, легко сворачивается и переносится для занятий в любое помещение, и даже на улицу. Его можно использовать как для индивидуальных (малое поле), так и групповых (среднее и большое поле) занятий. Пособие можно расположить на столе или на полу, в зависимости от физических возможн</w:t>
      </w:r>
      <w:r w:rsidRPr="00F725BD">
        <w:rPr>
          <w:rFonts w:ascii="Times New Roman" w:hAnsi="Times New Roman" w:cs="Times New Roman"/>
          <w:sz w:val="24"/>
          <w:szCs w:val="24"/>
        </w:rPr>
        <w:t>о</w:t>
      </w:r>
      <w:r w:rsidRPr="00F725BD">
        <w:rPr>
          <w:rFonts w:ascii="Times New Roman" w:hAnsi="Times New Roman" w:cs="Times New Roman"/>
          <w:sz w:val="24"/>
          <w:szCs w:val="24"/>
        </w:rPr>
        <w:t xml:space="preserve">стей ребёнка. В играх и упражнениях можно использовать как объёмные предметы, так и плоскостные изображения. </w:t>
      </w:r>
    </w:p>
    <w:p w:rsidR="000F3B9B" w:rsidRPr="00F725BD" w:rsidRDefault="004D6700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Пособие «Волшебное поле» можно использовать для организации игр и упражнений в первую очередь в познавательной и речевой сфере. Если поле расположено на полу по нему можно передв</w:t>
      </w:r>
      <w:r w:rsidRPr="00F725BD">
        <w:rPr>
          <w:rFonts w:ascii="Times New Roman" w:hAnsi="Times New Roman" w:cs="Times New Roman"/>
          <w:sz w:val="24"/>
          <w:szCs w:val="24"/>
        </w:rPr>
        <w:t>и</w:t>
      </w:r>
      <w:r w:rsidRPr="00F725BD">
        <w:rPr>
          <w:rFonts w:ascii="Times New Roman" w:hAnsi="Times New Roman" w:cs="Times New Roman"/>
          <w:sz w:val="24"/>
          <w:szCs w:val="24"/>
        </w:rPr>
        <w:t>гаться ползком, что немаловажно для детей с ТМНР.</w:t>
      </w:r>
    </w:p>
    <w:p w:rsidR="004D6700" w:rsidRDefault="004D6700" w:rsidP="004D670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725BD" w:rsidRDefault="00F725BD" w:rsidP="004D670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725BD" w:rsidRDefault="00F725BD" w:rsidP="004D670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725BD" w:rsidRDefault="00F725BD" w:rsidP="004D670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725BD" w:rsidRDefault="00F725BD" w:rsidP="004D670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725BD" w:rsidRPr="00F725BD" w:rsidRDefault="00F725BD" w:rsidP="004D670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700" w:rsidRPr="00F725BD" w:rsidRDefault="004D6700" w:rsidP="004D670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lastRenderedPageBreak/>
        <w:t>Сборник игр и упражнений для развития познавательной</w:t>
      </w:r>
      <w:r w:rsidR="001C59D1" w:rsidRPr="00F725BD">
        <w:rPr>
          <w:rFonts w:ascii="Times New Roman" w:hAnsi="Times New Roman" w:cs="Times New Roman"/>
          <w:b/>
          <w:sz w:val="24"/>
          <w:szCs w:val="24"/>
        </w:rPr>
        <w:t xml:space="preserve"> и речевой</w:t>
      </w:r>
      <w:r w:rsidRPr="00F725BD">
        <w:rPr>
          <w:rFonts w:ascii="Times New Roman" w:hAnsi="Times New Roman" w:cs="Times New Roman"/>
          <w:b/>
          <w:sz w:val="24"/>
          <w:szCs w:val="24"/>
        </w:rPr>
        <w:t xml:space="preserve"> сферы</w:t>
      </w:r>
    </w:p>
    <w:p w:rsidR="004D6700" w:rsidRPr="00F725BD" w:rsidRDefault="004D6700" w:rsidP="004D670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105D" w:rsidRPr="00F725BD" w:rsidRDefault="0002105D" w:rsidP="004D6700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«Числовой ряд»</w:t>
      </w:r>
    </w:p>
    <w:p w:rsidR="0002105D" w:rsidRPr="00F725BD" w:rsidRDefault="0002105D" w:rsidP="0002105D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</w:p>
    <w:p w:rsidR="000F3B9B" w:rsidRPr="00F725BD" w:rsidRDefault="004D6700" w:rsidP="0002105D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Обучение и закрепление визуального и тактильного восприятия чисел. </w:t>
      </w:r>
      <w:r w:rsidR="0002105D" w:rsidRPr="00F725BD">
        <w:rPr>
          <w:rFonts w:ascii="Times New Roman" w:hAnsi="Times New Roman" w:cs="Times New Roman"/>
          <w:sz w:val="24"/>
          <w:szCs w:val="24"/>
        </w:rPr>
        <w:t>Закрепление послед</w:t>
      </w:r>
      <w:r w:rsidR="0002105D" w:rsidRPr="00F725BD">
        <w:rPr>
          <w:rFonts w:ascii="Times New Roman" w:hAnsi="Times New Roman" w:cs="Times New Roman"/>
          <w:sz w:val="24"/>
          <w:szCs w:val="24"/>
        </w:rPr>
        <w:t>о</w:t>
      </w:r>
      <w:r w:rsidR="0002105D" w:rsidRPr="00F725BD">
        <w:rPr>
          <w:rFonts w:ascii="Times New Roman" w:hAnsi="Times New Roman" w:cs="Times New Roman"/>
          <w:sz w:val="24"/>
          <w:szCs w:val="24"/>
        </w:rPr>
        <w:t>вательности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ряд</w:t>
      </w:r>
      <w:r w:rsidR="0002105D" w:rsidRPr="00F725BD">
        <w:rPr>
          <w:rFonts w:ascii="Times New Roman" w:hAnsi="Times New Roman" w:cs="Times New Roman"/>
          <w:sz w:val="24"/>
          <w:szCs w:val="24"/>
        </w:rPr>
        <w:t>а</w:t>
      </w:r>
      <w:r w:rsidRPr="00F725BD">
        <w:rPr>
          <w:rFonts w:ascii="Times New Roman" w:hAnsi="Times New Roman" w:cs="Times New Roman"/>
          <w:sz w:val="24"/>
          <w:szCs w:val="24"/>
        </w:rPr>
        <w:t xml:space="preserve"> чисел</w:t>
      </w:r>
      <w:r w:rsidR="0002105D" w:rsidRPr="00F725BD">
        <w:rPr>
          <w:rFonts w:ascii="Times New Roman" w:hAnsi="Times New Roman" w:cs="Times New Roman"/>
          <w:sz w:val="24"/>
          <w:szCs w:val="24"/>
        </w:rPr>
        <w:t>, навыков</w:t>
      </w:r>
      <w:r w:rsidR="00D50465" w:rsidRPr="00F725BD">
        <w:rPr>
          <w:rFonts w:ascii="Times New Roman" w:hAnsi="Times New Roman" w:cs="Times New Roman"/>
          <w:sz w:val="24"/>
          <w:szCs w:val="24"/>
        </w:rPr>
        <w:t xml:space="preserve"> пересчёта</w:t>
      </w:r>
      <w:r w:rsidRPr="00F725BD">
        <w:rPr>
          <w:rFonts w:ascii="Times New Roman" w:hAnsi="Times New Roman" w:cs="Times New Roman"/>
          <w:sz w:val="24"/>
          <w:szCs w:val="24"/>
        </w:rPr>
        <w:t>.</w:t>
      </w:r>
    </w:p>
    <w:p w:rsidR="004D6700" w:rsidRPr="00F725BD" w:rsidRDefault="004D6700" w:rsidP="004D6700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4D6700" w:rsidRPr="00F725BD" w:rsidRDefault="004D6700" w:rsidP="004D6700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Детям раздаются объёмные фигуры или плоскостные изображения</w:t>
      </w:r>
      <w:r w:rsidR="00D50465" w:rsidRPr="00F725BD">
        <w:rPr>
          <w:rFonts w:ascii="Times New Roman" w:hAnsi="Times New Roman" w:cs="Times New Roman"/>
          <w:sz w:val="24"/>
          <w:szCs w:val="24"/>
        </w:rPr>
        <w:t xml:space="preserve"> предметов от 1 до 10.</w:t>
      </w:r>
    </w:p>
    <w:p w:rsidR="00D50465" w:rsidRPr="00F725BD" w:rsidRDefault="00D50465" w:rsidP="004D6700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D50465" w:rsidRPr="00F725BD" w:rsidRDefault="00D50465" w:rsidP="004D6700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Необходимо сосчитать количество предметов, соотнести количество с числом и положить в нужную клетку на поле.</w:t>
      </w:r>
    </w:p>
    <w:p w:rsidR="00D50465" w:rsidRPr="00F725BD" w:rsidRDefault="00D50465" w:rsidP="004D6700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</w:p>
    <w:p w:rsidR="00D50465" w:rsidRPr="00F725BD" w:rsidRDefault="00D50465" w:rsidP="004D6700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</w:t>
      </w:r>
      <w:r w:rsidR="00C577DA"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C8821C" wp14:editId="54342E2F">
            <wp:extent cx="2216299" cy="2114550"/>
            <wp:effectExtent l="0" t="0" r="0" b="0"/>
            <wp:docPr id="7" name="Рисунок 7" descr="C:\Users\admin\Desktop\УМНОЕ ПОЛЕ\фото\1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УМНОЕ ПОЛЕ\фото\1 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74" b="15154"/>
                    <a:stretch/>
                  </pic:blipFill>
                  <pic:spPr bwMode="auto">
                    <a:xfrm>
                      <a:off x="0" y="0"/>
                      <a:ext cx="2217387" cy="211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DC9BE2" wp14:editId="5A5532FF">
            <wp:extent cx="2809241" cy="2106930"/>
            <wp:effectExtent l="0" t="0" r="0" b="7620"/>
            <wp:docPr id="4" name="Рисунок 4" descr="C:\Users\admin\Desktop\УМНОЕ ПОЛЕ\фото\1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УМНОЕ ПОЛЕ\фото\1 0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283" cy="211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D50465" w:rsidRPr="00F725BD" w:rsidRDefault="00D50465" w:rsidP="004D6700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</w:p>
    <w:p w:rsidR="0002105D" w:rsidRPr="00F725BD" w:rsidRDefault="0002105D" w:rsidP="0002105D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 xml:space="preserve">Игра «Состав чисел»      </w:t>
      </w:r>
    </w:p>
    <w:p w:rsidR="000F3B9B" w:rsidRPr="00F725BD" w:rsidRDefault="0002105D" w:rsidP="0002105D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Изучение и закрепление состава чисел. Закрепление навыков устного счёта.</w:t>
      </w:r>
    </w:p>
    <w:p w:rsidR="00D50465" w:rsidRPr="00F725BD" w:rsidRDefault="00D50465" w:rsidP="00D50465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0F3B9B" w:rsidRPr="00F725BD" w:rsidRDefault="0002105D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Детям раздаются карточки с математическими выражениями в пределах 10.</w:t>
      </w:r>
    </w:p>
    <w:p w:rsidR="00D50465" w:rsidRPr="00F725BD" w:rsidRDefault="00D50465" w:rsidP="00D50465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02105D" w:rsidRPr="00F725BD" w:rsidRDefault="0002105D" w:rsidP="0002105D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Сосчитать результат математического выражения (примера) и положить в столбик под </w:t>
      </w:r>
      <w:proofErr w:type="spellStart"/>
      <w:r w:rsidRPr="00F725BD">
        <w:rPr>
          <w:rFonts w:ascii="Times New Roman" w:hAnsi="Times New Roman" w:cs="Times New Roman"/>
          <w:sz w:val="24"/>
          <w:szCs w:val="24"/>
        </w:rPr>
        <w:t>карточ</w:t>
      </w:r>
      <w:proofErr w:type="spellEnd"/>
      <w:r w:rsidRPr="00F725BD">
        <w:rPr>
          <w:rFonts w:ascii="Times New Roman" w:hAnsi="Times New Roman" w:cs="Times New Roman"/>
          <w:sz w:val="24"/>
          <w:szCs w:val="24"/>
        </w:rPr>
        <w:t xml:space="preserve"> кой с ответом.</w:t>
      </w:r>
    </w:p>
    <w:p w:rsidR="000F3B9B" w:rsidRPr="00F725BD" w:rsidRDefault="000F3B9B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F3B9B" w:rsidRPr="00F725BD" w:rsidRDefault="00D50465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</w:t>
      </w:r>
      <w:r w:rsidR="00C577DA"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925142" wp14:editId="354404AE">
            <wp:extent cx="2276475" cy="2195892"/>
            <wp:effectExtent l="0" t="0" r="0" b="0"/>
            <wp:docPr id="8" name="Рисунок 8" descr="C:\Users\admin\Desktop\УМНОЕ ПОЛЕ\фото\2024-04-05 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УМНОЕ ПОЛЕ\фото\2024-04-05 1\1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60" t="2572" r="7060" b="3972"/>
                    <a:stretch/>
                  </pic:blipFill>
                  <pic:spPr bwMode="auto">
                    <a:xfrm>
                      <a:off x="0" y="0"/>
                      <a:ext cx="2279758" cy="219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C577DA" w:rsidRPr="00F725BD">
        <w:rPr>
          <w:rFonts w:ascii="Times New Roman" w:hAnsi="Times New Roman" w:cs="Times New Roman"/>
          <w:sz w:val="24"/>
          <w:szCs w:val="24"/>
        </w:rPr>
        <w:t xml:space="preserve">       </w:t>
      </w:r>
      <w:r w:rsidRPr="00F725BD">
        <w:rPr>
          <w:rFonts w:ascii="Times New Roman" w:hAnsi="Times New Roman" w:cs="Times New Roman"/>
          <w:sz w:val="24"/>
          <w:szCs w:val="24"/>
        </w:rPr>
        <w:t xml:space="preserve">       </w:t>
      </w:r>
      <w:r w:rsidR="00C577DA"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74476E" wp14:editId="40E4EDA0">
            <wp:extent cx="2800350" cy="2207130"/>
            <wp:effectExtent l="0" t="0" r="0" b="3175"/>
            <wp:docPr id="9" name="Рисунок 9" descr="C:\Users\admin\Desktop\УМНОЕ ПОЛЕ\фото\2024-04-05 1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УМНОЕ ПОЛЕ\фото\2024-04-05 1\1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7" r="5096" b="4456"/>
                    <a:stretch/>
                  </pic:blipFill>
                  <pic:spPr bwMode="auto">
                    <a:xfrm>
                      <a:off x="0" y="0"/>
                      <a:ext cx="2808740" cy="221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0F3B9B" w:rsidRPr="00F725BD" w:rsidRDefault="000F3B9B" w:rsidP="0022073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F0285" w:rsidRPr="00F725BD" w:rsidRDefault="00C577DA" w:rsidP="00C577DA">
      <w:pPr>
        <w:pStyle w:val="a5"/>
        <w:numPr>
          <w:ilvl w:val="0"/>
          <w:numId w:val="1"/>
        </w:numPr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F725BD">
        <w:rPr>
          <w:rFonts w:ascii="Times New Roman" w:eastAsia="Calibri" w:hAnsi="Times New Roman" w:cs="Times New Roman"/>
          <w:b/>
          <w:sz w:val="24"/>
          <w:szCs w:val="24"/>
        </w:rPr>
        <w:t>Игра «Тетрис»</w:t>
      </w:r>
    </w:p>
    <w:p w:rsidR="00C577DA" w:rsidRPr="00F725BD" w:rsidRDefault="00C577DA" w:rsidP="00C577DA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Развитие психических процессов – внимание, мышление.</w:t>
      </w:r>
    </w:p>
    <w:p w:rsidR="00C577DA" w:rsidRPr="00F725BD" w:rsidRDefault="00C577DA" w:rsidP="00C577DA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C577DA" w:rsidRPr="00F725BD" w:rsidRDefault="00C577DA" w:rsidP="00C17800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Детям раздаются детали «Тетриса». Их задача выложить на поле все элементы «Тетриса», учитывая форму</w:t>
      </w:r>
      <w:r w:rsidR="00C17800" w:rsidRPr="00F725BD">
        <w:rPr>
          <w:rFonts w:ascii="Times New Roman" w:hAnsi="Times New Roman" w:cs="Times New Roman"/>
          <w:sz w:val="24"/>
          <w:szCs w:val="24"/>
        </w:rPr>
        <w:t xml:space="preserve"> деталей.</w:t>
      </w:r>
    </w:p>
    <w:p w:rsidR="00C577DA" w:rsidRPr="00F725BD" w:rsidRDefault="00C577DA" w:rsidP="00C577DA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lastRenderedPageBreak/>
        <w:t>Инструкция:</w:t>
      </w:r>
    </w:p>
    <w:p w:rsidR="00C577DA" w:rsidRPr="00F725BD" w:rsidRDefault="00C577DA" w:rsidP="00C577DA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</w:t>
      </w:r>
      <w:r w:rsidR="00C17800" w:rsidRPr="00F725BD">
        <w:rPr>
          <w:rFonts w:ascii="Times New Roman" w:hAnsi="Times New Roman" w:cs="Times New Roman"/>
          <w:sz w:val="24"/>
          <w:szCs w:val="24"/>
        </w:rPr>
        <w:t>Выложить на «Волшебном поле» все детали «Тетриса» не нарушая границы поля.</w:t>
      </w:r>
    </w:p>
    <w:p w:rsidR="00C17800" w:rsidRPr="00F725BD" w:rsidRDefault="00C17800" w:rsidP="00C577DA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C17800" w:rsidRPr="00F725BD" w:rsidRDefault="00C17800" w:rsidP="00C577DA">
      <w:pPr>
        <w:spacing w:after="0"/>
        <w:ind w:left="1134" w:hanging="283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7CE27A" wp14:editId="37092382">
            <wp:extent cx="1905000" cy="2674099"/>
            <wp:effectExtent l="0" t="0" r="0" b="0"/>
            <wp:docPr id="10" name="Рисунок 10" descr="C:\Users\admin\Desktop\УМНОЕ ПОЛЕ\фото\2024-02-08 1\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УМНОЕ ПОЛЕ\фото\2024-02-08 1\1 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" t="2905" r="3726" b="3310"/>
                    <a:stretch/>
                  </pic:blipFill>
                  <pic:spPr bwMode="auto">
                    <a:xfrm>
                      <a:off x="0" y="0"/>
                      <a:ext cx="1910887" cy="268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A40D1D" wp14:editId="5497F809">
            <wp:extent cx="2614789" cy="2676025"/>
            <wp:effectExtent l="0" t="0" r="0" b="0"/>
            <wp:docPr id="11" name="Рисунок 11" descr="C:\Users\admin\Desktop\УМНОЕ ПОЛЕ\фото\2024-02-08 1\1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УМНОЕ ПОЛЕ\фото\2024-02-08 1\1 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513" cy="271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E6B" w:rsidRPr="00F725BD" w:rsidRDefault="00C95E6B" w:rsidP="00C577DA">
      <w:pPr>
        <w:spacing w:after="0"/>
        <w:ind w:left="1134" w:hanging="283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95E6B" w:rsidRPr="00F725BD" w:rsidRDefault="00A233FC" w:rsidP="00C95E6B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Игра «Накорми животных</w:t>
      </w:r>
      <w:r w:rsidR="00C95E6B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»</w:t>
      </w:r>
    </w:p>
    <w:p w:rsidR="00C95E6B" w:rsidRPr="00F725BD" w:rsidRDefault="00C95E6B" w:rsidP="00C95E6B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Обобщить и систематизировать знания детей о пище животных.</w:t>
      </w:r>
    </w:p>
    <w:p w:rsidR="00C95E6B" w:rsidRPr="00F725BD" w:rsidRDefault="00C95E6B" w:rsidP="00C95E6B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C95E6B" w:rsidRPr="00F725BD" w:rsidRDefault="00C95E6B" w:rsidP="00C95E6B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На поле выкладываются изображения животных. Карточки с изображением еды для живо</w:t>
      </w:r>
      <w:r w:rsidRPr="00F725BD">
        <w:rPr>
          <w:rFonts w:ascii="Times New Roman" w:hAnsi="Times New Roman" w:cs="Times New Roman"/>
          <w:sz w:val="24"/>
          <w:szCs w:val="24"/>
        </w:rPr>
        <w:t>т</w:t>
      </w:r>
      <w:r w:rsidRPr="00F725BD">
        <w:rPr>
          <w:rFonts w:ascii="Times New Roman" w:hAnsi="Times New Roman" w:cs="Times New Roman"/>
          <w:sz w:val="24"/>
          <w:szCs w:val="24"/>
        </w:rPr>
        <w:t>ных раздаются детям. Ребёнок соотносит «еду» с животным, обосновывает свой выбор, расп</w:t>
      </w:r>
      <w:r w:rsidRPr="00F725BD">
        <w:rPr>
          <w:rFonts w:ascii="Times New Roman" w:hAnsi="Times New Roman" w:cs="Times New Roman"/>
          <w:sz w:val="24"/>
          <w:szCs w:val="24"/>
        </w:rPr>
        <w:t>о</w:t>
      </w:r>
      <w:r w:rsidRPr="00F725BD">
        <w:rPr>
          <w:rFonts w:ascii="Times New Roman" w:hAnsi="Times New Roman" w:cs="Times New Roman"/>
          <w:sz w:val="24"/>
          <w:szCs w:val="24"/>
        </w:rPr>
        <w:t>лагает изображение на поле в соответствующей клетке.</w:t>
      </w:r>
    </w:p>
    <w:p w:rsidR="00C95E6B" w:rsidRPr="00F725BD" w:rsidRDefault="00C95E6B" w:rsidP="00C95E6B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C95E6B" w:rsidRPr="00F725BD" w:rsidRDefault="00C95E6B" w:rsidP="00E70D66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Разместить на поле карточки с изображением «еды» под изображением животного. Объя</w:t>
      </w:r>
      <w:r w:rsidRPr="00F725BD">
        <w:rPr>
          <w:rFonts w:ascii="Times New Roman" w:hAnsi="Times New Roman" w:cs="Times New Roman"/>
          <w:sz w:val="24"/>
          <w:szCs w:val="24"/>
        </w:rPr>
        <w:t>с</w:t>
      </w:r>
      <w:r w:rsidRPr="00F725BD">
        <w:rPr>
          <w:rFonts w:ascii="Times New Roman" w:hAnsi="Times New Roman" w:cs="Times New Roman"/>
          <w:sz w:val="24"/>
          <w:szCs w:val="24"/>
        </w:rPr>
        <w:t xml:space="preserve">нить </w:t>
      </w:r>
      <w:r w:rsidR="00E70D66" w:rsidRPr="00F725BD">
        <w:rPr>
          <w:rFonts w:ascii="Times New Roman" w:hAnsi="Times New Roman" w:cs="Times New Roman"/>
          <w:sz w:val="24"/>
          <w:szCs w:val="24"/>
        </w:rPr>
        <w:t>свой выбор.</w:t>
      </w:r>
    </w:p>
    <w:p w:rsidR="00C95E6B" w:rsidRPr="00F725BD" w:rsidRDefault="00C95E6B" w:rsidP="00E70D66">
      <w:pPr>
        <w:spacing w:after="0"/>
        <w:ind w:left="709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135DB0" wp14:editId="32FE22C6">
            <wp:extent cx="2418720" cy="2009140"/>
            <wp:effectExtent l="0" t="0" r="635" b="0"/>
            <wp:docPr id="3" name="Рисунок 3" descr="C:\Users\admin\Desktop\УМНОЕ ПОЛЕ\фото\2024-04-05 1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УМНОЕ ПОЛЕ\фото\2024-04-05 1\1 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2" t="1" r="1997" b="4294"/>
                    <a:stretch/>
                  </pic:blipFill>
                  <pic:spPr bwMode="auto">
                    <a:xfrm>
                      <a:off x="0" y="0"/>
                      <a:ext cx="2422919" cy="201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D66" w:rsidRPr="00F725BD" w:rsidRDefault="00E70D66" w:rsidP="00E70D66">
      <w:pPr>
        <w:spacing w:after="0"/>
        <w:ind w:left="709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70D66" w:rsidRPr="00F725BD" w:rsidRDefault="00E70D66" w:rsidP="00E70D66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Игра «Сложи сумку»</w:t>
      </w:r>
    </w:p>
    <w:p w:rsidR="00EE2E75" w:rsidRPr="00F725BD" w:rsidRDefault="00E70D66" w:rsidP="00EE2E75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Обобщить и систематизировать знания детей о </w:t>
      </w:r>
      <w:r w:rsidR="00EE2E75" w:rsidRPr="00F725BD">
        <w:rPr>
          <w:rFonts w:ascii="Times New Roman" w:hAnsi="Times New Roman" w:cs="Times New Roman"/>
          <w:sz w:val="24"/>
          <w:szCs w:val="24"/>
        </w:rPr>
        <w:t>том, что можно положить в «ношу» определённого назначения.</w:t>
      </w:r>
    </w:p>
    <w:p w:rsidR="00E70D66" w:rsidRPr="00F725BD" w:rsidRDefault="00E70D66" w:rsidP="00E70D66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E70D66" w:rsidRPr="00F725BD" w:rsidRDefault="00E70D66" w:rsidP="00E70D66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На поле выкладываются изображения </w:t>
      </w:r>
      <w:r w:rsidR="00EE2E75" w:rsidRPr="00F725BD">
        <w:rPr>
          <w:rFonts w:ascii="Times New Roman" w:hAnsi="Times New Roman" w:cs="Times New Roman"/>
          <w:sz w:val="24"/>
          <w:szCs w:val="24"/>
        </w:rPr>
        <w:t>«сумок»</w:t>
      </w:r>
      <w:r w:rsidRPr="00F725BD">
        <w:rPr>
          <w:rFonts w:ascii="Times New Roman" w:hAnsi="Times New Roman" w:cs="Times New Roman"/>
          <w:sz w:val="24"/>
          <w:szCs w:val="24"/>
        </w:rPr>
        <w:t xml:space="preserve">. Карточки с изображением </w:t>
      </w:r>
      <w:r w:rsidR="00EE2E75" w:rsidRPr="00F725BD">
        <w:rPr>
          <w:rFonts w:ascii="Times New Roman" w:hAnsi="Times New Roman" w:cs="Times New Roman"/>
          <w:sz w:val="24"/>
          <w:szCs w:val="24"/>
        </w:rPr>
        <w:t>содержания «су</w:t>
      </w:r>
      <w:r w:rsidR="00EE2E75" w:rsidRPr="00F725BD">
        <w:rPr>
          <w:rFonts w:ascii="Times New Roman" w:hAnsi="Times New Roman" w:cs="Times New Roman"/>
          <w:sz w:val="24"/>
          <w:szCs w:val="24"/>
        </w:rPr>
        <w:t>м</w:t>
      </w:r>
      <w:r w:rsidR="00EE2E75" w:rsidRPr="00F725BD">
        <w:rPr>
          <w:rFonts w:ascii="Times New Roman" w:hAnsi="Times New Roman" w:cs="Times New Roman"/>
          <w:sz w:val="24"/>
          <w:szCs w:val="24"/>
        </w:rPr>
        <w:t xml:space="preserve">ки» </w:t>
      </w:r>
      <w:r w:rsidRPr="00F725BD">
        <w:rPr>
          <w:rFonts w:ascii="Times New Roman" w:hAnsi="Times New Roman" w:cs="Times New Roman"/>
          <w:sz w:val="24"/>
          <w:szCs w:val="24"/>
        </w:rPr>
        <w:t>раздаются детям. Ребёнок соотносит</w:t>
      </w:r>
      <w:r w:rsidR="00EE2E75" w:rsidRPr="00F725BD">
        <w:rPr>
          <w:rFonts w:ascii="Times New Roman" w:hAnsi="Times New Roman" w:cs="Times New Roman"/>
          <w:sz w:val="24"/>
          <w:szCs w:val="24"/>
        </w:rPr>
        <w:t xml:space="preserve"> изображение на картинке с</w:t>
      </w:r>
      <w:r w:rsidRPr="00F725BD">
        <w:rPr>
          <w:rFonts w:ascii="Times New Roman" w:hAnsi="Times New Roman" w:cs="Times New Roman"/>
          <w:sz w:val="24"/>
          <w:szCs w:val="24"/>
        </w:rPr>
        <w:t xml:space="preserve"> «</w:t>
      </w:r>
      <w:r w:rsidR="00EE2E75" w:rsidRPr="00F725BD">
        <w:rPr>
          <w:rFonts w:ascii="Times New Roman" w:hAnsi="Times New Roman" w:cs="Times New Roman"/>
          <w:sz w:val="24"/>
          <w:szCs w:val="24"/>
        </w:rPr>
        <w:t>сумкой</w:t>
      </w:r>
      <w:r w:rsidRPr="00F725BD">
        <w:rPr>
          <w:rFonts w:ascii="Times New Roman" w:hAnsi="Times New Roman" w:cs="Times New Roman"/>
          <w:sz w:val="24"/>
          <w:szCs w:val="24"/>
        </w:rPr>
        <w:t>», обосновывает свой выбор, располагает изображение на поле в соответствующей клетке.</w:t>
      </w:r>
    </w:p>
    <w:p w:rsidR="00E70D66" w:rsidRPr="00F725BD" w:rsidRDefault="00E70D66" w:rsidP="00E70D66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C17800" w:rsidRPr="00F725BD" w:rsidRDefault="00E70D66" w:rsidP="00EE2E75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Разместить на поле карточки с изображением </w:t>
      </w:r>
      <w:r w:rsidR="00EE2E75" w:rsidRPr="00F725BD">
        <w:rPr>
          <w:rFonts w:ascii="Times New Roman" w:hAnsi="Times New Roman" w:cs="Times New Roman"/>
          <w:sz w:val="24"/>
          <w:szCs w:val="24"/>
        </w:rPr>
        <w:t>в клетке справа от «сумки».</w:t>
      </w:r>
      <w:r w:rsidRPr="00F725BD">
        <w:rPr>
          <w:rFonts w:ascii="Times New Roman" w:hAnsi="Times New Roman" w:cs="Times New Roman"/>
          <w:sz w:val="24"/>
          <w:szCs w:val="24"/>
        </w:rPr>
        <w:t xml:space="preserve"> Объяснить свой выбор.</w:t>
      </w:r>
    </w:p>
    <w:p w:rsidR="00EE2E75" w:rsidRPr="00F725BD" w:rsidRDefault="00EE2E75" w:rsidP="00EE2E75">
      <w:pPr>
        <w:spacing w:after="0"/>
        <w:ind w:left="1134" w:hanging="283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A88C6BE" wp14:editId="4C3D456F">
            <wp:extent cx="2400300" cy="2283506"/>
            <wp:effectExtent l="0" t="0" r="0" b="2540"/>
            <wp:docPr id="5" name="Рисунок 5" descr="C:\Users\admin\Desktop\УМНОЕ ПОЛЕ\фото\ПОЛЯ\1 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УМНОЕ ПОЛЕ\фото\ПОЛЯ\1 3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568" cy="228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800" w:rsidRPr="00F725BD" w:rsidRDefault="00C17800" w:rsidP="00C577DA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6F0285" w:rsidRPr="00F725BD" w:rsidRDefault="006E2C5D" w:rsidP="006E2C5D">
      <w:pPr>
        <w:pStyle w:val="a5"/>
        <w:numPr>
          <w:ilvl w:val="0"/>
          <w:numId w:val="1"/>
        </w:numPr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F725BD">
        <w:rPr>
          <w:rFonts w:ascii="Times New Roman" w:eastAsia="Calibri" w:hAnsi="Times New Roman" w:cs="Times New Roman"/>
          <w:b/>
          <w:sz w:val="24"/>
          <w:szCs w:val="24"/>
        </w:rPr>
        <w:t>Игра «Маршрут»</w:t>
      </w:r>
    </w:p>
    <w:p w:rsidR="006E2C5D" w:rsidRPr="00F725BD" w:rsidRDefault="006E2C5D" w:rsidP="006E2C5D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Развивать пространственную ориентацию.</w:t>
      </w:r>
    </w:p>
    <w:p w:rsidR="006E2C5D" w:rsidRPr="00F725BD" w:rsidRDefault="006E2C5D" w:rsidP="006E2C5D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6E2C5D" w:rsidRPr="00F725BD" w:rsidRDefault="006E2C5D" w:rsidP="006E2C5D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Детям раздаются карточки-маршруты. Ребёнок определяет, какие карточки, с какими изобр</w:t>
      </w:r>
      <w:r w:rsidRPr="00F725BD">
        <w:rPr>
          <w:rFonts w:ascii="Times New Roman" w:hAnsi="Times New Roman" w:cs="Times New Roman"/>
          <w:sz w:val="24"/>
          <w:szCs w:val="24"/>
        </w:rPr>
        <w:t>а</w:t>
      </w:r>
      <w:r w:rsidRPr="00F725BD">
        <w:rPr>
          <w:rFonts w:ascii="Times New Roman" w:hAnsi="Times New Roman" w:cs="Times New Roman"/>
          <w:sz w:val="24"/>
          <w:szCs w:val="24"/>
        </w:rPr>
        <w:t>жениями ему понадобятся для выкладывания маршрута. Ребёнок соотносит свою карточку-маршрут с полем и повторяет маршрут на большом поле, используя карточки со стрелочками: лево, право, поворот.</w:t>
      </w:r>
    </w:p>
    <w:p w:rsidR="006E2C5D" w:rsidRPr="00F725BD" w:rsidRDefault="006E2C5D" w:rsidP="006E2C5D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6E2C5D" w:rsidRPr="00F725BD" w:rsidRDefault="006E2C5D" w:rsidP="006E2C5D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Разместить на поле маршрут из вашей</w:t>
      </w:r>
      <w:r w:rsidR="00585880" w:rsidRPr="00F725BD">
        <w:rPr>
          <w:rFonts w:ascii="Times New Roman" w:hAnsi="Times New Roman" w:cs="Times New Roman"/>
          <w:sz w:val="24"/>
          <w:szCs w:val="24"/>
        </w:rPr>
        <w:t xml:space="preserve"> карточки, используя карточки со стрелками.</w:t>
      </w:r>
    </w:p>
    <w:p w:rsidR="00585880" w:rsidRPr="00F725BD" w:rsidRDefault="00585880" w:rsidP="006E2C5D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585880" w:rsidRPr="00F725BD" w:rsidRDefault="00585880" w:rsidP="0058588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9D8811" wp14:editId="6779DEB9">
            <wp:extent cx="3371850" cy="1994946"/>
            <wp:effectExtent l="0" t="0" r="0" b="5715"/>
            <wp:docPr id="12" name="Рисунок 12" descr="C:\Users\admin\Desktop\УМНОЕ ПОЛЕ\фото\ПОЛЯ\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УМНОЕ ПОЛЕ\фото\ПОЛЯ\1 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17" b="7213"/>
                    <a:stretch/>
                  </pic:blipFill>
                  <pic:spPr bwMode="auto">
                    <a:xfrm>
                      <a:off x="0" y="0"/>
                      <a:ext cx="3384333" cy="200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sz w:val="24"/>
          <w:szCs w:val="24"/>
        </w:rPr>
        <w:t xml:space="preserve">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624449" wp14:editId="59E27FA2">
            <wp:extent cx="2095500" cy="2018614"/>
            <wp:effectExtent l="0" t="0" r="0" b="1270"/>
            <wp:docPr id="13" name="Рисунок 13" descr="C:\Users\admin\Desktop\УМНОЕ ПОЛЕ\фото\ПОЛЯ\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УМНОЕ ПОЛЕ\фото\ПОЛЯ\1 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4" r="12883"/>
                    <a:stretch/>
                  </pic:blipFill>
                  <pic:spPr bwMode="auto">
                    <a:xfrm>
                      <a:off x="0" y="0"/>
                      <a:ext cx="2100096" cy="202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880" w:rsidRPr="00F725BD" w:rsidRDefault="00585880" w:rsidP="0058588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5880" w:rsidRPr="00F725BD" w:rsidRDefault="00585880" w:rsidP="00585880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«Классификация»</w:t>
      </w:r>
    </w:p>
    <w:p w:rsidR="00585880" w:rsidRPr="00F725BD" w:rsidRDefault="00585880" w:rsidP="009760AB">
      <w:pPr>
        <w:pStyle w:val="a5"/>
        <w:spacing w:after="0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Закрепить знание детей «обобщающих слов».</w:t>
      </w:r>
    </w:p>
    <w:p w:rsidR="00585880" w:rsidRPr="00F725BD" w:rsidRDefault="00585880" w:rsidP="009760AB">
      <w:pPr>
        <w:pStyle w:val="a5"/>
        <w:spacing w:after="0"/>
        <w:ind w:left="113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585880" w:rsidRPr="00F725BD" w:rsidRDefault="009760AB" w:rsidP="009760AB">
      <w:pPr>
        <w:spacing w:after="0"/>
        <w:ind w:left="113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</w:t>
      </w:r>
      <w:r w:rsidR="00585880" w:rsidRPr="00F725BD">
        <w:rPr>
          <w:rFonts w:ascii="Times New Roman" w:hAnsi="Times New Roman" w:cs="Times New Roman"/>
          <w:sz w:val="24"/>
          <w:szCs w:val="24"/>
        </w:rPr>
        <w:t>На поле выкладываются изображения «</w:t>
      </w:r>
      <w:r w:rsidR="004A3BAE" w:rsidRPr="00F725BD">
        <w:rPr>
          <w:rFonts w:ascii="Times New Roman" w:hAnsi="Times New Roman" w:cs="Times New Roman"/>
          <w:sz w:val="24"/>
          <w:szCs w:val="24"/>
        </w:rPr>
        <w:t>обобщающих слов</w:t>
      </w:r>
      <w:r w:rsidR="00585880" w:rsidRPr="00F725BD">
        <w:rPr>
          <w:rFonts w:ascii="Times New Roman" w:hAnsi="Times New Roman" w:cs="Times New Roman"/>
          <w:sz w:val="24"/>
          <w:szCs w:val="24"/>
        </w:rPr>
        <w:t xml:space="preserve">». Карточки с изображением </w:t>
      </w:r>
      <w:r w:rsidRPr="00F725BD">
        <w:rPr>
          <w:rFonts w:ascii="Times New Roman" w:hAnsi="Times New Roman" w:cs="Times New Roman"/>
          <w:sz w:val="24"/>
          <w:szCs w:val="24"/>
        </w:rPr>
        <w:t>ко</w:t>
      </w:r>
      <w:r w:rsidRPr="00F725BD">
        <w:rPr>
          <w:rFonts w:ascii="Times New Roman" w:hAnsi="Times New Roman" w:cs="Times New Roman"/>
          <w:sz w:val="24"/>
          <w:szCs w:val="24"/>
        </w:rPr>
        <w:t>н</w:t>
      </w:r>
      <w:r w:rsidRPr="00F725BD">
        <w:rPr>
          <w:rFonts w:ascii="Times New Roman" w:hAnsi="Times New Roman" w:cs="Times New Roman"/>
          <w:sz w:val="24"/>
          <w:szCs w:val="24"/>
        </w:rPr>
        <w:t>кретных значений «обобщающих слов»</w:t>
      </w:r>
      <w:r w:rsidR="00585880" w:rsidRPr="00F725BD">
        <w:rPr>
          <w:rFonts w:ascii="Times New Roman" w:hAnsi="Times New Roman" w:cs="Times New Roman"/>
          <w:sz w:val="24"/>
          <w:szCs w:val="24"/>
        </w:rPr>
        <w:t xml:space="preserve"> раздаются детям. Ребёнок соотносит изображение на картинке с «</w:t>
      </w:r>
      <w:r w:rsidRPr="00F725BD">
        <w:rPr>
          <w:rFonts w:ascii="Times New Roman" w:hAnsi="Times New Roman" w:cs="Times New Roman"/>
          <w:sz w:val="24"/>
          <w:szCs w:val="24"/>
        </w:rPr>
        <w:t>обобщающим словом</w:t>
      </w:r>
      <w:r w:rsidR="00585880" w:rsidRPr="00F725BD">
        <w:rPr>
          <w:rFonts w:ascii="Times New Roman" w:hAnsi="Times New Roman" w:cs="Times New Roman"/>
          <w:sz w:val="24"/>
          <w:szCs w:val="24"/>
        </w:rPr>
        <w:t>», обосновывает свой выбор, располагает изображение на поле в соответствующей клетке.</w:t>
      </w:r>
    </w:p>
    <w:p w:rsidR="00585880" w:rsidRPr="00F725BD" w:rsidRDefault="00585880" w:rsidP="009760AB">
      <w:pPr>
        <w:pStyle w:val="a5"/>
        <w:spacing w:after="0"/>
        <w:ind w:left="113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585880" w:rsidRPr="00F725BD" w:rsidRDefault="00585880" w:rsidP="009760AB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</w:t>
      </w:r>
      <w:r w:rsidR="009760AB" w:rsidRPr="00F725BD">
        <w:rPr>
          <w:rFonts w:ascii="Times New Roman" w:hAnsi="Times New Roman" w:cs="Times New Roman"/>
          <w:sz w:val="24"/>
          <w:szCs w:val="24"/>
        </w:rPr>
        <w:t xml:space="preserve"> 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Разместить на поле карточки с изображением в клетке справа от «</w:t>
      </w:r>
      <w:r w:rsidR="009760AB" w:rsidRPr="00F725BD">
        <w:rPr>
          <w:rFonts w:ascii="Times New Roman" w:hAnsi="Times New Roman" w:cs="Times New Roman"/>
          <w:sz w:val="24"/>
          <w:szCs w:val="24"/>
        </w:rPr>
        <w:t>обобщающего слова</w:t>
      </w:r>
      <w:r w:rsidRPr="00F725BD">
        <w:rPr>
          <w:rFonts w:ascii="Times New Roman" w:hAnsi="Times New Roman" w:cs="Times New Roman"/>
          <w:sz w:val="24"/>
          <w:szCs w:val="24"/>
        </w:rPr>
        <w:t>». Объяснить свой выбор.</w:t>
      </w:r>
    </w:p>
    <w:p w:rsidR="006F0285" w:rsidRPr="00F725BD" w:rsidRDefault="00A562B4" w:rsidP="00A562B4">
      <w:pPr>
        <w:spacing w:after="200" w:line="276" w:lineRule="auto"/>
        <w:ind w:firstLine="680"/>
        <w:rPr>
          <w:rFonts w:ascii="Times New Roman" w:eastAsia="Calibri" w:hAnsi="Times New Roman" w:cs="Times New Roman"/>
          <w:sz w:val="24"/>
          <w:szCs w:val="24"/>
        </w:rPr>
      </w:pPr>
      <w:r w:rsidRPr="00F725BD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  </w:t>
      </w:r>
      <w:r w:rsidR="009760AB" w:rsidRPr="00F725BD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473EE5" wp14:editId="0544B741">
            <wp:extent cx="2886075" cy="2073727"/>
            <wp:effectExtent l="0" t="0" r="0" b="3175"/>
            <wp:docPr id="14" name="Рисунок 14" descr="C:\Users\admin\Desktop\УМНОЕ ПОЛЕ\фото\ПОЛЯ\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УМНОЕ ПОЛЕ\фото\ПОЛЯ\1 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5" r="3298" b="2930"/>
                    <a:stretch/>
                  </pic:blipFill>
                  <pic:spPr bwMode="auto">
                    <a:xfrm>
                      <a:off x="0" y="0"/>
                      <a:ext cx="2889956" cy="207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F725BD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36E6D8" wp14:editId="2D42C915">
            <wp:extent cx="2076450" cy="2067386"/>
            <wp:effectExtent l="0" t="0" r="0" b="9525"/>
            <wp:docPr id="26" name="Рисунок 26" descr="C:\Users\admin\Desktop\УМНОЕ ПОЛЕ\фото\ПОЛЯ\1 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УМНОЕ ПОЛЕ\фото\ПОЛЯ\1 1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48" r="9407"/>
                    <a:stretch/>
                  </pic:blipFill>
                  <pic:spPr bwMode="auto">
                    <a:xfrm>
                      <a:off x="0" y="0"/>
                      <a:ext cx="2082144" cy="20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60AB" w:rsidRPr="00F725BD" w:rsidRDefault="009760AB" w:rsidP="009760AB">
      <w:pPr>
        <w:pStyle w:val="a5"/>
        <w:numPr>
          <w:ilvl w:val="0"/>
          <w:numId w:val="1"/>
        </w:numPr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F725BD">
        <w:rPr>
          <w:rFonts w:ascii="Times New Roman" w:eastAsia="Calibri" w:hAnsi="Times New Roman" w:cs="Times New Roman"/>
          <w:b/>
          <w:sz w:val="24"/>
          <w:szCs w:val="24"/>
        </w:rPr>
        <w:t>Игра «Цвета и формы»</w:t>
      </w:r>
    </w:p>
    <w:p w:rsidR="009760AB" w:rsidRPr="00F725BD" w:rsidRDefault="009760AB" w:rsidP="009760AB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Развивать логическое мышление.</w:t>
      </w:r>
    </w:p>
    <w:p w:rsidR="009760AB" w:rsidRPr="00F725BD" w:rsidRDefault="009760AB" w:rsidP="009760AB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9760AB" w:rsidRPr="00F725BD" w:rsidRDefault="009760AB" w:rsidP="009760AB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На поле выкладываются карточки с изображением «цветных клякс» и карточки с изображ</w:t>
      </w:r>
      <w:r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>нием форм или предметов.</w:t>
      </w:r>
      <w:r w:rsidR="00746B5E" w:rsidRPr="00F725BD">
        <w:rPr>
          <w:rFonts w:ascii="Times New Roman" w:hAnsi="Times New Roman" w:cs="Times New Roman"/>
          <w:sz w:val="24"/>
          <w:szCs w:val="24"/>
        </w:rPr>
        <w:t xml:space="preserve"> </w:t>
      </w:r>
      <w:r w:rsidRPr="00F725BD">
        <w:rPr>
          <w:rFonts w:ascii="Times New Roman" w:hAnsi="Times New Roman" w:cs="Times New Roman"/>
          <w:sz w:val="24"/>
          <w:szCs w:val="24"/>
        </w:rPr>
        <w:t xml:space="preserve">Детям раздаются </w:t>
      </w:r>
      <w:r w:rsidR="00746B5E" w:rsidRPr="00F725BD">
        <w:rPr>
          <w:rFonts w:ascii="Times New Roman" w:hAnsi="Times New Roman" w:cs="Times New Roman"/>
          <w:sz w:val="24"/>
          <w:szCs w:val="24"/>
        </w:rPr>
        <w:t>карточки с цветным изображением этих предм</w:t>
      </w:r>
      <w:r w:rsidR="00746B5E" w:rsidRPr="00F725BD">
        <w:rPr>
          <w:rFonts w:ascii="Times New Roman" w:hAnsi="Times New Roman" w:cs="Times New Roman"/>
          <w:sz w:val="24"/>
          <w:szCs w:val="24"/>
        </w:rPr>
        <w:t>е</w:t>
      </w:r>
      <w:r w:rsidR="00746B5E" w:rsidRPr="00F725BD">
        <w:rPr>
          <w:rFonts w:ascii="Times New Roman" w:hAnsi="Times New Roman" w:cs="Times New Roman"/>
          <w:sz w:val="24"/>
          <w:szCs w:val="24"/>
        </w:rPr>
        <w:t>тов.</w:t>
      </w:r>
      <w:r w:rsidRPr="00F725BD">
        <w:rPr>
          <w:rFonts w:ascii="Times New Roman" w:hAnsi="Times New Roman" w:cs="Times New Roman"/>
          <w:sz w:val="24"/>
          <w:szCs w:val="24"/>
        </w:rPr>
        <w:t xml:space="preserve"> </w:t>
      </w:r>
      <w:r w:rsidR="00746B5E" w:rsidRPr="00F725BD">
        <w:rPr>
          <w:rFonts w:ascii="Times New Roman" w:hAnsi="Times New Roman" w:cs="Times New Roman"/>
          <w:sz w:val="24"/>
          <w:szCs w:val="24"/>
        </w:rPr>
        <w:t>З</w:t>
      </w:r>
      <w:r w:rsidRPr="00F725BD">
        <w:rPr>
          <w:rFonts w:ascii="Times New Roman" w:hAnsi="Times New Roman" w:cs="Times New Roman"/>
          <w:sz w:val="24"/>
          <w:szCs w:val="24"/>
        </w:rPr>
        <w:t>адача</w:t>
      </w:r>
      <w:r w:rsidR="00746B5E" w:rsidRPr="00F725BD">
        <w:rPr>
          <w:rFonts w:ascii="Times New Roman" w:hAnsi="Times New Roman" w:cs="Times New Roman"/>
          <w:sz w:val="24"/>
          <w:szCs w:val="24"/>
        </w:rPr>
        <w:t xml:space="preserve"> ребёнка</w:t>
      </w:r>
      <w:r w:rsidRPr="00F725BD">
        <w:rPr>
          <w:rFonts w:ascii="Times New Roman" w:hAnsi="Times New Roman" w:cs="Times New Roman"/>
          <w:sz w:val="24"/>
          <w:szCs w:val="24"/>
        </w:rPr>
        <w:t xml:space="preserve"> </w:t>
      </w:r>
      <w:r w:rsidR="00746B5E" w:rsidRPr="00F725BD">
        <w:rPr>
          <w:rFonts w:ascii="Times New Roman" w:hAnsi="Times New Roman" w:cs="Times New Roman"/>
          <w:sz w:val="24"/>
          <w:szCs w:val="24"/>
        </w:rPr>
        <w:t>разместить</w:t>
      </w:r>
      <w:r w:rsidRPr="00F725BD">
        <w:rPr>
          <w:rFonts w:ascii="Times New Roman" w:hAnsi="Times New Roman" w:cs="Times New Roman"/>
          <w:sz w:val="24"/>
          <w:szCs w:val="24"/>
        </w:rPr>
        <w:t xml:space="preserve"> на поле все </w:t>
      </w:r>
      <w:r w:rsidR="00746B5E" w:rsidRPr="00F725BD">
        <w:rPr>
          <w:rFonts w:ascii="Times New Roman" w:hAnsi="Times New Roman" w:cs="Times New Roman"/>
          <w:sz w:val="24"/>
          <w:szCs w:val="24"/>
        </w:rPr>
        <w:t>цветные изображения</w:t>
      </w:r>
      <w:r w:rsidRPr="00F725BD">
        <w:rPr>
          <w:rFonts w:ascii="Times New Roman" w:hAnsi="Times New Roman" w:cs="Times New Roman"/>
          <w:sz w:val="24"/>
          <w:szCs w:val="24"/>
        </w:rPr>
        <w:t>, учитывая форму</w:t>
      </w:r>
      <w:r w:rsidR="00746B5E" w:rsidRPr="00F725BD">
        <w:rPr>
          <w:rFonts w:ascii="Times New Roman" w:hAnsi="Times New Roman" w:cs="Times New Roman"/>
          <w:sz w:val="24"/>
          <w:szCs w:val="24"/>
        </w:rPr>
        <w:t xml:space="preserve"> и цвет</w:t>
      </w:r>
      <w:r w:rsidRPr="00F725BD">
        <w:rPr>
          <w:rFonts w:ascii="Times New Roman" w:hAnsi="Times New Roman" w:cs="Times New Roman"/>
          <w:sz w:val="24"/>
          <w:szCs w:val="24"/>
        </w:rPr>
        <w:t>.</w:t>
      </w:r>
    </w:p>
    <w:p w:rsidR="009760AB" w:rsidRPr="00F725BD" w:rsidRDefault="009760AB" w:rsidP="009760AB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9760AB" w:rsidRPr="00F725BD" w:rsidRDefault="009760AB" w:rsidP="009760AB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Выложить на «Волшебном поле» </w:t>
      </w:r>
      <w:r w:rsidR="00746B5E" w:rsidRPr="00F725BD">
        <w:rPr>
          <w:rFonts w:ascii="Times New Roman" w:hAnsi="Times New Roman" w:cs="Times New Roman"/>
          <w:sz w:val="24"/>
          <w:szCs w:val="24"/>
        </w:rPr>
        <w:t>карточки с цветным изображением, учитывая форму и цвет.</w:t>
      </w:r>
    </w:p>
    <w:p w:rsidR="00746B5E" w:rsidRPr="00F725BD" w:rsidRDefault="00746B5E" w:rsidP="009760AB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746B5E" w:rsidRPr="00F725BD" w:rsidRDefault="00746B5E" w:rsidP="009760AB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</w:t>
      </w:r>
      <w:r w:rsidR="00774657" w:rsidRPr="00F725BD">
        <w:rPr>
          <w:rFonts w:ascii="Times New Roman" w:hAnsi="Times New Roman" w:cs="Times New Roman"/>
          <w:sz w:val="24"/>
          <w:szCs w:val="24"/>
        </w:rPr>
        <w:t xml:space="preserve">    </w:t>
      </w:r>
      <w:r w:rsidRPr="00F725BD">
        <w:rPr>
          <w:rFonts w:ascii="Times New Roman" w:hAnsi="Times New Roman" w:cs="Times New Roman"/>
          <w:sz w:val="24"/>
          <w:szCs w:val="24"/>
        </w:rPr>
        <w:t xml:space="preserve">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28F195" wp14:editId="1BC8E1DC">
            <wp:extent cx="2056754" cy="1981200"/>
            <wp:effectExtent l="0" t="0" r="1270" b="0"/>
            <wp:docPr id="15" name="Рисунок 15" descr="C:\Users\admin\Desktop\УМНОЕ ПОЛЕ\фото\ПОЛЯ\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УМНОЕ ПОЛЕ\фото\ПОЛЯ\1 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5" r="15832" b="2291"/>
                    <a:stretch/>
                  </pic:blipFill>
                  <pic:spPr bwMode="auto">
                    <a:xfrm>
                      <a:off x="0" y="0"/>
                      <a:ext cx="2059233" cy="198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8D6ACD" wp14:editId="4046DE97">
            <wp:extent cx="2028825" cy="1945591"/>
            <wp:effectExtent l="0" t="0" r="0" b="0"/>
            <wp:docPr id="16" name="Рисунок 16" descr="C:\Users\admin\Desktop\УМНОЕ ПОЛЕ\фото\ПОЛЯ\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УМНОЕ ПОЛЕ\фото\ПОЛЯ\1 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3" t="2525" r="13617" b="3031"/>
                    <a:stretch/>
                  </pic:blipFill>
                  <pic:spPr bwMode="auto">
                    <a:xfrm>
                      <a:off x="0" y="0"/>
                      <a:ext cx="2035310" cy="19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6B5E" w:rsidRPr="00F725BD" w:rsidRDefault="00746B5E" w:rsidP="009760AB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746B5E" w:rsidRPr="00F725BD" w:rsidRDefault="00746B5E" w:rsidP="00746B5E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«Мемо»</w:t>
      </w:r>
    </w:p>
    <w:p w:rsidR="00746B5E" w:rsidRPr="00F725BD" w:rsidRDefault="00746B5E" w:rsidP="00746B5E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Развивать внимание и память.</w:t>
      </w:r>
    </w:p>
    <w:p w:rsidR="00746B5E" w:rsidRPr="00F725BD" w:rsidRDefault="00746B5E" w:rsidP="00746B5E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746B5E" w:rsidRPr="00F725BD" w:rsidRDefault="00746B5E" w:rsidP="00746B5E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На поле выкладываются парные карточки с изображением предметов. Детям даётся 30 секунд для запоминания расположения изображений, затем карточки переворачиваются. Задача р</w:t>
      </w:r>
      <w:r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>бёнка запомнить и найти как можно больше парных картинок. За один ход можно перевернуть две карточки. Если изображения одинаковые, то ребёнок забирает карточки себе. Если изо</w:t>
      </w:r>
      <w:r w:rsidRPr="00F725BD">
        <w:rPr>
          <w:rFonts w:ascii="Times New Roman" w:hAnsi="Times New Roman" w:cs="Times New Roman"/>
          <w:sz w:val="24"/>
          <w:szCs w:val="24"/>
        </w:rPr>
        <w:t>б</w:t>
      </w:r>
      <w:r w:rsidRPr="00F725BD">
        <w:rPr>
          <w:rFonts w:ascii="Times New Roman" w:hAnsi="Times New Roman" w:cs="Times New Roman"/>
          <w:sz w:val="24"/>
          <w:szCs w:val="24"/>
        </w:rPr>
        <w:t>ражения разные, то карточки переворачиваются и ход переходит другому участнику.</w:t>
      </w:r>
    </w:p>
    <w:p w:rsidR="00746B5E" w:rsidRPr="00F725BD" w:rsidRDefault="00746B5E" w:rsidP="00746B5E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6F0285" w:rsidRPr="00F725BD" w:rsidRDefault="00746B5E" w:rsidP="00774657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</w:t>
      </w:r>
      <w:r w:rsidR="00774657" w:rsidRPr="00F725BD">
        <w:rPr>
          <w:rFonts w:ascii="Times New Roman" w:hAnsi="Times New Roman" w:cs="Times New Roman"/>
          <w:sz w:val="24"/>
          <w:szCs w:val="24"/>
        </w:rPr>
        <w:t>Найти на поле как можно больше парных изображений.</w:t>
      </w:r>
    </w:p>
    <w:p w:rsidR="00774657" w:rsidRPr="00F725BD" w:rsidRDefault="00774657" w:rsidP="00774657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6B7F15" w:rsidRPr="00F725BD" w:rsidRDefault="006B7F15" w:rsidP="00774657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lastRenderedPageBreak/>
        <w:t xml:space="preserve">  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D60F75" wp14:editId="241BFC15">
            <wp:extent cx="2176793" cy="2066925"/>
            <wp:effectExtent l="0" t="0" r="0" b="0"/>
            <wp:docPr id="17" name="Рисунок 17" descr="C:\Users\admin\Desktop\УМНОЕ ПОЛЕ\фото\ПОЛЯ\1 0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УМНОЕ ПОЛЕ\фото\ПОЛЯ\1 024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9" r="11298" b="3546"/>
                    <a:stretch/>
                  </pic:blipFill>
                  <pic:spPr bwMode="auto">
                    <a:xfrm>
                      <a:off x="0" y="0"/>
                      <a:ext cx="2181081" cy="207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A27FC7" wp14:editId="550CE071">
            <wp:extent cx="2085975" cy="2047770"/>
            <wp:effectExtent l="0" t="0" r="0" b="0"/>
            <wp:docPr id="18" name="Рисунок 18" descr="C:\Users\admin\Desktop\УМНОЕ ПОЛЕ\фото\ПОЛЯ\1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УМНОЕ ПОЛЕ\фото\ПОЛЯ\1 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7" r="13697" b="2735"/>
                    <a:stretch/>
                  </pic:blipFill>
                  <pic:spPr bwMode="auto">
                    <a:xfrm>
                      <a:off x="0" y="0"/>
                      <a:ext cx="2095734" cy="20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F15" w:rsidRPr="00F725BD" w:rsidRDefault="006B7F15" w:rsidP="00774657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774657" w:rsidRPr="00F725BD" w:rsidRDefault="00300BD5" w:rsidP="00300BD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«Разноцветные черепашки»</w:t>
      </w:r>
    </w:p>
    <w:p w:rsidR="00DA1255" w:rsidRPr="00F725BD" w:rsidRDefault="00DA1255" w:rsidP="00DA1255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Развивать внимание.</w:t>
      </w:r>
    </w:p>
    <w:p w:rsidR="00DA1255" w:rsidRPr="00F725BD" w:rsidRDefault="00DA1255" w:rsidP="00DA1255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DA1255" w:rsidRPr="00F725BD" w:rsidRDefault="00DA1255" w:rsidP="00DA1255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На поле выкладывается один комплект парных карточек с изображением разноцветных чер</w:t>
      </w:r>
      <w:r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>пашек. Детям раздаётся второй комплект изображений. Задача ребёнка, найти пару своей ч</w:t>
      </w:r>
      <w:r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 xml:space="preserve">репашки. </w:t>
      </w:r>
    </w:p>
    <w:p w:rsidR="00DA1255" w:rsidRPr="00F725BD" w:rsidRDefault="00DA1255" w:rsidP="00DA1255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DA1255" w:rsidRPr="00F725BD" w:rsidRDefault="00DA1255" w:rsidP="00DA1255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Найти на поле изображение такой же черепашки.</w:t>
      </w:r>
    </w:p>
    <w:p w:rsidR="00DA1255" w:rsidRPr="00F725BD" w:rsidRDefault="00DA1255" w:rsidP="00DA1255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DA1255" w:rsidRPr="00F725BD" w:rsidRDefault="00DA1255" w:rsidP="00DA1255">
      <w:pPr>
        <w:pStyle w:val="a5"/>
        <w:spacing w:after="0"/>
        <w:ind w:left="106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A0B1F26" wp14:editId="47B6D550">
            <wp:extent cx="2219325" cy="2185442"/>
            <wp:effectExtent l="0" t="0" r="0" b="5715"/>
            <wp:docPr id="19" name="Рисунок 19" descr="C:\Users\admin\Desktop\УМНОЕ ПОЛЕ\фото\ПОЛЯ\1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УМНОЕ ПОЛЕ\фото\ПОЛЯ\1 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t="20923" r="6122" b="13247"/>
                    <a:stretch/>
                  </pic:blipFill>
                  <pic:spPr bwMode="auto">
                    <a:xfrm>
                      <a:off x="0" y="0"/>
                      <a:ext cx="2223177" cy="218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C22361A" wp14:editId="57826DB1">
            <wp:extent cx="2219325" cy="2182377"/>
            <wp:effectExtent l="0" t="0" r="0" b="8890"/>
            <wp:docPr id="20" name="Рисунок 20" descr="C:\Users\admin\Desktop\УМНОЕ ПОЛЕ\фото\ПОЛЯ\1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УМНОЕ ПОЛЕ\фото\ПОЛЯ\1 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3" r="12412"/>
                    <a:stretch/>
                  </pic:blipFill>
                  <pic:spPr bwMode="auto">
                    <a:xfrm>
                      <a:off x="0" y="0"/>
                      <a:ext cx="2225628" cy="218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A1255" w:rsidRPr="00F725BD" w:rsidRDefault="00DA1255" w:rsidP="00DA1255">
      <w:pPr>
        <w:pStyle w:val="a5"/>
        <w:spacing w:after="0"/>
        <w:ind w:left="106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300BD5" w:rsidRPr="00F725BD" w:rsidRDefault="00300BD5" w:rsidP="00300BD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«Насекомые»</w:t>
      </w:r>
    </w:p>
    <w:p w:rsidR="00DA1255" w:rsidRPr="00F725BD" w:rsidRDefault="00DA1255" w:rsidP="00DA1255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Развивать внимание.</w:t>
      </w:r>
    </w:p>
    <w:p w:rsidR="00DA1255" w:rsidRPr="00F725BD" w:rsidRDefault="00DA1255" w:rsidP="00DA1255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DA1255" w:rsidRPr="00F725BD" w:rsidRDefault="00DA1255" w:rsidP="00DA1255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На поле выкладывается комплект карточек с изображением разноцветных кругов. Детям ра</w:t>
      </w:r>
      <w:r w:rsidRPr="00F725BD">
        <w:rPr>
          <w:rFonts w:ascii="Times New Roman" w:hAnsi="Times New Roman" w:cs="Times New Roman"/>
          <w:sz w:val="24"/>
          <w:szCs w:val="24"/>
        </w:rPr>
        <w:t>з</w:t>
      </w:r>
      <w:r w:rsidRPr="00F725BD">
        <w:rPr>
          <w:rFonts w:ascii="Times New Roman" w:hAnsi="Times New Roman" w:cs="Times New Roman"/>
          <w:sz w:val="24"/>
          <w:szCs w:val="24"/>
        </w:rPr>
        <w:t xml:space="preserve">даётся второй комплект с изображением насекомых, нарисованных такими же цветами, как и кружочки из первого комплекта карточек. Задача ребёнка, соотнести </w:t>
      </w:r>
      <w:r w:rsidR="00040841" w:rsidRPr="00F725BD">
        <w:rPr>
          <w:rFonts w:ascii="Times New Roman" w:hAnsi="Times New Roman" w:cs="Times New Roman"/>
          <w:sz w:val="24"/>
          <w:szCs w:val="24"/>
        </w:rPr>
        <w:t>цветовой набор кружо</w:t>
      </w:r>
      <w:r w:rsidR="00040841" w:rsidRPr="00F725BD">
        <w:rPr>
          <w:rFonts w:ascii="Times New Roman" w:hAnsi="Times New Roman" w:cs="Times New Roman"/>
          <w:sz w:val="24"/>
          <w:szCs w:val="24"/>
        </w:rPr>
        <w:t>ч</w:t>
      </w:r>
      <w:r w:rsidR="00040841" w:rsidRPr="00F725BD">
        <w:rPr>
          <w:rFonts w:ascii="Times New Roman" w:hAnsi="Times New Roman" w:cs="Times New Roman"/>
          <w:sz w:val="24"/>
          <w:szCs w:val="24"/>
        </w:rPr>
        <w:t>ков на карточке с цветом разукрашенного насекомого.</w:t>
      </w:r>
    </w:p>
    <w:p w:rsidR="00DA1255" w:rsidRPr="00F725BD" w:rsidRDefault="00DA1255" w:rsidP="00DA1255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DA1255" w:rsidRPr="00F725BD" w:rsidRDefault="00DA1255" w:rsidP="00DA1255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Найти на поле </w:t>
      </w:r>
      <w:r w:rsidR="00040841" w:rsidRPr="00F725BD">
        <w:rPr>
          <w:rFonts w:ascii="Times New Roman" w:hAnsi="Times New Roman" w:cs="Times New Roman"/>
          <w:sz w:val="24"/>
          <w:szCs w:val="24"/>
        </w:rPr>
        <w:t>карточку с набором кружочков такого же цвета, как ваше насекомое</w:t>
      </w:r>
      <w:r w:rsidRPr="00F725BD">
        <w:rPr>
          <w:rFonts w:ascii="Times New Roman" w:hAnsi="Times New Roman" w:cs="Times New Roman"/>
          <w:sz w:val="24"/>
          <w:szCs w:val="24"/>
        </w:rPr>
        <w:t>.</w:t>
      </w:r>
    </w:p>
    <w:p w:rsidR="00040841" w:rsidRPr="00F725BD" w:rsidRDefault="00040841" w:rsidP="00DA1255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DA1255" w:rsidRPr="00F725BD" w:rsidRDefault="005A6A2F" w:rsidP="005A6A2F">
      <w:pPr>
        <w:spacing w:after="0"/>
        <w:ind w:left="1134" w:hanging="28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      </w:t>
      </w:r>
      <w:r w:rsidR="00802D99"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B70EDF" wp14:editId="26C2463F">
            <wp:extent cx="2265374" cy="2257425"/>
            <wp:effectExtent l="0" t="0" r="1905" b="0"/>
            <wp:docPr id="22" name="Рисунок 22" descr="C:\Users\admin\Desktop\УМНОЕ ПОЛЕ\фото\ПОЛЯ\1 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УМНОЕ ПОЛЕ\фото\ПОЛЯ\1 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7" t="2685" r="16855" b="1926"/>
                    <a:stretch/>
                  </pic:blipFill>
                  <pic:spPr bwMode="auto">
                    <a:xfrm>
                      <a:off x="0" y="0"/>
                      <a:ext cx="2268291" cy="226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</w:t>
      </w:r>
      <w:r w:rsidRPr="00F725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0DB270" wp14:editId="5683141B">
            <wp:extent cx="2673371" cy="2256790"/>
            <wp:effectExtent l="0" t="0" r="0" b="0"/>
            <wp:docPr id="24" name="Рисунок 24" descr="C:\Users\admin\Desktop\УМНОЕ ПОЛЕ\фото\ПОЛЯ\1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УМНОЕ ПОЛЕ\фото\ПОЛЯ\1 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7" t="2676" r="7672" b="3211"/>
                    <a:stretch/>
                  </pic:blipFill>
                  <pic:spPr bwMode="auto">
                    <a:xfrm>
                      <a:off x="0" y="0"/>
                      <a:ext cx="2678228" cy="226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E0" w:rsidRPr="00F725BD" w:rsidRDefault="00B45DE0" w:rsidP="005A6A2F">
      <w:pPr>
        <w:spacing w:after="0"/>
        <w:ind w:left="1134" w:hanging="283"/>
        <w:rPr>
          <w:rFonts w:ascii="Times New Roman" w:hAnsi="Times New Roman" w:cs="Times New Roman"/>
          <w:sz w:val="24"/>
          <w:szCs w:val="24"/>
        </w:rPr>
      </w:pPr>
    </w:p>
    <w:p w:rsidR="00300BD5" w:rsidRPr="00F725BD" w:rsidRDefault="00300BD5" w:rsidP="00300BD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</w:t>
      </w:r>
      <w:r w:rsidR="00040841" w:rsidRPr="00F725BD">
        <w:rPr>
          <w:rFonts w:ascii="Times New Roman" w:hAnsi="Times New Roman" w:cs="Times New Roman"/>
          <w:b/>
          <w:sz w:val="24"/>
          <w:szCs w:val="24"/>
        </w:rPr>
        <w:t>Летит, плывёт, прыгает, идёт</w:t>
      </w:r>
      <w:r w:rsidRPr="00F725BD">
        <w:rPr>
          <w:rFonts w:ascii="Times New Roman" w:hAnsi="Times New Roman" w:cs="Times New Roman"/>
          <w:b/>
          <w:sz w:val="24"/>
          <w:szCs w:val="24"/>
        </w:rPr>
        <w:t>»</w:t>
      </w:r>
    </w:p>
    <w:p w:rsidR="00040841" w:rsidRPr="00F725BD" w:rsidRDefault="00040841" w:rsidP="00040841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Развивать память, мышление.</w:t>
      </w:r>
    </w:p>
    <w:p w:rsidR="00040841" w:rsidRPr="00F725BD" w:rsidRDefault="00040841" w:rsidP="00040841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040841" w:rsidRPr="00F725BD" w:rsidRDefault="00040841" w:rsidP="00040841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На поле выкладываются карточки-действия. Детям раздаются изображения животных, нас</w:t>
      </w:r>
      <w:r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>комых, водоплавающих. Задача ребёнка, соотнести карточку-действие со своим изображением и расположить свою карточку в нужную клетку на поле</w:t>
      </w:r>
      <w:proofErr w:type="gramStart"/>
      <w:r w:rsidRPr="00F725BD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</w:p>
    <w:p w:rsidR="00040841" w:rsidRPr="00F725BD" w:rsidRDefault="00040841" w:rsidP="00040841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040841" w:rsidRPr="00F725BD" w:rsidRDefault="00040841" w:rsidP="00040841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Найти на поле нужную клетку для своего изображения.</w:t>
      </w:r>
    </w:p>
    <w:p w:rsidR="00350850" w:rsidRPr="00F725BD" w:rsidRDefault="00350850" w:rsidP="00040841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040841" w:rsidRPr="00F725BD" w:rsidRDefault="00350850" w:rsidP="00350850">
      <w:pPr>
        <w:pStyle w:val="a5"/>
        <w:spacing w:after="0"/>
        <w:ind w:left="106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DA72A18" wp14:editId="1106D634">
            <wp:extent cx="2352858" cy="2276475"/>
            <wp:effectExtent l="0" t="0" r="9525" b="0"/>
            <wp:docPr id="21" name="Рисунок 21" descr="C:\Users\admin\Desktop\УМНОЕ ПОЛЕ\фото\ПОЛЯ\1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УМНОЕ ПОЛЕ\фото\ПОЛЯ\1 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99" b="9520"/>
                    <a:stretch/>
                  </pic:blipFill>
                  <pic:spPr bwMode="auto">
                    <a:xfrm>
                      <a:off x="0" y="0"/>
                      <a:ext cx="2356472" cy="227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7533" w:rsidRPr="00F725BD" w:rsidRDefault="00687533" w:rsidP="00350850">
      <w:pPr>
        <w:pStyle w:val="a5"/>
        <w:spacing w:after="0"/>
        <w:ind w:left="106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7533" w:rsidRPr="00F725BD" w:rsidRDefault="00687533" w:rsidP="00687533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«Фрукты»</w:t>
      </w:r>
    </w:p>
    <w:p w:rsidR="00687533" w:rsidRPr="00F725BD" w:rsidRDefault="00687533" w:rsidP="00687533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Развивать память, </w:t>
      </w:r>
      <w:r w:rsidR="00B42BBA" w:rsidRPr="00F725BD">
        <w:rPr>
          <w:rFonts w:ascii="Times New Roman" w:hAnsi="Times New Roman" w:cs="Times New Roman"/>
          <w:sz w:val="24"/>
          <w:szCs w:val="24"/>
        </w:rPr>
        <w:t>внимание, кругозор.</w:t>
      </w:r>
    </w:p>
    <w:p w:rsidR="00687533" w:rsidRPr="00F725BD" w:rsidRDefault="00687533" w:rsidP="00687533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687533" w:rsidRPr="00F725BD" w:rsidRDefault="00687533" w:rsidP="00687533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На поле</w:t>
      </w:r>
      <w:r w:rsidR="00B42BBA" w:rsidRPr="00F725BD">
        <w:rPr>
          <w:rFonts w:ascii="Times New Roman" w:hAnsi="Times New Roman" w:cs="Times New Roman"/>
          <w:sz w:val="24"/>
          <w:szCs w:val="24"/>
        </w:rPr>
        <w:t xml:space="preserve"> выкладываются карточки с изображением фруктов в разрезе</w:t>
      </w:r>
      <w:r w:rsidRPr="00F725BD">
        <w:rPr>
          <w:rFonts w:ascii="Times New Roman" w:hAnsi="Times New Roman" w:cs="Times New Roman"/>
          <w:sz w:val="24"/>
          <w:szCs w:val="24"/>
        </w:rPr>
        <w:t>. Детям раздаются изо</w:t>
      </w:r>
      <w:r w:rsidRPr="00F725BD">
        <w:rPr>
          <w:rFonts w:ascii="Times New Roman" w:hAnsi="Times New Roman" w:cs="Times New Roman"/>
          <w:sz w:val="24"/>
          <w:szCs w:val="24"/>
        </w:rPr>
        <w:t>б</w:t>
      </w:r>
      <w:r w:rsidRPr="00F725BD">
        <w:rPr>
          <w:rFonts w:ascii="Times New Roman" w:hAnsi="Times New Roman" w:cs="Times New Roman"/>
          <w:sz w:val="24"/>
          <w:szCs w:val="24"/>
        </w:rPr>
        <w:t xml:space="preserve">ражения </w:t>
      </w:r>
      <w:r w:rsidR="00B42BBA" w:rsidRPr="00F725BD">
        <w:rPr>
          <w:rFonts w:ascii="Times New Roman" w:hAnsi="Times New Roman" w:cs="Times New Roman"/>
          <w:sz w:val="24"/>
          <w:szCs w:val="24"/>
        </w:rPr>
        <w:t>фруктов</w:t>
      </w:r>
      <w:r w:rsidRPr="00F725BD">
        <w:rPr>
          <w:rFonts w:ascii="Times New Roman" w:hAnsi="Times New Roman" w:cs="Times New Roman"/>
          <w:sz w:val="24"/>
          <w:szCs w:val="24"/>
        </w:rPr>
        <w:t xml:space="preserve">. Задача ребёнка, соотнести </w:t>
      </w:r>
      <w:r w:rsidR="00B42BBA" w:rsidRPr="00F725BD">
        <w:rPr>
          <w:rFonts w:ascii="Times New Roman" w:hAnsi="Times New Roman" w:cs="Times New Roman"/>
          <w:sz w:val="24"/>
          <w:szCs w:val="24"/>
        </w:rPr>
        <w:t>изображение фрукта в разрезе</w:t>
      </w:r>
      <w:r w:rsidRPr="00F725BD">
        <w:rPr>
          <w:rFonts w:ascii="Times New Roman" w:hAnsi="Times New Roman" w:cs="Times New Roman"/>
          <w:sz w:val="24"/>
          <w:szCs w:val="24"/>
        </w:rPr>
        <w:t xml:space="preserve"> и </w:t>
      </w:r>
      <w:r w:rsidR="00B42BBA" w:rsidRPr="00F725BD">
        <w:rPr>
          <w:rFonts w:ascii="Times New Roman" w:hAnsi="Times New Roman" w:cs="Times New Roman"/>
          <w:sz w:val="24"/>
          <w:szCs w:val="24"/>
        </w:rPr>
        <w:t xml:space="preserve">целого фрукта и </w:t>
      </w:r>
      <w:r w:rsidRPr="00F725BD">
        <w:rPr>
          <w:rFonts w:ascii="Times New Roman" w:hAnsi="Times New Roman" w:cs="Times New Roman"/>
          <w:sz w:val="24"/>
          <w:szCs w:val="24"/>
        </w:rPr>
        <w:t>расположить свою ка</w:t>
      </w:r>
      <w:r w:rsidR="00B42BBA" w:rsidRPr="00F725BD">
        <w:rPr>
          <w:rFonts w:ascii="Times New Roman" w:hAnsi="Times New Roman" w:cs="Times New Roman"/>
          <w:sz w:val="24"/>
          <w:szCs w:val="24"/>
        </w:rPr>
        <w:t>рточку в нужную клетку на поле.</w:t>
      </w:r>
      <w:r w:rsidRPr="00F725B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87533" w:rsidRPr="00F725BD" w:rsidRDefault="00687533" w:rsidP="00687533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687533" w:rsidRPr="00F725BD" w:rsidRDefault="00687533" w:rsidP="00687533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Найти на поле нужную клетку для своего </w:t>
      </w:r>
      <w:r w:rsidR="00B42BBA" w:rsidRPr="00F725BD">
        <w:rPr>
          <w:rFonts w:ascii="Times New Roman" w:hAnsi="Times New Roman" w:cs="Times New Roman"/>
          <w:sz w:val="24"/>
          <w:szCs w:val="24"/>
        </w:rPr>
        <w:t>фрукта</w:t>
      </w:r>
      <w:r w:rsidRPr="00F725BD">
        <w:rPr>
          <w:rFonts w:ascii="Times New Roman" w:hAnsi="Times New Roman" w:cs="Times New Roman"/>
          <w:sz w:val="24"/>
          <w:szCs w:val="24"/>
        </w:rPr>
        <w:t>.</w:t>
      </w:r>
    </w:p>
    <w:p w:rsidR="00687533" w:rsidRPr="00F725BD" w:rsidRDefault="00687533" w:rsidP="00687533">
      <w:pPr>
        <w:pStyle w:val="a5"/>
        <w:spacing w:after="0"/>
        <w:ind w:left="1069"/>
        <w:rPr>
          <w:rFonts w:ascii="Times New Roman" w:hAnsi="Times New Roman" w:cs="Times New Roman"/>
          <w:b/>
          <w:sz w:val="24"/>
          <w:szCs w:val="24"/>
        </w:rPr>
      </w:pPr>
    </w:p>
    <w:p w:rsidR="00A562B4" w:rsidRPr="00F725BD" w:rsidRDefault="00A562B4" w:rsidP="00687533">
      <w:pPr>
        <w:pStyle w:val="a5"/>
        <w:spacing w:after="0"/>
        <w:ind w:left="1069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</w:t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E54498E" wp14:editId="12969D10">
            <wp:extent cx="2374508" cy="2273300"/>
            <wp:effectExtent l="0" t="0" r="6985" b="0"/>
            <wp:docPr id="23" name="Рисунок 23" descr="C:\Users\admin\Desktop\УМНОЕ ПОЛЕ\фото\ПОЛЯ\1 1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УМНОЕ ПОЛЕ\фото\ПОЛЯ\1 149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4" r="14563" b="3884"/>
                    <a:stretch/>
                  </pic:blipFill>
                  <pic:spPr bwMode="auto">
                    <a:xfrm>
                      <a:off x="0" y="0"/>
                      <a:ext cx="2380914" cy="227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7142570" wp14:editId="1AECFD20">
            <wp:extent cx="2356187" cy="2276475"/>
            <wp:effectExtent l="0" t="0" r="6350" b="0"/>
            <wp:docPr id="25" name="Рисунок 25" descr="C:\Users\admin\Desktop\УМНОЕ ПОЛЕ\фото\ПОЛЯ\1 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УМНОЕ ПОЛЕ\фото\ПОЛЯ\1 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5" r="8453"/>
                    <a:stretch/>
                  </pic:blipFill>
                  <pic:spPr bwMode="auto">
                    <a:xfrm>
                      <a:off x="0" y="0"/>
                      <a:ext cx="2359642" cy="227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7B29" w:rsidRPr="00F725BD" w:rsidRDefault="005B7B29" w:rsidP="00687533">
      <w:pPr>
        <w:pStyle w:val="a5"/>
        <w:spacing w:after="0"/>
        <w:ind w:left="1069"/>
        <w:rPr>
          <w:rFonts w:ascii="Times New Roman" w:hAnsi="Times New Roman" w:cs="Times New Roman"/>
          <w:b/>
          <w:sz w:val="24"/>
          <w:szCs w:val="24"/>
        </w:rPr>
      </w:pPr>
    </w:p>
    <w:p w:rsidR="005B7B29" w:rsidRPr="00F725BD" w:rsidRDefault="005B7B29" w:rsidP="00F725BD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F725BD">
        <w:rPr>
          <w:rFonts w:ascii="Times New Roman" w:hAnsi="Times New Roman" w:cs="Times New Roman"/>
          <w:b/>
          <w:sz w:val="24"/>
          <w:szCs w:val="24"/>
        </w:rPr>
        <w:t>Игра</w:t>
      </w:r>
      <w:r w:rsidR="00CD4BA7" w:rsidRPr="00F725BD">
        <w:rPr>
          <w:rFonts w:ascii="Times New Roman" w:hAnsi="Times New Roman" w:cs="Times New Roman"/>
          <w:b/>
          <w:sz w:val="24"/>
          <w:szCs w:val="24"/>
        </w:rPr>
        <w:t>-алгоритм</w:t>
      </w:r>
      <w:r w:rsidR="00747C21" w:rsidRPr="00F725BD">
        <w:rPr>
          <w:rFonts w:ascii="Times New Roman" w:hAnsi="Times New Roman" w:cs="Times New Roman"/>
          <w:b/>
          <w:sz w:val="24"/>
          <w:szCs w:val="24"/>
        </w:rPr>
        <w:t>ы</w:t>
      </w:r>
      <w:proofErr w:type="gramEnd"/>
      <w:r w:rsidR="00747C21" w:rsidRPr="00F725BD">
        <w:rPr>
          <w:rFonts w:ascii="Times New Roman" w:hAnsi="Times New Roman" w:cs="Times New Roman"/>
          <w:b/>
          <w:sz w:val="24"/>
          <w:szCs w:val="24"/>
        </w:rPr>
        <w:t xml:space="preserve"> со стрелочками</w:t>
      </w:r>
      <w:r w:rsidRPr="00F725BD">
        <w:rPr>
          <w:rFonts w:ascii="Times New Roman" w:hAnsi="Times New Roman" w:cs="Times New Roman"/>
          <w:b/>
          <w:sz w:val="24"/>
          <w:szCs w:val="24"/>
        </w:rPr>
        <w:t xml:space="preserve"> «Наш город»</w:t>
      </w:r>
      <w:r w:rsidR="002570D9" w:rsidRPr="00F725B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47C21" w:rsidRPr="00F725BD" w:rsidRDefault="00747C21" w:rsidP="00747C21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</w:rPr>
        <w:t xml:space="preserve"> Развивать память, внимание, кругозор при закреплении знаний о родном городе.</w:t>
      </w:r>
    </w:p>
    <w:p w:rsidR="00747C21" w:rsidRPr="00F725BD" w:rsidRDefault="00747C21" w:rsidP="00747C21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Формирование пространственных представлений</w:t>
      </w:r>
    </w:p>
    <w:p w:rsidR="00747C21" w:rsidRPr="00F725BD" w:rsidRDefault="00747C21" w:rsidP="00747C21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Описание:</w:t>
      </w:r>
    </w:p>
    <w:p w:rsidR="00747C21" w:rsidRPr="00F725BD" w:rsidRDefault="00747C21" w:rsidP="00747C21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На поле в центре выкладываются карточка с надписью «СТАРТ», в квадраты поля прикре</w:t>
      </w:r>
      <w:r w:rsidRPr="00F725BD">
        <w:rPr>
          <w:rFonts w:ascii="Times New Roman" w:hAnsi="Times New Roman" w:cs="Times New Roman"/>
          <w:sz w:val="24"/>
          <w:szCs w:val="24"/>
        </w:rPr>
        <w:t>п</w:t>
      </w:r>
      <w:r w:rsidRPr="00F725BD">
        <w:rPr>
          <w:rFonts w:ascii="Times New Roman" w:hAnsi="Times New Roman" w:cs="Times New Roman"/>
          <w:sz w:val="24"/>
          <w:szCs w:val="24"/>
        </w:rPr>
        <w:t>ляются цветные круги. Отдельно прилагаются стрелочки в разном направлении и картинки-фотографии знакомых мест города.</w:t>
      </w:r>
    </w:p>
    <w:p w:rsidR="00747C21" w:rsidRPr="00F725BD" w:rsidRDefault="00854992" w:rsidP="00747C21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</w:t>
      </w:r>
      <w:r w:rsidR="00747C21" w:rsidRPr="00F725BD">
        <w:rPr>
          <w:rFonts w:ascii="Times New Roman" w:hAnsi="Times New Roman" w:cs="Times New Roman"/>
          <w:sz w:val="24"/>
          <w:szCs w:val="24"/>
        </w:rPr>
        <w:t xml:space="preserve">Можно предложить ребенку прокладывать путь с помощью стрелочек, а также </w:t>
      </w:r>
      <w:r w:rsidRPr="00F725BD">
        <w:rPr>
          <w:rFonts w:ascii="Times New Roman" w:hAnsi="Times New Roman" w:cs="Times New Roman"/>
          <w:sz w:val="24"/>
          <w:szCs w:val="24"/>
        </w:rPr>
        <w:t>фигурок (л</w:t>
      </w:r>
      <w:r w:rsidRPr="00F725BD">
        <w:rPr>
          <w:rFonts w:ascii="Times New Roman" w:hAnsi="Times New Roman" w:cs="Times New Roman"/>
          <w:sz w:val="24"/>
          <w:szCs w:val="24"/>
        </w:rPr>
        <w:t>ю</w:t>
      </w:r>
      <w:r w:rsidRPr="00F725BD">
        <w:rPr>
          <w:rFonts w:ascii="Times New Roman" w:hAnsi="Times New Roman" w:cs="Times New Roman"/>
          <w:sz w:val="24"/>
          <w:szCs w:val="24"/>
        </w:rPr>
        <w:t>ди, животные)</w:t>
      </w:r>
    </w:p>
    <w:p w:rsidR="00747C21" w:rsidRPr="00F725BD" w:rsidRDefault="00747C21" w:rsidP="00747C21">
      <w:pPr>
        <w:spacing w:after="0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Задача ребёнка, следуя по стрелочкам на карточках, прийти в определенный сектор поля и назвать картинку. </w:t>
      </w:r>
    </w:p>
    <w:p w:rsidR="00747C21" w:rsidRPr="00F725BD" w:rsidRDefault="00747C21" w:rsidP="00747C21">
      <w:pPr>
        <w:pStyle w:val="a5"/>
        <w:spacing w:after="0"/>
        <w:ind w:left="106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725BD">
        <w:rPr>
          <w:rFonts w:ascii="Times New Roman" w:hAnsi="Times New Roman" w:cs="Times New Roman"/>
          <w:sz w:val="24"/>
          <w:szCs w:val="24"/>
          <w:u w:val="single"/>
        </w:rPr>
        <w:t>Инструкция:</w:t>
      </w:r>
    </w:p>
    <w:p w:rsidR="00747C21" w:rsidRPr="00F725BD" w:rsidRDefault="00747C21" w:rsidP="00854992">
      <w:pPr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Карточка с изображением стрелочек ребенок должен взять в левую руку, большой палец нажимает на цветной кружок</w:t>
      </w:r>
      <w:proofErr w:type="gramStart"/>
      <w:r w:rsidRPr="00F725BD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F725BD">
        <w:rPr>
          <w:rFonts w:ascii="Times New Roman" w:hAnsi="Times New Roman" w:cs="Times New Roman"/>
          <w:sz w:val="24"/>
          <w:szCs w:val="24"/>
        </w:rPr>
        <w:t xml:space="preserve"> Начало отсчёта слово «Старт». Такой же кружок на игровом поле – конец маршрута. На этом кружочке находится изображение.</w:t>
      </w:r>
    </w:p>
    <w:p w:rsidR="002570D9" w:rsidRPr="00F725BD" w:rsidRDefault="002570D9" w:rsidP="00854992">
      <w:pPr>
        <w:pStyle w:val="a5"/>
        <w:spacing w:after="0"/>
        <w:ind w:left="1069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0B77A63" wp14:editId="69DEDF8F">
            <wp:extent cx="2149487" cy="2183130"/>
            <wp:effectExtent l="0" t="0" r="3175" b="7620"/>
            <wp:docPr id="29" name="Рисунок 29" descr="C:\Users\admin\Desktop\Ребенок с ТМНР\2024-04-12 1 ФОТО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ебенок с ТМНР\2024-04-12 1 ФОТО\1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395" cy="219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</w:t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633689D" wp14:editId="1D410596">
            <wp:extent cx="1908761" cy="2157730"/>
            <wp:effectExtent l="0" t="0" r="0" b="0"/>
            <wp:docPr id="27" name="Рисунок 27" descr="C:\Users\admin\Desktop\Ребенок с ТМНР\2024-04-12 1 ФОТО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ебенок с ТМНР\2024-04-12 1 ФОТО\1 0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869" cy="215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</w:t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28007F5" wp14:editId="64BE323F">
            <wp:extent cx="1704975" cy="2202815"/>
            <wp:effectExtent l="0" t="0" r="9525" b="6985"/>
            <wp:docPr id="28" name="Рисунок 28" descr="C:\Users\admin\Desktop\Ребенок с ТМНР\2024-04-12 1 ФОТО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ебенок с ТМНР\2024-04-12 1 ФОТО\1 0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818" cy="221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54992" w:rsidRPr="00F725BD" w:rsidRDefault="00854992" w:rsidP="00854992">
      <w:pPr>
        <w:pStyle w:val="a5"/>
        <w:spacing w:after="0"/>
        <w:ind w:left="1069"/>
        <w:rPr>
          <w:rFonts w:ascii="Times New Roman" w:hAnsi="Times New Roman" w:cs="Times New Roman"/>
          <w:b/>
          <w:sz w:val="24"/>
          <w:szCs w:val="24"/>
        </w:rPr>
      </w:pPr>
    </w:p>
    <w:p w:rsidR="00854992" w:rsidRPr="00F725BD" w:rsidRDefault="005B7B29" w:rsidP="00854992">
      <w:pPr>
        <w:numPr>
          <w:ilvl w:val="0"/>
          <w:numId w:val="1"/>
        </w:num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«Кто где живет?»</w:t>
      </w:r>
      <w:r w:rsidR="00CD4BA7" w:rsidRPr="00F725BD">
        <w:rPr>
          <w:rFonts w:ascii="Times New Roman" w:hAnsi="Times New Roman" w:cs="Times New Roman"/>
          <w:b/>
          <w:sz w:val="24"/>
          <w:szCs w:val="24"/>
        </w:rPr>
        <w:t xml:space="preserve"> (Р</w:t>
      </w:r>
      <w:r w:rsidRPr="00F725BD">
        <w:rPr>
          <w:rFonts w:ascii="Times New Roman" w:hAnsi="Times New Roman" w:cs="Times New Roman"/>
          <w:b/>
          <w:sz w:val="24"/>
          <w:szCs w:val="24"/>
        </w:rPr>
        <w:t>абота с предлогами)</w:t>
      </w:r>
    </w:p>
    <w:p w:rsidR="000E4A97" w:rsidRPr="00F725BD" w:rsidRDefault="00854992" w:rsidP="00854992">
      <w:pPr>
        <w:spacing w:after="0"/>
        <w:ind w:left="113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  <w:u w:val="single"/>
        </w:rPr>
        <w:t>Цель:</w:t>
      </w:r>
      <w:r w:rsidRPr="00F725BD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F725BD">
        <w:rPr>
          <w:rFonts w:ascii="Times New Roman" w:hAnsi="Times New Roman" w:cs="Times New Roman"/>
          <w:sz w:val="24"/>
          <w:szCs w:val="24"/>
        </w:rPr>
        <w:t>закреплять умение ориентироваться на плоскости, развивать зрительное восприятие. Продолжать учить различать предлоги «На», «За», «В», «Перед», «По» и т.д.; пользоваться схемами.</w:t>
      </w:r>
    </w:p>
    <w:p w:rsidR="000E4A97" w:rsidRPr="00F725BD" w:rsidRDefault="00854992" w:rsidP="000E4A97">
      <w:p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 xml:space="preserve">     </w:t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F9A7878" wp14:editId="140C8EC7">
            <wp:extent cx="2028825" cy="2112691"/>
            <wp:effectExtent l="0" t="0" r="0" b="1905"/>
            <wp:docPr id="32" name="Рисунок 32" descr="C:\Users\admin\Desktop\Ребенок с ТМНР\2024-04-12 1 ФОТО\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ебенок с ТМНР\2024-04-12 1 ФОТО\1 0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431" cy="211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</w:t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0CE3372" wp14:editId="41987D5F">
            <wp:extent cx="2038350" cy="2100506"/>
            <wp:effectExtent l="0" t="0" r="0" b="0"/>
            <wp:docPr id="31" name="Рисунок 31" descr="C:\Users\admin\Desktop\Ребенок с ТМНР\2024-04-12 1 ФОТО\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ебенок с ТМНР\2024-04-12 1 ФОТО\1 0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59" cy="210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</w:t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20E8101" wp14:editId="5177AE85">
            <wp:extent cx="2057400" cy="2062975"/>
            <wp:effectExtent l="0" t="0" r="0" b="0"/>
            <wp:docPr id="30" name="Рисунок 30" descr="C:\Users\admin\Desktop\Ребенок с ТМНР\2024-04-12 1 ФОТО\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ебенок с ТМНР\2024-04-12 1 ФОТО\1 01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487" cy="206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A97" w:rsidRPr="00F725BD" w:rsidRDefault="000E4A97" w:rsidP="000E4A97">
      <w:p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B7B29" w:rsidRPr="00F725BD" w:rsidRDefault="005B7B29" w:rsidP="005B7B29">
      <w:pPr>
        <w:numPr>
          <w:ilvl w:val="0"/>
          <w:numId w:val="1"/>
        </w:num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</w:t>
      </w:r>
      <w:r w:rsidR="00CD4BA7" w:rsidRPr="00F725BD">
        <w:rPr>
          <w:rFonts w:ascii="Times New Roman" w:hAnsi="Times New Roman" w:cs="Times New Roman"/>
          <w:b/>
          <w:sz w:val="24"/>
          <w:szCs w:val="24"/>
        </w:rPr>
        <w:t>Путешествие по цветочной поляне</w:t>
      </w:r>
      <w:r w:rsidRPr="00F725BD">
        <w:rPr>
          <w:rFonts w:ascii="Times New Roman" w:hAnsi="Times New Roman" w:cs="Times New Roman"/>
          <w:b/>
          <w:sz w:val="24"/>
          <w:szCs w:val="24"/>
        </w:rPr>
        <w:t>» («Найди цветы по их адресу</w:t>
      </w:r>
      <w:r w:rsidR="00CD4BA7" w:rsidRPr="00F725BD">
        <w:rPr>
          <w:rFonts w:ascii="Times New Roman" w:hAnsi="Times New Roman" w:cs="Times New Roman"/>
          <w:b/>
          <w:sz w:val="24"/>
          <w:szCs w:val="24"/>
        </w:rPr>
        <w:t>»)</w:t>
      </w:r>
    </w:p>
    <w:p w:rsidR="000E4A97" w:rsidRPr="00F725BD" w:rsidRDefault="00747C21" w:rsidP="000E4A97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 xml:space="preserve">             Принцип тот же самый, что в игре «Наш город»</w:t>
      </w:r>
    </w:p>
    <w:p w:rsidR="000E4A97" w:rsidRPr="00F725BD" w:rsidRDefault="00CD4BA7" w:rsidP="00CD4BA7">
      <w:pPr>
        <w:spacing w:after="0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76F1621" wp14:editId="7BB0ECD1">
            <wp:extent cx="1981200" cy="2447365"/>
            <wp:effectExtent l="0" t="0" r="0" b="0"/>
            <wp:docPr id="37" name="Рисунок 37" descr="C:\Users\admin\Desktop\Ребенок с ТМНР\2024-04-12 1 ФОТО\1 00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ебенок с ТМНР\2024-04-12 1 ФОТО\1 003 - копия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953" cy="244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D79FF71" wp14:editId="5C497315">
            <wp:extent cx="2076450" cy="2501922"/>
            <wp:effectExtent l="0" t="0" r="0" b="0"/>
            <wp:docPr id="36" name="Рисунок 36" descr="C:\Users\admin\Desktop\Ребенок с ТМНР\2024-04-12 1 ФОТО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ебенок с ТМНР\2024-04-12 1 ФОТО\1 0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967" cy="250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8D0CF17" wp14:editId="4DA54C65">
            <wp:extent cx="2495924" cy="2471420"/>
            <wp:effectExtent l="0" t="0" r="0" b="5080"/>
            <wp:docPr id="46" name="Рисунок 46" descr="C:\Users\admin\Desktop\Ребенок с ТМНР\2024-04-12 1 ФОТО\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ебенок с ТМНР\2024-04-12 1 ФОТО\1 0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27" cy="247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A97" w:rsidRPr="00F725BD" w:rsidRDefault="000E4A97" w:rsidP="000E4A97">
      <w:p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B7B29" w:rsidRPr="00F725BD" w:rsidRDefault="002570D9" w:rsidP="005B7B29">
      <w:pPr>
        <w:numPr>
          <w:ilvl w:val="0"/>
          <w:numId w:val="1"/>
        </w:num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Игры с буквами и слогами</w:t>
      </w:r>
    </w:p>
    <w:p w:rsidR="000E4A97" w:rsidRPr="00F725BD" w:rsidRDefault="00854992" w:rsidP="00854992">
      <w:pPr>
        <w:spacing w:after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9708A85" wp14:editId="4D7EE343">
            <wp:extent cx="2409825" cy="2336053"/>
            <wp:effectExtent l="0" t="0" r="0" b="7620"/>
            <wp:docPr id="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6" t="16526" r="3831" b="15217"/>
                    <a:stretch/>
                  </pic:blipFill>
                  <pic:spPr>
                    <a:xfrm>
                      <a:off x="0" y="0"/>
                      <a:ext cx="2411667" cy="233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992" w:rsidRPr="00F725BD" w:rsidRDefault="00854992" w:rsidP="00854992">
      <w:pPr>
        <w:spacing w:after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0D9" w:rsidRPr="00F725BD" w:rsidRDefault="002570D9" w:rsidP="002570D9">
      <w:pPr>
        <w:numPr>
          <w:ilvl w:val="0"/>
          <w:numId w:val="1"/>
        </w:num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Игры «Найди по цвету»</w:t>
      </w:r>
      <w:r w:rsidR="00854992" w:rsidRPr="00F725BD">
        <w:rPr>
          <w:rFonts w:ascii="Times New Roman" w:hAnsi="Times New Roman" w:cs="Times New Roman"/>
          <w:b/>
          <w:sz w:val="24"/>
          <w:szCs w:val="24"/>
        </w:rPr>
        <w:t>, «Цвет и счет»</w:t>
      </w:r>
    </w:p>
    <w:p w:rsidR="000E4A97" w:rsidRPr="00F725BD" w:rsidRDefault="000E4A97" w:rsidP="000E4A97">
      <w:p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B7B29" w:rsidRPr="00F725BD" w:rsidRDefault="00CD4BA7" w:rsidP="00BA421D">
      <w:p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7E15E1B" wp14:editId="3BE3E057">
            <wp:extent cx="3133725" cy="2069768"/>
            <wp:effectExtent l="0" t="0" r="0" b="6985"/>
            <wp:docPr id="44" name="Рисунок 2" descr="C:\Users\Надежда\Desktop\logicheskie-tablici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ежда\Desktop\logicheskie-tablici23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1899" t="5075" r="1160" b="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313" cy="207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noProof/>
        </w:rPr>
        <w:t xml:space="preserve">     </w:t>
      </w:r>
      <w:r w:rsidRPr="00F725B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0223BBA" wp14:editId="2C5A2B68">
            <wp:extent cx="3133725" cy="2049855"/>
            <wp:effectExtent l="0" t="0" r="0" b="7620"/>
            <wp:docPr id="48" name="Рисунок 1" descr="C:\Users\Надежда\Desktop\d8c7c79bb665515cda7f288cb73c3ae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d8c7c79bb665515cda7f288cb73c3aeb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772" t="5329" r="886" b="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317" cy="206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BA7" w:rsidRPr="00F725BD" w:rsidRDefault="00CD4BA7" w:rsidP="00CD4BA7">
      <w:p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A4010A5" wp14:editId="26CB57F2">
            <wp:extent cx="3524250" cy="2083852"/>
            <wp:effectExtent l="0" t="0" r="0" b="0"/>
            <wp:docPr id="45" name="Рисунок 1" descr="C:\Users\Надежда\Desktop\03cbec977523953fe22d4c56b596fa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03cbec977523953fe22d4c56b596fad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307" cy="2092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1F995C3" wp14:editId="3EF3322E">
            <wp:extent cx="3028950" cy="2018030"/>
            <wp:effectExtent l="0" t="0" r="0" b="1270"/>
            <wp:docPr id="47" name="Рисунок 3" descr="https://tacon.ru/wp-content/uploads/7/4/b/74be4445c69c3f495a5aead3a69a6a7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tacon.ru/wp-content/uploads/7/4/b/74be4445c69c3f495a5aead3a69a6a7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/>
                    <a:srcRect t="5360" r="-343"/>
                    <a:stretch/>
                  </pic:blipFill>
                  <pic:spPr bwMode="auto">
                    <a:xfrm>
                      <a:off x="0" y="0"/>
                      <a:ext cx="3036288" cy="202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4A97" w:rsidRPr="00F725BD" w:rsidRDefault="000E4A97" w:rsidP="003644BA">
      <w:pPr>
        <w:numPr>
          <w:ilvl w:val="0"/>
          <w:numId w:val="1"/>
        </w:num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Игра «</w:t>
      </w:r>
      <w:proofErr w:type="spellStart"/>
      <w:r w:rsidRPr="00F725BD">
        <w:rPr>
          <w:rFonts w:ascii="Times New Roman" w:hAnsi="Times New Roman" w:cs="Times New Roman"/>
          <w:b/>
          <w:sz w:val="24"/>
          <w:szCs w:val="24"/>
        </w:rPr>
        <w:t>Логошахматы</w:t>
      </w:r>
      <w:proofErr w:type="spellEnd"/>
      <w:r w:rsidRPr="00F725BD">
        <w:rPr>
          <w:rFonts w:ascii="Times New Roman" w:hAnsi="Times New Roman" w:cs="Times New Roman"/>
          <w:b/>
          <w:sz w:val="24"/>
          <w:szCs w:val="24"/>
        </w:rPr>
        <w:t>»</w:t>
      </w:r>
    </w:p>
    <w:p w:rsidR="000E4A97" w:rsidRPr="00F725BD" w:rsidRDefault="000E4A97" w:rsidP="000E4A97">
      <w:pPr>
        <w:spacing w:after="0"/>
        <w:ind w:left="106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1 вариант: по «адресу» выкладывают картинки на определенный звук</w:t>
      </w:r>
      <w:r w:rsidR="00F725BD">
        <w:rPr>
          <w:rFonts w:ascii="Times New Roman" w:hAnsi="Times New Roman" w:cs="Times New Roman"/>
          <w:b/>
          <w:sz w:val="24"/>
          <w:szCs w:val="24"/>
        </w:rPr>
        <w:t xml:space="preserve"> (А3, О</w:t>
      </w:r>
      <w:proofErr w:type="gramStart"/>
      <w:r w:rsidR="00F725BD">
        <w:rPr>
          <w:rFonts w:ascii="Times New Roman" w:hAnsi="Times New Roman" w:cs="Times New Roman"/>
          <w:b/>
          <w:sz w:val="24"/>
          <w:szCs w:val="24"/>
        </w:rPr>
        <w:t>1</w:t>
      </w:r>
      <w:proofErr w:type="gramEnd"/>
      <w:r w:rsidR="00F725BD">
        <w:rPr>
          <w:rFonts w:ascii="Times New Roman" w:hAnsi="Times New Roman" w:cs="Times New Roman"/>
          <w:b/>
          <w:sz w:val="24"/>
          <w:szCs w:val="24"/>
        </w:rPr>
        <w:t>, У2 и т.д.)</w:t>
      </w:r>
    </w:p>
    <w:p w:rsidR="000E4A97" w:rsidRPr="00F725BD" w:rsidRDefault="000E4A97" w:rsidP="000E4A97">
      <w:pPr>
        <w:spacing w:after="0"/>
        <w:ind w:left="106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2 вариант: по «адресу» закрывают картинки крышечками</w:t>
      </w:r>
    </w:p>
    <w:p w:rsidR="000E4A97" w:rsidRPr="00F725BD" w:rsidRDefault="000E4A97" w:rsidP="000E4A97">
      <w:pPr>
        <w:spacing w:after="0"/>
        <w:ind w:left="106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BD">
        <w:rPr>
          <w:rFonts w:ascii="Times New Roman" w:hAnsi="Times New Roman" w:cs="Times New Roman"/>
          <w:b/>
          <w:sz w:val="24"/>
          <w:szCs w:val="24"/>
        </w:rPr>
        <w:t>3 вариант: по «адресу» закрывают картинки символами</w:t>
      </w:r>
      <w:r w:rsidR="00CD4BA7" w:rsidRPr="00F725BD">
        <w:rPr>
          <w:rFonts w:ascii="Times New Roman" w:hAnsi="Times New Roman" w:cs="Times New Roman"/>
          <w:b/>
          <w:sz w:val="24"/>
          <w:szCs w:val="24"/>
        </w:rPr>
        <w:t xml:space="preserve"> («портретами») звуков.</w:t>
      </w:r>
    </w:p>
    <w:p w:rsidR="000E4A97" w:rsidRPr="00F725BD" w:rsidRDefault="000E4A97" w:rsidP="000E4A97">
      <w:pPr>
        <w:spacing w:after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4BA7" w:rsidRPr="00F725BD" w:rsidRDefault="00CD4BA7" w:rsidP="00CD4BA7">
      <w:pPr>
        <w:spacing w:after="0"/>
        <w:contextualSpacing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</w:t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2D8EE79" wp14:editId="274150AE">
            <wp:extent cx="2213345" cy="2228850"/>
            <wp:effectExtent l="0" t="0" r="0" b="0"/>
            <wp:docPr id="43" name="Рисунок 43" descr="C:\Users\admin\Desktop\Ребенок с ТМНР\2024-04-12 1 ФОТО\1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ебенок с ТМНР\2024-04-12 1 ФОТО\1 02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944" cy="223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</w:t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FC0E9F2" wp14:editId="76DBAE5F">
            <wp:extent cx="2124075" cy="2223641"/>
            <wp:effectExtent l="0" t="0" r="0" b="5715"/>
            <wp:docPr id="42" name="Рисунок 42" descr="C:\Users\admin\Desktop\Ребенок с ТМНР\2024-04-12 1 ФОТО\1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Ребенок с ТМНР\2024-04-12 1 ФОТО\1 02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98" cy="222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BA7" w:rsidRPr="00F725BD" w:rsidRDefault="00CD4BA7" w:rsidP="000E4A97">
      <w:pPr>
        <w:spacing w:after="0"/>
        <w:contextualSpacing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</w:t>
      </w:r>
    </w:p>
    <w:p w:rsidR="006F0285" w:rsidRPr="00F725BD" w:rsidRDefault="00CD4BA7" w:rsidP="00854992">
      <w:pPr>
        <w:spacing w:after="0"/>
        <w:contextualSpacing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 xml:space="preserve">                </w:t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4BD5AF6" wp14:editId="4F57714C">
            <wp:extent cx="2266950" cy="2266950"/>
            <wp:effectExtent l="0" t="0" r="0" b="0"/>
            <wp:docPr id="41" name="Рисунок 41" descr="C:\Users\admin\Desktop\Ребенок с ТМНР\2024-04-12 1 ФОТО\1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Ребенок с ТМНР\2024-04-12 1 ФОТО\1 0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238" cy="226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</w:t>
      </w:r>
      <w:r w:rsidR="000E4A97" w:rsidRPr="00F725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8A259F5" wp14:editId="3761F4AE">
            <wp:extent cx="2200275" cy="2221732"/>
            <wp:effectExtent l="0" t="0" r="0" b="7620"/>
            <wp:docPr id="40" name="Рисунок 40" descr="C:\Users\admin\Desktop\Ребенок с ТМНР\2024-04-12 1 ФОТО\1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Ребенок с ТМНР\2024-04-12 1 ФОТО\1 03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294" cy="222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14D" w:rsidRPr="00F725BD" w:rsidRDefault="00A4514D" w:rsidP="00854992">
      <w:pPr>
        <w:spacing w:after="0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B45DE0" w:rsidRPr="00F725BD" w:rsidRDefault="000F3B9B" w:rsidP="00B45DE0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25BD">
        <w:rPr>
          <w:rFonts w:ascii="Times New Roman" w:eastAsia="Calibri" w:hAnsi="Times New Roman" w:cs="Times New Roman"/>
          <w:sz w:val="24"/>
          <w:szCs w:val="24"/>
        </w:rPr>
        <w:t>В ходе занятий создаются условия, при которых у детей вырабатывается установка на успех, на принятие помощи от взрослого. При этом все упражнения подбираются таким образом, чтобы ребенок самостоятельно смог увидеть свои ошибки и исправить их. Общую оценку работы ребенка всегда сл</w:t>
      </w:r>
      <w:r w:rsidRPr="00F725BD">
        <w:rPr>
          <w:rFonts w:ascii="Times New Roman" w:eastAsia="Calibri" w:hAnsi="Times New Roman" w:cs="Times New Roman"/>
          <w:sz w:val="24"/>
          <w:szCs w:val="24"/>
        </w:rPr>
        <w:t>е</w:t>
      </w:r>
      <w:r w:rsidRPr="00F725BD">
        <w:rPr>
          <w:rFonts w:ascii="Times New Roman" w:eastAsia="Calibri" w:hAnsi="Times New Roman" w:cs="Times New Roman"/>
          <w:sz w:val="24"/>
          <w:szCs w:val="24"/>
        </w:rPr>
        <w:t xml:space="preserve">дует давать, не нарушая главного условия всех занятий </w:t>
      </w:r>
      <w:r w:rsidR="00B45DE0" w:rsidRPr="00F725BD">
        <w:rPr>
          <w:rFonts w:ascii="Times New Roman" w:eastAsia="Calibri" w:hAnsi="Times New Roman" w:cs="Times New Roman"/>
          <w:sz w:val="24"/>
          <w:szCs w:val="24"/>
        </w:rPr>
        <w:t>-</w:t>
      </w:r>
      <w:r w:rsidRPr="00F725BD">
        <w:rPr>
          <w:rFonts w:ascii="Times New Roman" w:eastAsia="Calibri" w:hAnsi="Times New Roman" w:cs="Times New Roman"/>
          <w:sz w:val="24"/>
          <w:szCs w:val="24"/>
        </w:rPr>
        <w:t xml:space="preserve"> получения детьми и взрослыми удовлетвор</w:t>
      </w:r>
      <w:r w:rsidRPr="00F725BD">
        <w:rPr>
          <w:rFonts w:ascii="Times New Roman" w:eastAsia="Calibri" w:hAnsi="Times New Roman" w:cs="Times New Roman"/>
          <w:sz w:val="24"/>
          <w:szCs w:val="24"/>
        </w:rPr>
        <w:t>е</w:t>
      </w:r>
      <w:r w:rsidRPr="00F725BD">
        <w:rPr>
          <w:rFonts w:ascii="Times New Roman" w:eastAsia="Calibri" w:hAnsi="Times New Roman" w:cs="Times New Roman"/>
          <w:sz w:val="24"/>
          <w:szCs w:val="24"/>
        </w:rPr>
        <w:t>ния от выполнения заданий — и тем самым обеспечивая положительную мотивацию деятельности всех участников коррекционно-развивающего процесса.</w:t>
      </w:r>
      <w:r w:rsidR="00B45DE0"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</w:t>
      </w:r>
    </w:p>
    <w:p w:rsidR="00B45DE0" w:rsidRPr="00F725BD" w:rsidRDefault="00B45DE0" w:rsidP="00B45DE0">
      <w:pPr>
        <w:shd w:val="clear" w:color="auto" w:fill="FFFFFF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итоге -  развиваются познавательные процессы у детей с </w:t>
      </w:r>
      <w:r w:rsid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ОВЗ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(восприятие, внимание, память, наблюдательность и психомоторика), формируются речевые навыки, создаются предпосылки для об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Pr="00F72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чения чтению, формируются положительные личностные качества.  </w:t>
      </w:r>
    </w:p>
    <w:p w:rsidR="0006145E" w:rsidRPr="00F725BD" w:rsidRDefault="0006145E" w:rsidP="00B45DE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Лишь совместные усилия всех специалистов учреждения способны создать систему, гармонично развивающую личность ребенка. Коррекционные мероприятия по формированию пространственно-аналитической деятельности являются неотъемлемой частью этой воздействующей системы.</w:t>
      </w:r>
    </w:p>
    <w:p w:rsidR="000F3B9B" w:rsidRPr="00F725BD" w:rsidRDefault="0006145E" w:rsidP="0006145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Таким образом, формируя и развивая пространственно-аналитиче</w:t>
      </w:r>
      <w:r w:rsidR="00B45DE0" w:rsidRPr="00F725BD">
        <w:rPr>
          <w:rFonts w:ascii="Times New Roman" w:hAnsi="Times New Roman" w:cs="Times New Roman"/>
          <w:sz w:val="24"/>
          <w:szCs w:val="24"/>
        </w:rPr>
        <w:t>скую деятельность дошкольн</w:t>
      </w:r>
      <w:r w:rsidR="00B45DE0" w:rsidRPr="00F725BD">
        <w:rPr>
          <w:rFonts w:ascii="Times New Roman" w:hAnsi="Times New Roman" w:cs="Times New Roman"/>
          <w:sz w:val="24"/>
          <w:szCs w:val="24"/>
        </w:rPr>
        <w:t>и</w:t>
      </w:r>
      <w:r w:rsidR="00B45DE0" w:rsidRPr="00F725BD">
        <w:rPr>
          <w:rFonts w:ascii="Times New Roman" w:hAnsi="Times New Roman" w:cs="Times New Roman"/>
          <w:sz w:val="24"/>
          <w:szCs w:val="24"/>
        </w:rPr>
        <w:t>ков</w:t>
      </w:r>
      <w:r w:rsidRPr="00F725BD">
        <w:rPr>
          <w:rFonts w:ascii="Times New Roman" w:hAnsi="Times New Roman" w:cs="Times New Roman"/>
          <w:sz w:val="24"/>
          <w:szCs w:val="24"/>
        </w:rPr>
        <w:t>, в процессе специально организованных коррекционно-развивающих занятий удается не только преодоле</w:t>
      </w:r>
      <w:r w:rsidR="00B45DE0" w:rsidRPr="00F725BD">
        <w:rPr>
          <w:rFonts w:ascii="Times New Roman" w:hAnsi="Times New Roman" w:cs="Times New Roman"/>
          <w:sz w:val="24"/>
          <w:szCs w:val="24"/>
        </w:rPr>
        <w:t>ва</w:t>
      </w:r>
      <w:r w:rsidRPr="00F725BD">
        <w:rPr>
          <w:rFonts w:ascii="Times New Roman" w:hAnsi="Times New Roman" w:cs="Times New Roman"/>
          <w:sz w:val="24"/>
          <w:szCs w:val="24"/>
        </w:rPr>
        <w:t>ть имеющи</w:t>
      </w:r>
      <w:r w:rsidR="00B45DE0" w:rsidRPr="00F725BD">
        <w:rPr>
          <w:rFonts w:ascii="Times New Roman" w:hAnsi="Times New Roman" w:cs="Times New Roman"/>
          <w:sz w:val="24"/>
          <w:szCs w:val="24"/>
        </w:rPr>
        <w:t>е</w:t>
      </w:r>
      <w:r w:rsidRPr="00F725BD">
        <w:rPr>
          <w:rFonts w:ascii="Times New Roman" w:hAnsi="Times New Roman" w:cs="Times New Roman"/>
          <w:sz w:val="24"/>
          <w:szCs w:val="24"/>
        </w:rPr>
        <w:t>ся дефект</w:t>
      </w:r>
      <w:r w:rsidR="00B45DE0" w:rsidRPr="00F725BD">
        <w:rPr>
          <w:rFonts w:ascii="Times New Roman" w:hAnsi="Times New Roman" w:cs="Times New Roman"/>
          <w:sz w:val="24"/>
          <w:szCs w:val="24"/>
        </w:rPr>
        <w:t xml:space="preserve">ы, но и </w:t>
      </w:r>
      <w:r w:rsidRPr="00F725BD">
        <w:rPr>
          <w:rFonts w:ascii="Times New Roman" w:hAnsi="Times New Roman" w:cs="Times New Roman"/>
          <w:sz w:val="24"/>
          <w:szCs w:val="24"/>
        </w:rPr>
        <w:t>способствовать развитию познавательной</w:t>
      </w:r>
      <w:r w:rsidR="00B45DE0" w:rsidRPr="00F725BD">
        <w:rPr>
          <w:rFonts w:ascii="Times New Roman" w:hAnsi="Times New Roman" w:cs="Times New Roman"/>
          <w:sz w:val="24"/>
          <w:szCs w:val="24"/>
        </w:rPr>
        <w:t xml:space="preserve"> и речевой</w:t>
      </w:r>
      <w:r w:rsidRPr="00F725BD">
        <w:rPr>
          <w:rFonts w:ascii="Times New Roman" w:hAnsi="Times New Roman" w:cs="Times New Roman"/>
          <w:sz w:val="24"/>
          <w:szCs w:val="24"/>
        </w:rPr>
        <w:t xml:space="preserve"> деятельн</w:t>
      </w:r>
      <w:r w:rsidRPr="00F725BD">
        <w:rPr>
          <w:rFonts w:ascii="Times New Roman" w:hAnsi="Times New Roman" w:cs="Times New Roman"/>
          <w:sz w:val="24"/>
          <w:szCs w:val="24"/>
        </w:rPr>
        <w:t>о</w:t>
      </w:r>
      <w:r w:rsidRPr="00F725BD">
        <w:rPr>
          <w:rFonts w:ascii="Times New Roman" w:hAnsi="Times New Roman" w:cs="Times New Roman"/>
          <w:sz w:val="24"/>
          <w:szCs w:val="24"/>
        </w:rPr>
        <w:t xml:space="preserve">сти, и </w:t>
      </w:r>
      <w:r w:rsidR="00B45DE0" w:rsidRPr="00F725BD">
        <w:rPr>
          <w:rFonts w:ascii="Times New Roman" w:hAnsi="Times New Roman" w:cs="Times New Roman"/>
          <w:sz w:val="24"/>
          <w:szCs w:val="24"/>
        </w:rPr>
        <w:t>сформировать у дошкольников предпосылки к универсальным учебным действиям.</w:t>
      </w:r>
    </w:p>
    <w:p w:rsidR="00711B33" w:rsidRPr="00F725BD" w:rsidRDefault="00711B33" w:rsidP="0006145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11B33" w:rsidRPr="00F725BD" w:rsidRDefault="00711B33" w:rsidP="0006145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Список литературы:</w:t>
      </w:r>
    </w:p>
    <w:p w:rsidR="00A4514D" w:rsidRPr="00F725BD" w:rsidRDefault="00A4514D" w:rsidP="00711B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4514D" w:rsidRPr="00F725BD" w:rsidRDefault="00A4514D" w:rsidP="00F725BD">
      <w:pPr>
        <w:pStyle w:val="a5"/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spellStart"/>
      <w:proofErr w:type="gramStart"/>
      <w:r w:rsidRPr="00F725BD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Головчиц</w:t>
      </w:r>
      <w:proofErr w:type="spellEnd"/>
      <w:r w:rsidRPr="00F725BD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Л.А. Федеральный государственный образовательный стандарт для обучающихся с ОВЗ как условие доступности образования для детей с тяжелыми и множественными нарушениями ра</w:t>
      </w:r>
      <w:r w:rsidRPr="00F725BD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з</w:t>
      </w:r>
      <w:r w:rsidRPr="00F725BD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вития / Л.А. </w:t>
      </w:r>
      <w:proofErr w:type="spellStart"/>
      <w:r w:rsidRPr="00F725BD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Головчиц</w:t>
      </w:r>
      <w:proofErr w:type="spellEnd"/>
      <w:r w:rsidRPr="00F725BD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, А.М. Царёв // Дефектология. — 2014.</w:t>
      </w:r>
      <w:proofErr w:type="gramEnd"/>
    </w:p>
    <w:p w:rsidR="00A4514D" w:rsidRPr="00F725BD" w:rsidRDefault="00A4514D" w:rsidP="00F725BD">
      <w:pPr>
        <w:pStyle w:val="a5"/>
        <w:numPr>
          <w:ilvl w:val="0"/>
          <w:numId w:val="4"/>
        </w:num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725BD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Концепция Специального Федерального государственного образовательного стандарта для детей с ОВЗ / Н.Н. </w:t>
      </w:r>
      <w:proofErr w:type="spellStart"/>
      <w:r w:rsidRPr="00F725BD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Малофеев</w:t>
      </w:r>
      <w:proofErr w:type="spellEnd"/>
      <w:r w:rsidRPr="00F725BD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, О.И. Кукушкина, О.С. Никольская, Е.Л. Гончарова. — М.: Просвещение, 2013.</w:t>
      </w:r>
    </w:p>
    <w:p w:rsidR="00A4514D" w:rsidRPr="00F725BD" w:rsidRDefault="00A4514D" w:rsidP="00F725BD">
      <w:pPr>
        <w:pStyle w:val="a5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725BD">
        <w:rPr>
          <w:rFonts w:ascii="Times New Roman" w:hAnsi="Times New Roman" w:cs="Times New Roman"/>
          <w:sz w:val="24"/>
          <w:szCs w:val="24"/>
        </w:rPr>
        <w:t>Моргачева</w:t>
      </w:r>
      <w:proofErr w:type="spellEnd"/>
      <w:r w:rsidRPr="00F725BD">
        <w:rPr>
          <w:rFonts w:ascii="Times New Roman" w:hAnsi="Times New Roman" w:cs="Times New Roman"/>
          <w:sz w:val="24"/>
          <w:szCs w:val="24"/>
        </w:rPr>
        <w:t xml:space="preserve"> И.Н. Ребенок в пространстве. Подготовка дошкольников с ОНР к обучению письму посредством развития пространственных представлени</w:t>
      </w:r>
      <w:proofErr w:type="gramStart"/>
      <w:r w:rsidRPr="00F725BD">
        <w:rPr>
          <w:rFonts w:ascii="Times New Roman" w:hAnsi="Times New Roman" w:cs="Times New Roman"/>
          <w:sz w:val="24"/>
          <w:szCs w:val="24"/>
        </w:rPr>
        <w:t>й-</w:t>
      </w:r>
      <w:proofErr w:type="gramEnd"/>
      <w:r w:rsidRPr="00F725BD">
        <w:rPr>
          <w:rFonts w:ascii="Times New Roman" w:hAnsi="Times New Roman" w:cs="Times New Roman"/>
          <w:sz w:val="24"/>
          <w:szCs w:val="24"/>
        </w:rPr>
        <w:t xml:space="preserve"> СПб: ДЕТСТВО-ПРЕСС, 2009. -102с.</w:t>
      </w:r>
    </w:p>
    <w:p w:rsidR="00A4514D" w:rsidRPr="00F725BD" w:rsidRDefault="00A4514D" w:rsidP="00F725BD">
      <w:pPr>
        <w:pStyle w:val="a5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725BD">
        <w:rPr>
          <w:rFonts w:ascii="Times New Roman" w:hAnsi="Times New Roman" w:cs="Times New Roman"/>
          <w:sz w:val="24"/>
          <w:szCs w:val="24"/>
        </w:rPr>
        <w:t>Осипова Е. Ю. Дидактические игры для развития психических процессов с умеренной у</w:t>
      </w:r>
      <w:r w:rsidRPr="00F725BD">
        <w:rPr>
          <w:rFonts w:ascii="Times New Roman" w:hAnsi="Times New Roman" w:cs="Times New Roman"/>
          <w:sz w:val="24"/>
          <w:szCs w:val="24"/>
        </w:rPr>
        <w:t>м</w:t>
      </w:r>
      <w:r w:rsidRPr="00F725BD">
        <w:rPr>
          <w:rFonts w:ascii="Times New Roman" w:hAnsi="Times New Roman" w:cs="Times New Roman"/>
          <w:sz w:val="24"/>
          <w:szCs w:val="24"/>
        </w:rPr>
        <w:t xml:space="preserve">ственной отсталостью. Ж. «Воспитание и обучение детей с нарушениями развития», № 3, 2010г. с. 16               </w:t>
      </w:r>
    </w:p>
    <w:p w:rsidR="00A4514D" w:rsidRPr="00F725BD" w:rsidRDefault="00A4514D" w:rsidP="00F725BD">
      <w:pPr>
        <w:pStyle w:val="a5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725BD">
        <w:rPr>
          <w:rFonts w:ascii="Times New Roman" w:hAnsi="Times New Roman" w:cs="Times New Roman"/>
          <w:sz w:val="24"/>
          <w:szCs w:val="24"/>
        </w:rPr>
        <w:t>Шайдурова</w:t>
      </w:r>
      <w:proofErr w:type="spellEnd"/>
      <w:r w:rsidRPr="00F725BD">
        <w:rPr>
          <w:rFonts w:ascii="Times New Roman" w:hAnsi="Times New Roman" w:cs="Times New Roman"/>
          <w:sz w:val="24"/>
          <w:szCs w:val="24"/>
        </w:rPr>
        <w:t xml:space="preserve">, Н.В. Развитие ребенка в конструктивной деятельности: справочное пособие / Н.В.    </w:t>
      </w:r>
      <w:proofErr w:type="spellStart"/>
      <w:r w:rsidRPr="00F725BD">
        <w:rPr>
          <w:rFonts w:ascii="Times New Roman" w:hAnsi="Times New Roman" w:cs="Times New Roman"/>
          <w:sz w:val="24"/>
          <w:szCs w:val="24"/>
        </w:rPr>
        <w:t>Шайдурова</w:t>
      </w:r>
      <w:proofErr w:type="spellEnd"/>
      <w:r w:rsidRPr="00F725BD">
        <w:rPr>
          <w:rFonts w:ascii="Times New Roman" w:hAnsi="Times New Roman" w:cs="Times New Roman"/>
          <w:sz w:val="24"/>
          <w:szCs w:val="24"/>
        </w:rPr>
        <w:t xml:space="preserve"> – М.: ТЦ Сфера, 2008. – 128 с. </w:t>
      </w:r>
    </w:p>
    <w:sectPr w:rsidR="00A4514D" w:rsidRPr="00F725BD" w:rsidSect="003E14E3">
      <w:footerReference w:type="default" r:id="rId58"/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5E1B" w:rsidRDefault="00B05E1B" w:rsidP="001C59D1">
      <w:pPr>
        <w:spacing w:after="0" w:line="240" w:lineRule="auto"/>
      </w:pPr>
      <w:r>
        <w:separator/>
      </w:r>
    </w:p>
  </w:endnote>
  <w:endnote w:type="continuationSeparator" w:id="0">
    <w:p w:rsidR="00B05E1B" w:rsidRDefault="00B05E1B" w:rsidP="001C59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7745382"/>
      <w:docPartObj>
        <w:docPartGallery w:val="Page Numbers (Bottom of Page)"/>
        <w:docPartUnique/>
      </w:docPartObj>
    </w:sdtPr>
    <w:sdtEndPr/>
    <w:sdtContent>
      <w:p w:rsidR="001C59D1" w:rsidRDefault="001C59D1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6E30">
          <w:rPr>
            <w:noProof/>
          </w:rPr>
          <w:t>1</w:t>
        </w:r>
        <w:r>
          <w:fldChar w:fldCharType="end"/>
        </w:r>
      </w:p>
    </w:sdtContent>
  </w:sdt>
  <w:p w:rsidR="001C59D1" w:rsidRDefault="001C59D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5E1B" w:rsidRDefault="00B05E1B" w:rsidP="001C59D1">
      <w:pPr>
        <w:spacing w:after="0" w:line="240" w:lineRule="auto"/>
      </w:pPr>
      <w:r>
        <w:separator/>
      </w:r>
    </w:p>
  </w:footnote>
  <w:footnote w:type="continuationSeparator" w:id="0">
    <w:p w:rsidR="00B05E1B" w:rsidRDefault="00B05E1B" w:rsidP="001C59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1077B0"/>
    <w:multiLevelType w:val="hybridMultilevel"/>
    <w:tmpl w:val="CE4EFE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BF7C0C"/>
    <w:multiLevelType w:val="hybridMultilevel"/>
    <w:tmpl w:val="657A524E"/>
    <w:lvl w:ilvl="0" w:tplc="A5345D0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2BB7E05"/>
    <w:multiLevelType w:val="hybridMultilevel"/>
    <w:tmpl w:val="949E004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6BF13F32"/>
    <w:multiLevelType w:val="hybridMultilevel"/>
    <w:tmpl w:val="60D67A62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4E73"/>
    <w:rsid w:val="0002105D"/>
    <w:rsid w:val="00040841"/>
    <w:rsid w:val="0006145E"/>
    <w:rsid w:val="000D0A90"/>
    <w:rsid w:val="000E4A97"/>
    <w:rsid w:val="000F3B9B"/>
    <w:rsid w:val="001C59D1"/>
    <w:rsid w:val="00220732"/>
    <w:rsid w:val="00235074"/>
    <w:rsid w:val="002570D9"/>
    <w:rsid w:val="002B4E73"/>
    <w:rsid w:val="002D1E63"/>
    <w:rsid w:val="00300BD5"/>
    <w:rsid w:val="00350850"/>
    <w:rsid w:val="003E14E3"/>
    <w:rsid w:val="00410AB9"/>
    <w:rsid w:val="004A3BAE"/>
    <w:rsid w:val="004D6700"/>
    <w:rsid w:val="00585880"/>
    <w:rsid w:val="005A6A2F"/>
    <w:rsid w:val="005B7B29"/>
    <w:rsid w:val="006543E0"/>
    <w:rsid w:val="00687533"/>
    <w:rsid w:val="006B7F15"/>
    <w:rsid w:val="006E2C5D"/>
    <w:rsid w:val="006F0285"/>
    <w:rsid w:val="00711B33"/>
    <w:rsid w:val="00746B5E"/>
    <w:rsid w:val="00747C21"/>
    <w:rsid w:val="00763419"/>
    <w:rsid w:val="00774657"/>
    <w:rsid w:val="00795F76"/>
    <w:rsid w:val="007F1AED"/>
    <w:rsid w:val="00802D99"/>
    <w:rsid w:val="00843743"/>
    <w:rsid w:val="00854992"/>
    <w:rsid w:val="00926E30"/>
    <w:rsid w:val="009760AB"/>
    <w:rsid w:val="009953B1"/>
    <w:rsid w:val="009B10CD"/>
    <w:rsid w:val="00A233FC"/>
    <w:rsid w:val="00A25E6A"/>
    <w:rsid w:val="00A4514D"/>
    <w:rsid w:val="00A535E2"/>
    <w:rsid w:val="00A562B4"/>
    <w:rsid w:val="00A7203B"/>
    <w:rsid w:val="00AC0D42"/>
    <w:rsid w:val="00B05E1B"/>
    <w:rsid w:val="00B42BBA"/>
    <w:rsid w:val="00B45DE0"/>
    <w:rsid w:val="00B5409F"/>
    <w:rsid w:val="00B965C7"/>
    <w:rsid w:val="00BA421D"/>
    <w:rsid w:val="00C17800"/>
    <w:rsid w:val="00C577DA"/>
    <w:rsid w:val="00C95E6B"/>
    <w:rsid w:val="00CD4BA7"/>
    <w:rsid w:val="00CE3165"/>
    <w:rsid w:val="00D172A5"/>
    <w:rsid w:val="00D24F7B"/>
    <w:rsid w:val="00D41A48"/>
    <w:rsid w:val="00D50465"/>
    <w:rsid w:val="00D54B66"/>
    <w:rsid w:val="00DA1255"/>
    <w:rsid w:val="00E70D66"/>
    <w:rsid w:val="00EE2E75"/>
    <w:rsid w:val="00F72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77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72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172A5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4D6700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C59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C59D1"/>
  </w:style>
  <w:style w:type="paragraph" w:styleId="a8">
    <w:name w:val="footer"/>
    <w:basedOn w:val="a"/>
    <w:link w:val="a9"/>
    <w:uiPriority w:val="99"/>
    <w:unhideWhenUsed/>
    <w:rsid w:val="001C59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C59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77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72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172A5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4D6700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C59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C59D1"/>
  </w:style>
  <w:style w:type="paragraph" w:styleId="a8">
    <w:name w:val="footer"/>
    <w:basedOn w:val="a"/>
    <w:link w:val="a9"/>
    <w:uiPriority w:val="99"/>
    <w:unhideWhenUsed/>
    <w:rsid w:val="001C59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C59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9" Type="http://schemas.openxmlformats.org/officeDocument/2006/relationships/image" Target="media/image27.jpeg"/><Relationship Id="rId21" Type="http://schemas.openxmlformats.org/officeDocument/2006/relationships/image" Target="media/image11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7.pn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2.wdp"/><Relationship Id="rId20" Type="http://schemas.microsoft.com/office/2007/relationships/hdphoto" Target="media/hdphoto3.wdp"/><Relationship Id="rId29" Type="http://schemas.openxmlformats.org/officeDocument/2006/relationships/image" Target="media/image18.png"/><Relationship Id="rId41" Type="http://schemas.openxmlformats.org/officeDocument/2006/relationships/image" Target="media/image29.jpeg"/><Relationship Id="rId54" Type="http://schemas.openxmlformats.org/officeDocument/2006/relationships/image" Target="media/image4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0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microsoft.com/office/2007/relationships/hdphoto" Target="media/hdphoto6.wdp"/><Relationship Id="rId57" Type="http://schemas.openxmlformats.org/officeDocument/2006/relationships/image" Target="media/image44.jpeg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39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microsoft.com/office/2007/relationships/hdphoto" Target="media/hdphoto4.wdp"/><Relationship Id="rId27" Type="http://schemas.openxmlformats.org/officeDocument/2006/relationships/image" Target="media/image16.jpeg"/><Relationship Id="rId30" Type="http://schemas.microsoft.com/office/2007/relationships/hdphoto" Target="media/hdphoto5.wdp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3.jpeg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2706</TotalTime>
  <Pages>12</Pages>
  <Words>2406</Words>
  <Characters>13720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саша</cp:lastModifiedBy>
  <cp:revision>34</cp:revision>
  <cp:lastPrinted>2024-03-27T05:27:00Z</cp:lastPrinted>
  <dcterms:created xsi:type="dcterms:W3CDTF">2024-03-27T05:24:00Z</dcterms:created>
  <dcterms:modified xsi:type="dcterms:W3CDTF">2024-04-16T17:19:00Z</dcterms:modified>
</cp:coreProperties>
</file>