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6D64" w14:textId="3E629B65" w:rsidR="000059FC" w:rsidRPr="009A4C28" w:rsidRDefault="000059FC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7B123BD" w14:textId="77777777" w:rsidR="00A62F85" w:rsidRPr="009A4C28" w:rsidRDefault="00A62F85" w:rsidP="00DC5D4B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23E861B" w14:textId="77777777" w:rsidR="00A62F85" w:rsidRPr="009A4C28" w:rsidRDefault="00A62F85" w:rsidP="00DC5D4B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3ABAE05" w14:textId="77777777" w:rsidR="00A62F85" w:rsidRPr="009A4C28" w:rsidRDefault="00A62F85" w:rsidP="00DC5D4B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3FEB87" w14:textId="77777777" w:rsidR="00A62F85" w:rsidRPr="009A4C28" w:rsidRDefault="00A62F85" w:rsidP="00DC5D4B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3B8198" w14:textId="77777777" w:rsidR="00A62F85" w:rsidRPr="009A4C28" w:rsidRDefault="00A62F85" w:rsidP="00DC5D4B">
      <w:pPr>
        <w:spacing w:after="16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BB59B1" w14:textId="429F5F2D" w:rsidR="00A62F85" w:rsidRPr="009A4C28" w:rsidRDefault="00141110" w:rsidP="00DC5D4B">
      <w:pPr>
        <w:spacing w:after="160" w:line="360" w:lineRule="auto"/>
        <w:jc w:val="center"/>
        <w:rPr>
          <w:rFonts w:ascii="Times New Roman" w:hAnsi="Times New Roman"/>
          <w:sz w:val="28"/>
          <w:szCs w:val="28"/>
        </w:rPr>
      </w:pPr>
      <w:r w:rsidRPr="009A4C28">
        <w:rPr>
          <w:rFonts w:ascii="Times New Roman" w:hAnsi="Times New Roman"/>
          <w:sz w:val="24"/>
          <w:szCs w:val="24"/>
        </w:rPr>
        <w:t xml:space="preserve"> </w:t>
      </w:r>
      <w:r w:rsidR="00B21A27" w:rsidRPr="009A4C28">
        <w:rPr>
          <w:rFonts w:ascii="Times New Roman" w:hAnsi="Times New Roman"/>
          <w:sz w:val="28"/>
          <w:szCs w:val="28"/>
        </w:rPr>
        <w:t>«</w:t>
      </w:r>
      <w:r w:rsidR="00904E1C" w:rsidRPr="009A4C28">
        <w:rPr>
          <w:rFonts w:ascii="Times New Roman" w:hAnsi="Times New Roman"/>
          <w:sz w:val="28"/>
          <w:szCs w:val="28"/>
        </w:rPr>
        <w:t>Школьный театр как эффективная форма воспитательной практики</w:t>
      </w:r>
      <w:r w:rsidR="00A62F85" w:rsidRPr="009A4C28">
        <w:rPr>
          <w:rFonts w:ascii="Times New Roman" w:hAnsi="Times New Roman"/>
          <w:sz w:val="28"/>
          <w:szCs w:val="28"/>
        </w:rPr>
        <w:t>»</w:t>
      </w:r>
    </w:p>
    <w:p w14:paraId="0B6C7C93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5BF3B964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301C25AF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42DE7880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6BC19CBD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</w:p>
    <w:p w14:paraId="7DA7017B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  <w:r w:rsidRPr="009A4C28">
        <w:rPr>
          <w:rFonts w:ascii="Times New Roman" w:hAnsi="Times New Roman"/>
          <w:sz w:val="28"/>
          <w:szCs w:val="28"/>
        </w:rPr>
        <w:t xml:space="preserve">Выполнила: </w:t>
      </w:r>
    </w:p>
    <w:p w14:paraId="3F5754A0" w14:textId="77777777" w:rsidR="00DC5D4B" w:rsidRPr="009A4C28" w:rsidRDefault="00DC5D4B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4C28">
        <w:rPr>
          <w:rFonts w:ascii="Times New Roman" w:hAnsi="Times New Roman"/>
          <w:sz w:val="28"/>
          <w:szCs w:val="28"/>
        </w:rPr>
        <w:t>Учитель английского языка</w:t>
      </w:r>
    </w:p>
    <w:p w14:paraId="0AF0D196" w14:textId="1456592A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A4C28">
        <w:rPr>
          <w:rFonts w:ascii="Times New Roman" w:hAnsi="Times New Roman"/>
          <w:sz w:val="28"/>
          <w:szCs w:val="28"/>
        </w:rPr>
        <w:t>Комкова</w:t>
      </w:r>
      <w:proofErr w:type="spellEnd"/>
      <w:r w:rsidRPr="009A4C28">
        <w:rPr>
          <w:rFonts w:ascii="Times New Roman" w:hAnsi="Times New Roman"/>
          <w:sz w:val="28"/>
          <w:szCs w:val="28"/>
        </w:rPr>
        <w:t xml:space="preserve"> А.О.</w:t>
      </w:r>
    </w:p>
    <w:p w14:paraId="53A50B62" w14:textId="506D3A45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8"/>
          <w:szCs w:val="28"/>
        </w:rPr>
      </w:pPr>
      <w:r w:rsidRPr="009A4C28">
        <w:rPr>
          <w:rFonts w:ascii="Times New Roman" w:hAnsi="Times New Roman"/>
          <w:sz w:val="28"/>
          <w:szCs w:val="28"/>
        </w:rPr>
        <w:t xml:space="preserve">МБОУ </w:t>
      </w:r>
      <w:r w:rsidR="00D6503F" w:rsidRPr="009A4C28">
        <w:rPr>
          <w:rFonts w:ascii="Times New Roman" w:hAnsi="Times New Roman"/>
          <w:sz w:val="28"/>
          <w:szCs w:val="28"/>
        </w:rPr>
        <w:t>СОШ №9</w:t>
      </w:r>
    </w:p>
    <w:p w14:paraId="7DB288A9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531C856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1DF5858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04CFE4A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74C419F2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2245A8B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7B24343" w14:textId="77777777" w:rsidR="00A62F85" w:rsidRPr="009A4C28" w:rsidRDefault="00A62F85" w:rsidP="00DC5D4B">
      <w:pPr>
        <w:spacing w:after="16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0343C012" w14:textId="2FF2DEAD" w:rsidR="009A4C28" w:rsidRDefault="00D6503F" w:rsidP="00DC5D4B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A4C28">
        <w:rPr>
          <w:rFonts w:ascii="Times New Roman" w:hAnsi="Times New Roman"/>
          <w:sz w:val="24"/>
          <w:szCs w:val="24"/>
        </w:rPr>
        <w:t>г.о</w:t>
      </w:r>
      <w:proofErr w:type="gramStart"/>
      <w:r w:rsidRPr="009A4C28">
        <w:rPr>
          <w:rFonts w:ascii="Times New Roman" w:hAnsi="Times New Roman"/>
          <w:sz w:val="24"/>
          <w:szCs w:val="24"/>
        </w:rPr>
        <w:t>.Ч</w:t>
      </w:r>
      <w:proofErr w:type="gramEnd"/>
      <w:r w:rsidRPr="009A4C28">
        <w:rPr>
          <w:rFonts w:ascii="Times New Roman" w:hAnsi="Times New Roman"/>
          <w:sz w:val="24"/>
          <w:szCs w:val="24"/>
        </w:rPr>
        <w:t>ехов</w:t>
      </w:r>
      <w:proofErr w:type="spellEnd"/>
      <w:r w:rsidRPr="009A4C28">
        <w:rPr>
          <w:rFonts w:ascii="Times New Roman" w:hAnsi="Times New Roman"/>
          <w:sz w:val="24"/>
          <w:szCs w:val="24"/>
        </w:rPr>
        <w:t>, 2024</w:t>
      </w:r>
    </w:p>
    <w:p w14:paraId="13555C6E" w14:textId="77777777" w:rsidR="009A4C28" w:rsidRDefault="009A4C2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EB3B9FC" w14:textId="77777777" w:rsidR="000059FC" w:rsidRPr="009A4C28" w:rsidRDefault="000059FC" w:rsidP="00DC5D4B">
      <w:pPr>
        <w:spacing w:after="16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D51B1A" w14:textId="77777777" w:rsidR="00334DAC" w:rsidRPr="009A4C28" w:rsidRDefault="00334DAC" w:rsidP="00DC5D4B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C28">
        <w:rPr>
          <w:rFonts w:ascii="Times New Roman" w:hAnsi="Times New Roman"/>
          <w:color w:val="000000" w:themeColor="text1"/>
          <w:sz w:val="24"/>
          <w:szCs w:val="24"/>
        </w:rPr>
        <w:t>Классный руководитель играл и играет всегда очень важную роль в истории российской школы, ведь именно он имеет огромное влияние на становление личности школьников, раскрытие их творческого и интеллектуального потенциала. Классный руководитель – непосредственный и основной организатор учебно-воспитательной работы в школе. Он стоит ближе к ребенку, чем кто-либо из членов педагогического коллектива. И поэтому он способен оказывать решающее влияние на личностное развитие детей. Классный руководитель должен быть организатором ученического коллектива класса, хорошо знать учащихся, условия их жизни, особенности характеров, их интересы и склонности и с учетом этого проводить разностороннюю работу с классом по решению учебно-воспитательных задач, стоящих перед школой.</w:t>
      </w:r>
    </w:p>
    <w:p w14:paraId="73A1F2D7" w14:textId="77777777" w:rsidR="006C496A" w:rsidRPr="009A4C28" w:rsidRDefault="00334DAC" w:rsidP="00DC5D4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C28">
        <w:rPr>
          <w:rFonts w:ascii="Times New Roman" w:hAnsi="Times New Roman"/>
          <w:color w:val="000000" w:themeColor="text1"/>
          <w:sz w:val="24"/>
          <w:szCs w:val="24"/>
        </w:rPr>
        <w:t>Думаю, нет такой профессии – классный руководитель,</w:t>
      </w:r>
      <w:r w:rsidR="00443BFD"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 это призвание души и сердца. 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Моя воспитательная позиция состоит в том, что необходимо создавать условия для </w:t>
      </w:r>
      <w:r w:rsidR="003D5A7D" w:rsidRPr="009A4C28">
        <w:rPr>
          <w:rFonts w:ascii="Times New Roman" w:hAnsi="Times New Roman"/>
          <w:color w:val="000000" w:themeColor="text1"/>
          <w:sz w:val="24"/>
          <w:szCs w:val="24"/>
        </w:rPr>
        <w:t>развития личности ребёнка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>. Хочу показать это на примере довольно любопытного сравн</w:t>
      </w:r>
      <w:r w:rsidR="003D5A7D" w:rsidRPr="009A4C28">
        <w:rPr>
          <w:rFonts w:ascii="Times New Roman" w:hAnsi="Times New Roman"/>
          <w:color w:val="000000" w:themeColor="text1"/>
          <w:sz w:val="24"/>
          <w:szCs w:val="24"/>
        </w:rPr>
        <w:t>ения. Цветок растё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>т сам. Его не надо тянуть за верхушку, заставлять цвести по принуждению. Его надо поливать, обогревать и освещать. Ему нужно создавать условия,</w:t>
      </w:r>
      <w:r w:rsidR="003D5A7D"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 и тогда растение будет 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развиваться, </w:t>
      </w:r>
      <w:proofErr w:type="gramStart"/>
      <w:r w:rsidRPr="009A4C28">
        <w:rPr>
          <w:rFonts w:ascii="Times New Roman" w:hAnsi="Times New Roman"/>
          <w:color w:val="000000" w:themeColor="text1"/>
          <w:sz w:val="24"/>
          <w:szCs w:val="24"/>
        </w:rPr>
        <w:t>давать плоды</w:t>
      </w:r>
      <w:proofErr w:type="gramEnd"/>
      <w:r w:rsidRPr="009A4C28">
        <w:rPr>
          <w:rFonts w:ascii="Times New Roman" w:hAnsi="Times New Roman"/>
          <w:color w:val="000000" w:themeColor="text1"/>
          <w:sz w:val="24"/>
          <w:szCs w:val="24"/>
        </w:rPr>
        <w:t>, как ему предписано природой.</w:t>
      </w:r>
      <w:r w:rsidR="006C496A"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39332A" w14:textId="26EE07DC" w:rsidR="00334DAC" w:rsidRPr="009A4C28" w:rsidRDefault="00334DAC" w:rsidP="00DC5D4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C28">
        <w:rPr>
          <w:rFonts w:ascii="Times New Roman" w:hAnsi="Times New Roman"/>
          <w:color w:val="000000" w:themeColor="text1"/>
          <w:sz w:val="24"/>
          <w:szCs w:val="24"/>
        </w:rPr>
        <w:t>Так что же значит «воспитать»? Это способствовать формированию духовного, целеустремлённого, современного человека, способного правильно ориентироваться в сегодняшнем мире. Являясь классным руководителем в школе, я осваиваю современные достижения педагогической науки и практики по организации образовательного и воспитательного процесса. За время работы в школе я пришла к выводу, что необходимо осуществлять комплексный по</w:t>
      </w:r>
      <w:r w:rsidR="00503009"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дход к воспитанию учащихся. 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>В новых условиях учителю необходимы новые (а может быть, и хорошо забытые старые) методы, позволяющие по-новому организовать процесс учения обучения, взаимоотношения между учит</w:t>
      </w:r>
      <w:r w:rsidR="00503009" w:rsidRPr="009A4C28">
        <w:rPr>
          <w:rFonts w:ascii="Times New Roman" w:hAnsi="Times New Roman"/>
          <w:color w:val="000000" w:themeColor="text1"/>
          <w:sz w:val="24"/>
          <w:szCs w:val="24"/>
        </w:rPr>
        <w:t>елем и учеником.</w:t>
      </w:r>
    </w:p>
    <w:p w14:paraId="7725A792" w14:textId="14B0502D" w:rsidR="00A51D2E" w:rsidRPr="009A4C28" w:rsidRDefault="006C496A" w:rsidP="00DC5D4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51D2E" w:rsidRPr="009A4C28">
        <w:rPr>
          <w:rFonts w:ascii="Times New Roman" w:hAnsi="Times New Roman"/>
          <w:color w:val="000000" w:themeColor="text1"/>
          <w:sz w:val="24"/>
          <w:szCs w:val="24"/>
        </w:rPr>
        <w:t>Существует множество современных форм и методов воспитательной работы, разнообразных техник и приемов, практик, которыми пользуются педагоги в процессе своей работы с учащимися. Нет необходимости в перечислении всех этих методик и форм, которые не повторяют друг друга, а лишь могут иметь сходные элементы.</w:t>
      </w:r>
    </w:p>
    <w:p w14:paraId="6AAD5E34" w14:textId="2233C2D4" w:rsidR="00A51D2E" w:rsidRPr="009A4C28" w:rsidRDefault="00A51D2E" w:rsidP="00DC5D4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Из наиболее ярких и удачных </w:t>
      </w:r>
      <w:r w:rsidR="00970541"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воспитательных 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практик, проводимых </w:t>
      </w:r>
      <w:r w:rsidR="00970541"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мною 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>в классе, являет</w:t>
      </w:r>
      <w:r w:rsidR="00970541" w:rsidRPr="009A4C28">
        <w:rPr>
          <w:rFonts w:ascii="Times New Roman" w:hAnsi="Times New Roman"/>
          <w:color w:val="000000" w:themeColor="text1"/>
          <w:sz w:val="24"/>
          <w:szCs w:val="24"/>
        </w:rPr>
        <w:t>ся реализация школьного интеллектуально-творческого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 xml:space="preserve"> напра</w:t>
      </w:r>
      <w:r w:rsidR="00970541" w:rsidRPr="009A4C28">
        <w:rPr>
          <w:rFonts w:ascii="Times New Roman" w:hAnsi="Times New Roman"/>
          <w:color w:val="000000" w:themeColor="text1"/>
          <w:sz w:val="24"/>
          <w:szCs w:val="24"/>
        </w:rPr>
        <w:t>вления «Театр»</w:t>
      </w:r>
      <w:r w:rsidRPr="009A4C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E6225DE" w14:textId="708115AD" w:rsidR="00EE02F5" w:rsidRPr="009A4C28" w:rsidRDefault="00EE02F5" w:rsidP="00DC5D4B">
      <w:pPr>
        <w:pStyle w:val="a3"/>
        <w:spacing w:before="0" w:beforeAutospacing="0" w:after="0" w:afterAutospacing="0" w:line="360" w:lineRule="auto"/>
        <w:jc w:val="center"/>
        <w:rPr>
          <w:color w:val="000000" w:themeColor="text1"/>
        </w:rPr>
      </w:pPr>
      <w:r w:rsidRPr="009A4C28">
        <w:rPr>
          <w:b/>
          <w:bCs/>
          <w:color w:val="000000" w:themeColor="text1"/>
          <w:shd w:val="clear" w:color="auto" w:fill="FFFFFF"/>
        </w:rPr>
        <w:t>П</w:t>
      </w:r>
      <w:r w:rsidR="00E96468" w:rsidRPr="009A4C28">
        <w:rPr>
          <w:b/>
          <w:bCs/>
          <w:color w:val="000000" w:themeColor="text1"/>
          <w:shd w:val="clear" w:color="auto" w:fill="FFFFFF"/>
        </w:rPr>
        <w:t xml:space="preserve">аспорт </w:t>
      </w:r>
      <w:r w:rsidRPr="009A4C28">
        <w:rPr>
          <w:b/>
          <w:bCs/>
          <w:color w:val="000000" w:themeColor="text1"/>
          <w:shd w:val="clear" w:color="auto" w:fill="FFFFFF"/>
        </w:rPr>
        <w:t>воспитательной практики</w:t>
      </w:r>
      <w:r w:rsidR="00E96468" w:rsidRPr="009A4C28">
        <w:rPr>
          <w:b/>
          <w:bCs/>
          <w:color w:val="000000" w:themeColor="text1"/>
          <w:shd w:val="clear" w:color="auto" w:fill="FFFFFF"/>
        </w:rPr>
        <w:t xml:space="preserve"> «В гостях у сказки»</w:t>
      </w:r>
    </w:p>
    <w:tbl>
      <w:tblPr>
        <w:tblW w:w="10136" w:type="dxa"/>
        <w:jc w:val="center"/>
        <w:tblInd w:w="-1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7"/>
        <w:gridCol w:w="7629"/>
      </w:tblGrid>
      <w:tr w:rsidR="00D404D1" w:rsidRPr="009A4C28" w14:paraId="46B0B125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373FD" w14:textId="77777777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Название воспитательной 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58F8C" w14:textId="22F0E664" w:rsidR="00EE02F5" w:rsidRPr="009A4C28" w:rsidRDefault="0097054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96468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гостях у сказки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404D1" w:rsidRPr="009A4C28" w14:paraId="61F6C9F9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322C4" w14:textId="7E6ED4BE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>Актуальность внедрения воспитательной 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A4BD5" w14:textId="5048C4CE" w:rsidR="008F0B2F" w:rsidRPr="009A4C28" w:rsidRDefault="008F0B2F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“Театр – это волшебный мир</w:t>
            </w:r>
            <w:r w:rsidR="00D1221E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Он дает уроки красоты, морали,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нравственности.</w:t>
            </w:r>
            <w:r w:rsidR="00D1221E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 чем они богаче, тем успешнее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идет развитие духовного мира детей… ” (Б. М. Теплов).</w:t>
            </w:r>
          </w:p>
          <w:p w14:paraId="254B9576" w14:textId="772EB4CD" w:rsidR="00EE02F5" w:rsidRPr="009A4C28" w:rsidRDefault="005F47B4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Художественно-эстетическое воспитание занимает одно из ведущих мест в содержании воспитательного процесса школьного образовательного учреждения и является его приоритетным направлением. </w:t>
            </w:r>
          </w:p>
          <w:p w14:paraId="2D62FBDF" w14:textId="78678231" w:rsidR="00F52AA5" w:rsidRPr="009A4C28" w:rsidRDefault="00F52AA5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 – это живое общение, однако в настоящее время в нашу жизнь все более прочно входят новые информационные технологии. У большинства школьников мобильные телефоны, персональные компьютеры с подключением к сети Интернет, которые, поглощая ребёнка, вытесняют живое общение. Важность и необходимость развития данных творческих способностей школьников посредством участия в театральном действе обусловили выбор темы «Театрализация, как средство развития личности школьника».</w:t>
            </w:r>
          </w:p>
          <w:p w14:paraId="54BE9895" w14:textId="5434345A" w:rsidR="008F0B2F" w:rsidRPr="009A4C28" w:rsidRDefault="008F0B2F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Актуальность </w:t>
            </w:r>
            <w:r w:rsidR="00F52AA5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данной практики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заключается в </w:t>
            </w:r>
            <w:r w:rsidR="00F52AA5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том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что театральное образование в школе выступает как эффектив</w:t>
            </w:r>
            <w:r w:rsidR="0011761D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ный фактор воспитания личности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школьника и способствуют более высокой эффективности овладения рядом учебных предметов.</w:t>
            </w:r>
          </w:p>
          <w:p w14:paraId="30199F08" w14:textId="53C7A71E" w:rsidR="008F0B2F" w:rsidRPr="009A4C28" w:rsidRDefault="008F0B2F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404D1" w:rsidRPr="009A4C28" w14:paraId="23A74A34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A253" w14:textId="368016AD" w:rsidR="00E96468" w:rsidRPr="009A4C28" w:rsidRDefault="00E96468" w:rsidP="00DC5D4B">
            <w:pPr>
              <w:pStyle w:val="a3"/>
              <w:spacing w:before="0" w:beforeAutospacing="0" w:after="0" w:afterAutospacing="0" w:line="360" w:lineRule="auto"/>
              <w:rPr>
                <w:b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>Инновационность</w:t>
            </w:r>
            <w:proofErr w:type="spellEnd"/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 xml:space="preserve"> опыта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A615" w14:textId="76EA7306" w:rsidR="00E96468" w:rsidRPr="009A4C28" w:rsidRDefault="00E96468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Технологии «Продолжи сказку» и «Интерактивный театр» помогают повысить интерес детей к театрализованной деятельности, развивают у них такие качества, как социальная активность, коммуникабельность, умение слушать и грамотно излагать свои мысли.</w:t>
            </w:r>
          </w:p>
          <w:p w14:paraId="1B4BA392" w14:textId="36C92D79" w:rsidR="00E96468" w:rsidRPr="009A4C28" w:rsidRDefault="006C496A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E96468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«Продолжи сказку» - метод направлен на активизацию творческого потенциала детей. Предлагаю детям составить продолжение известных сказок «Кот в сапогах», «Маша и медведь», «</w:t>
            </w:r>
            <w:proofErr w:type="spellStart"/>
            <w:r w:rsidR="00E96468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 w:rsidR="00E96468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и др. Подразумевается, что полюбившиеся герои должны оказаться в ситуациях, требующих от них сноровки, бытовых умений, знаний в различных областях, позволяющих успешно выйти из затруднительных </w:t>
            </w:r>
            <w:r w:rsidR="00E96468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положений.</w:t>
            </w:r>
          </w:p>
          <w:p w14:paraId="4EC62C88" w14:textId="0BE7FB93" w:rsidR="00E96468" w:rsidRPr="009A4C28" w:rsidRDefault="00D404D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Интерактивные спектакли-игры – это совместная </w:t>
            </w:r>
            <w:proofErr w:type="spellStart"/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арттерапевтическая</w:t>
            </w:r>
            <w:proofErr w:type="spellEnd"/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творческая работа педагогов и воспитанников, где взрослый (педагог) для ребёнка (воспитанника) в большей степени выступает в качестве друга, партнёра.</w:t>
            </w:r>
          </w:p>
        </w:tc>
      </w:tr>
      <w:tr w:rsidR="00D404D1" w:rsidRPr="009A4C28" w14:paraId="42C562B8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F4E04" w14:textId="11C595EF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Описание воспитательной 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5A292" w14:textId="77777777" w:rsidR="00E42B4A" w:rsidRPr="009A4C28" w:rsidRDefault="00E42B4A" w:rsidP="00DC5D4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Школьный театр – это, прежде всего, развитие ребёнка в </w:t>
            </w:r>
            <w:proofErr w:type="spellStart"/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деятельностной</w:t>
            </w:r>
            <w:proofErr w:type="spellEnd"/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сфере, поскольку здесь он может показать себя,  раскрыть свои возможности и творческие способности. Подготовка к спектаклю позволяет ребятам изучать литературные произведения, тренировать память при заучивании роли, создавать собственные костюмы, и, главное, эта работа позволяет им общаться и сотрудничать и со своими сверстниками, и более старшими школьниками. Постепенно к ребенку приходят профессиональные умения держаться на сцене, говорить, выражать себя через роль, что имеет огромное воспитательное значение.</w:t>
            </w:r>
          </w:p>
          <w:p w14:paraId="4F797702" w14:textId="3C7AD712" w:rsidR="00E42B4A" w:rsidRPr="009A4C28" w:rsidRDefault="00E42B4A" w:rsidP="00DC5D4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ребят важно ещё и то, что в этой творческой деятельности огромное участие принимают их родители, которые помогают выучить роль, погрузиться  в нужную историческую эпоху, создать атмосферу, которая требуется для спектакля, помогают с созданием костюмов. Для детей такая совместная деятельность с взрослыми очень важна.  </w:t>
            </w:r>
          </w:p>
          <w:p w14:paraId="05B18339" w14:textId="63475F2C" w:rsidR="004D7FE7" w:rsidRPr="009A4C28" w:rsidRDefault="004D7FE7" w:rsidP="00DC5D4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этапе </w:t>
            </w:r>
            <w:r w:rsidRPr="009A4C2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создания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сценария, при обсуждении характеров действующих лиц может происходить переоценка ценностей и формирование мировоззрения маленьких артистов. </w:t>
            </w:r>
            <w:r w:rsidR="00E42B4A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Это способствует развивать у ребенка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способность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</w:t>
            </w:r>
          </w:p>
          <w:p w14:paraId="0603D124" w14:textId="441AFFB0" w:rsidR="004D7FE7" w:rsidRPr="009A4C28" w:rsidRDefault="004D7FE7" w:rsidP="00DC5D4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Театральная деятельность помогает бороться с комплексами, излишней застенчивостью, помогает раскрепоститься и найти себя. При этом формируется компетенция личностного самосовершенствования, идёт духовное и интеллектуальное саморазвитие.</w:t>
            </w:r>
          </w:p>
          <w:p w14:paraId="5B7B04BA" w14:textId="3DFC5652" w:rsidR="004D7FE7" w:rsidRPr="009A4C28" w:rsidRDefault="004D7FE7" w:rsidP="00DC5D4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создании декораций и костюмов персонажей развивается общекультурная компетенция. Она включает круг вопросов, по отношению к которым ученик должен быть хорошо осведомлен,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обладать познаниями и опытом деятельности. Это  – особенности  национальной и общечеловеческой культуры, духовно-нравственные основы жизни человека  и человечества, отдельных народов, культурологические основы семейных, социальных, общественных явлений и традиций.</w:t>
            </w:r>
          </w:p>
          <w:p w14:paraId="740D87AF" w14:textId="77777777" w:rsidR="00E42B4A" w:rsidRPr="009A4C28" w:rsidRDefault="004D7FE7" w:rsidP="00DC5D4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Школьный театр – это то место, где ребёнок может попробовать себя в разных ролях, что способствует его самоопределению и дальнейшей самореализации.</w:t>
            </w:r>
          </w:p>
          <w:p w14:paraId="0750D343" w14:textId="174164D1" w:rsidR="00A95C54" w:rsidRPr="009A4C28" w:rsidRDefault="004D7FE7" w:rsidP="009A4C28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Данн</w:t>
            </w:r>
            <w:r w:rsidR="00E42B4A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ая воспитательная практика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</w:t>
            </w:r>
            <w:r w:rsidR="00E42B4A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развитие творческих способностей школьников в области театрального искусства. Основное направление деятельности – разработка сценарных материалов, знакомство с основами режиссёрской деятельности, подготовка оригинальных сценических решений, необходимых для звукового, музыкального, светового оформления спектакля, проведение уроков актёрского мастерства, репетиций, показ спектакля. Участие в проекте предполагает самостоятельный выбор учащимися сферы  творческой самореализации без ограничений. Участники проекта приобретают серьёзный опыт актёрской и режиссёрской деятельности, а также навыки работы над сценарием произведения. Конечный продукт – школьный мини-спектакль продолжительностью 20</w:t>
            </w:r>
            <w:r w:rsidR="00E42B4A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- 40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минут.  Время работы над  одним театральным  проектом – </w:t>
            </w:r>
            <w:r w:rsidR="00E42B4A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1-2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месяца.</w:t>
            </w:r>
          </w:p>
        </w:tc>
      </w:tr>
      <w:tr w:rsidR="00D404D1" w:rsidRPr="009A4C28" w14:paraId="6A0CC771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425FE" w14:textId="77777777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Цель и задачи воспитательной 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2751D" w14:textId="3BDB3DBA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>Цель:</w:t>
            </w:r>
            <w:r w:rsidR="00E42B4A" w:rsidRPr="009A4C28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482E53" w:rsidRPr="009A4C28">
              <w:rPr>
                <w:rFonts w:eastAsia="Calibri"/>
                <w:color w:val="000000" w:themeColor="text1"/>
                <w:lang w:eastAsia="en-US"/>
              </w:rPr>
              <w:t>гармоничное развитие личности ребенка через формирование основных компетенций посредством театральной деятельности.</w:t>
            </w:r>
          </w:p>
          <w:p w14:paraId="0DE4AC13" w14:textId="4D30B66F" w:rsidR="00482E53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>Задачи:</w:t>
            </w:r>
            <w:r w:rsidR="00482E53" w:rsidRPr="009A4C28">
              <w:rPr>
                <w:b/>
                <w:bCs/>
                <w:color w:val="000000" w:themeColor="text1"/>
                <w:shd w:val="clear" w:color="auto" w:fill="FFFFFF"/>
              </w:rPr>
              <w:t xml:space="preserve">  с</w:t>
            </w:r>
            <w:r w:rsidR="00482E53" w:rsidRPr="009A4C28">
              <w:rPr>
                <w:rFonts w:eastAsia="Calibri"/>
                <w:color w:val="000000" w:themeColor="text1"/>
                <w:lang w:eastAsia="en-US"/>
              </w:rPr>
              <w:t>формировать детское театральное сообщество;</w:t>
            </w:r>
          </w:p>
          <w:p w14:paraId="1CB822E1" w14:textId="77777777" w:rsidR="00D17761" w:rsidRPr="009A4C28" w:rsidRDefault="00482E53" w:rsidP="00DC5D4B">
            <w:pPr>
              <w:pStyle w:val="a3"/>
              <w:spacing w:before="0" w:beforeAutospacing="0" w:after="0" w:afterAutospacing="0" w:line="360" w:lineRule="auto"/>
              <w:rPr>
                <w:rFonts w:eastAsia="Calibri"/>
                <w:color w:val="000000" w:themeColor="text1"/>
                <w:lang w:eastAsia="en-US"/>
              </w:rPr>
            </w:pPr>
            <w:r w:rsidRPr="009A4C28">
              <w:rPr>
                <w:rFonts w:eastAsia="Calibri"/>
                <w:color w:val="000000" w:themeColor="text1"/>
                <w:lang w:eastAsia="en-US"/>
              </w:rPr>
              <w:t xml:space="preserve">создать условия для творческой инициативы и самореализации </w:t>
            </w:r>
            <w:proofErr w:type="gramStart"/>
            <w:r w:rsidRPr="009A4C28">
              <w:rPr>
                <w:rFonts w:eastAsia="Calibri"/>
                <w:color w:val="000000" w:themeColor="text1"/>
                <w:lang w:eastAsia="en-US"/>
              </w:rPr>
              <w:t>обучающихся</w:t>
            </w:r>
            <w:proofErr w:type="gramEnd"/>
            <w:r w:rsidRPr="009A4C28">
              <w:rPr>
                <w:rFonts w:eastAsia="Calibri"/>
                <w:color w:val="000000" w:themeColor="text1"/>
                <w:lang w:eastAsia="en-US"/>
              </w:rPr>
              <w:t>;</w:t>
            </w:r>
          </w:p>
          <w:p w14:paraId="0B92CC3E" w14:textId="77777777" w:rsidR="00D17761" w:rsidRPr="009A4C28" w:rsidRDefault="00D17761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rFonts w:eastAsia="Calibri"/>
                <w:color w:val="000000" w:themeColor="text1"/>
                <w:lang w:eastAsia="en-US"/>
              </w:rPr>
              <w:t>п</w:t>
            </w:r>
            <w:r w:rsidRPr="009A4C28">
              <w:rPr>
                <w:color w:val="000000" w:themeColor="text1"/>
              </w:rPr>
              <w:t xml:space="preserve">ознакомить </w:t>
            </w:r>
            <w:proofErr w:type="gramStart"/>
            <w:r w:rsidRPr="009A4C28">
              <w:rPr>
                <w:color w:val="000000" w:themeColor="text1"/>
              </w:rPr>
              <w:t>обучающихся</w:t>
            </w:r>
            <w:proofErr w:type="gramEnd"/>
            <w:r w:rsidRPr="009A4C28">
              <w:rPr>
                <w:color w:val="000000" w:themeColor="text1"/>
              </w:rPr>
              <w:t xml:space="preserve"> с основами драматургии и режиссуры; </w:t>
            </w:r>
          </w:p>
          <w:p w14:paraId="5E7FDBFC" w14:textId="77777777" w:rsidR="00D17761" w:rsidRPr="009A4C28" w:rsidRDefault="00D17761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color w:val="000000" w:themeColor="text1"/>
              </w:rPr>
              <w:t xml:space="preserve">обучить элементарным навыкам театрально-исполнительской деятельности и научить применять их на сцене; </w:t>
            </w:r>
          </w:p>
          <w:p w14:paraId="7D95D235" w14:textId="2BF26970" w:rsidR="00482E53" w:rsidRPr="009A4C28" w:rsidRDefault="00D17761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color w:val="000000" w:themeColor="text1"/>
              </w:rPr>
              <w:t xml:space="preserve">развивать творческое воображение, художественный вкус и эстетическое чувство </w:t>
            </w:r>
            <w:proofErr w:type="gramStart"/>
            <w:r w:rsidRPr="009A4C28">
              <w:rPr>
                <w:color w:val="000000" w:themeColor="text1"/>
              </w:rPr>
              <w:t>прекрасного</w:t>
            </w:r>
            <w:proofErr w:type="gramEnd"/>
            <w:r w:rsidRPr="009A4C28">
              <w:rPr>
                <w:color w:val="000000" w:themeColor="text1"/>
              </w:rPr>
              <w:t>;</w:t>
            </w:r>
          </w:p>
          <w:p w14:paraId="3D3A823E" w14:textId="7564CBC6" w:rsidR="00D17761" w:rsidRPr="009A4C28" w:rsidRDefault="00D17761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color w:val="000000" w:themeColor="text1"/>
              </w:rPr>
              <w:t>воспитывать уважительное отношение между членами коллектива;</w:t>
            </w:r>
          </w:p>
          <w:p w14:paraId="08A35FDD" w14:textId="381E508F" w:rsidR="00D17761" w:rsidRPr="009A4C28" w:rsidRDefault="00D17761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color w:val="000000" w:themeColor="text1"/>
              </w:rPr>
              <w:t xml:space="preserve">воспитывать умение критически оценивать как свою работу, так и </w:t>
            </w:r>
            <w:r w:rsidRPr="009A4C28">
              <w:rPr>
                <w:color w:val="000000" w:themeColor="text1"/>
              </w:rPr>
              <w:lastRenderedPageBreak/>
              <w:t>работу своих товарищей;</w:t>
            </w:r>
          </w:p>
          <w:p w14:paraId="10A792B6" w14:textId="1CF52B8D" w:rsidR="00D17761" w:rsidRPr="009A4C28" w:rsidRDefault="00D17761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color w:val="000000" w:themeColor="text1"/>
              </w:rPr>
              <w:t>воспитывать любовь к культуре и истории своей страны;</w:t>
            </w:r>
          </w:p>
          <w:p w14:paraId="0953AC7C" w14:textId="7D8170E6" w:rsidR="00D17761" w:rsidRPr="009A4C28" w:rsidRDefault="00D17761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color w:val="000000" w:themeColor="text1"/>
              </w:rPr>
              <w:t>воспитывать дисциплинированность, собранность, настойчивость, работоспособность, смелость, волю;</w:t>
            </w:r>
          </w:p>
        </w:tc>
      </w:tr>
      <w:tr w:rsidR="00D404D1" w:rsidRPr="009A4C28" w14:paraId="2507FA21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C3550" w14:textId="2A34DE71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Технологии, методы реализации воспитательной 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56CC8" w14:textId="79726C2F" w:rsidR="00D17761" w:rsidRPr="009A4C28" w:rsidRDefault="00D1776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темы будущего спектакля, творческий конкурс на сценарий и стихи к песням;</w:t>
            </w:r>
          </w:p>
          <w:p w14:paraId="122B0FC6" w14:textId="0FE0C785" w:rsidR="00D17761" w:rsidRPr="009A4C28" w:rsidRDefault="00D1776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грима, декораций, костюмов, афиш;</w:t>
            </w:r>
          </w:p>
          <w:p w14:paraId="1908CD9D" w14:textId="0C40D3FE" w:rsidR="00D17761" w:rsidRPr="009A4C28" w:rsidRDefault="00D1776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изготовление костюмов и декораций;</w:t>
            </w:r>
          </w:p>
          <w:p w14:paraId="01C4B9BC" w14:textId="5EE0C19C" w:rsidR="00D17761" w:rsidRPr="009A4C28" w:rsidRDefault="00D1776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репетиция песен, обсуждение музыки к спектаклю;</w:t>
            </w:r>
          </w:p>
          <w:p w14:paraId="73160F86" w14:textId="42ADC5C3" w:rsidR="00D17761" w:rsidRPr="009A4C28" w:rsidRDefault="00D1776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движение по сцене, кувырки, </w:t>
            </w:r>
            <w:r w:rsidR="001A582D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прыжки, падения</w:t>
            </w:r>
            <w:r w:rsidR="00D404D1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пластические </w:t>
            </w:r>
            <w:r w:rsidR="001A582D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мимические упражнения, этюды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т.д.;</w:t>
            </w:r>
          </w:p>
          <w:p w14:paraId="305E8AA8" w14:textId="5F472CF7" w:rsidR="00D17761" w:rsidRPr="009A4C28" w:rsidRDefault="00D1776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технологии: осуществление информационной поддержки, звуковые эффекты,  верстка программок, афиш и т.д.).</w:t>
            </w:r>
          </w:p>
          <w:p w14:paraId="11A5E9D3" w14:textId="66534605" w:rsidR="00EE02F5" w:rsidRPr="009A4C28" w:rsidRDefault="00D1776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направл</w:t>
            </w:r>
            <w:r w:rsidR="001A582D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енность (постановка спектаклей,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итоговые творческие часы, открытые уроки, премьерные показы спектаклей, где учащиеся продемонстрир</w:t>
            </w:r>
            <w:r w:rsidR="001A582D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уют свое театральное мастерство)</w:t>
            </w:r>
          </w:p>
        </w:tc>
      </w:tr>
      <w:tr w:rsidR="00D404D1" w:rsidRPr="009A4C28" w14:paraId="2DC800A6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4FE67" w14:textId="77777777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>Ресурсы, необходимые для реализации воспитательной 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8881C3" w14:textId="69EBBFCA" w:rsidR="001A582D" w:rsidRPr="009A4C28" w:rsidRDefault="001A582D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Школьные помещения, актовый зал, классные кабинеты.</w:t>
            </w:r>
          </w:p>
          <w:p w14:paraId="3F020764" w14:textId="5F4327CB" w:rsidR="001A582D" w:rsidRPr="009A4C28" w:rsidRDefault="001A582D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Аппаратура: компьютер, микрофон, колонки, экран, принтер, фотоаппарат и видеокамера</w:t>
            </w:r>
          </w:p>
          <w:p w14:paraId="444F5BF8" w14:textId="1F6182F5" w:rsidR="001A582D" w:rsidRPr="009A4C28" w:rsidRDefault="001A582D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Канцелярские принадлежности: ватман, фломастеры, цветная бумага, кисти, краски, цветные карандаши.</w:t>
            </w:r>
          </w:p>
          <w:p w14:paraId="0628AE0D" w14:textId="5ECB73C0" w:rsidR="001A582D" w:rsidRPr="009A4C28" w:rsidRDefault="001A582D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Декорации: школьная мебель, занавес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4E098FD6" w14:textId="6B57D535" w:rsidR="001A582D" w:rsidRPr="009A4C28" w:rsidRDefault="001A582D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Сценические костюмы: </w:t>
            </w:r>
            <w:proofErr w:type="gramStart"/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собственного</w:t>
            </w:r>
            <w:proofErr w:type="gramEnd"/>
          </w:p>
          <w:p w14:paraId="5FDFD464" w14:textId="77777777" w:rsidR="001A582D" w:rsidRPr="009A4C28" w:rsidRDefault="001A582D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изготовления с помощью родительской поддержки</w:t>
            </w:r>
          </w:p>
          <w:p w14:paraId="28A06ED1" w14:textId="02F89316" w:rsidR="00EE02F5" w:rsidRPr="009A4C28" w:rsidRDefault="001A582D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Призовой фонд</w:t>
            </w:r>
            <w:r w:rsidR="00CC3981"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обственного изготовления (подарочные альбомы, открытки и т.п.), дипломы, грамоты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D404D1" w:rsidRPr="009A4C28" w14:paraId="0F1CC27E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DA709" w14:textId="77777777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>Период реализации воспитательной 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DF018" w14:textId="77777777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>Даты: </w:t>
            </w:r>
          </w:p>
          <w:p w14:paraId="68408AE1" w14:textId="48A9CB3B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i/>
                <w:iCs/>
                <w:color w:val="000000" w:themeColor="text1"/>
                <w:shd w:val="clear" w:color="auto" w:fill="FFFFFF"/>
              </w:rPr>
              <w:t xml:space="preserve">*в приложении № </w:t>
            </w:r>
            <w:r w:rsidR="00E96468" w:rsidRPr="009A4C28">
              <w:rPr>
                <w:i/>
                <w:iCs/>
                <w:color w:val="000000" w:themeColor="text1"/>
                <w:shd w:val="clear" w:color="auto" w:fill="FFFFFF"/>
              </w:rPr>
              <w:t>1</w:t>
            </w:r>
            <w:r w:rsidRPr="009A4C28">
              <w:rPr>
                <w:i/>
                <w:iCs/>
                <w:color w:val="000000" w:themeColor="text1"/>
                <w:shd w:val="clear" w:color="auto" w:fill="FFFFFF"/>
              </w:rPr>
              <w:t xml:space="preserve"> представлен план-график реализации воспитательной практики по Диаграмме </w:t>
            </w:r>
            <w:proofErr w:type="spellStart"/>
            <w:r w:rsidRPr="009A4C28">
              <w:rPr>
                <w:i/>
                <w:iCs/>
                <w:color w:val="000000" w:themeColor="text1"/>
                <w:shd w:val="clear" w:color="auto" w:fill="FFFFFF"/>
              </w:rPr>
              <w:t>Ганта</w:t>
            </w:r>
            <w:proofErr w:type="spellEnd"/>
          </w:p>
        </w:tc>
      </w:tr>
      <w:tr w:rsidR="00D404D1" w:rsidRPr="009A4C28" w14:paraId="1156B5D8" w14:textId="77777777" w:rsidTr="006C496A">
        <w:trPr>
          <w:jc w:val="center"/>
        </w:trPr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E0CB3" w14:textId="77777777" w:rsidR="00EE02F5" w:rsidRPr="009A4C28" w:rsidRDefault="00EE02F5" w:rsidP="00DC5D4B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</w:rPr>
            </w:pP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t xml:space="preserve">Ожидаемые результаты воспитательной </w:t>
            </w:r>
            <w:r w:rsidRPr="009A4C28">
              <w:rPr>
                <w:b/>
                <w:bCs/>
                <w:color w:val="000000" w:themeColor="text1"/>
                <w:shd w:val="clear" w:color="auto" w:fill="FFFFFF"/>
              </w:rPr>
              <w:lastRenderedPageBreak/>
              <w:t>практики</w:t>
            </w:r>
          </w:p>
        </w:tc>
        <w:tc>
          <w:tcPr>
            <w:tcW w:w="7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8FCA0" w14:textId="77777777" w:rsidR="00CC3981" w:rsidRPr="009A4C28" w:rsidRDefault="00CC3981" w:rsidP="00DC5D4B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 окончании реализации проекта ученики смогут чувствовать себя на сцене раскованно, свободно. Должны будут грамотно применять знания основ актерского мастерства, законы сценического действия. 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Ожидается, что участники проекта смогут владеть элементами актерской выразительности, анализировать произведение. Дети научатся ориентироваться в этических вопросах, будут стремиться к знаниям, ценить труд в коллективе. Данный проект рассчитан на развитие и становление у участников следующих качеств:</w:t>
            </w:r>
          </w:p>
          <w:p w14:paraId="31A063B6" w14:textId="77777777" w:rsidR="00CC3981" w:rsidRPr="009A4C28" w:rsidRDefault="00CC398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повышение творческого потенциала личности школьников</w:t>
            </w:r>
          </w:p>
          <w:p w14:paraId="711E11EF" w14:textId="77777777" w:rsidR="00CC3981" w:rsidRPr="009A4C28" w:rsidRDefault="00CC398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развитие коммуникативных и организаторских способностей</w:t>
            </w:r>
          </w:p>
          <w:p w14:paraId="29A2EF58" w14:textId="77777777" w:rsidR="00CC3981" w:rsidRPr="009A4C28" w:rsidRDefault="00CC398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повышение самооценки, избавление от комплексов</w:t>
            </w:r>
          </w:p>
          <w:p w14:paraId="6AC4BDA3" w14:textId="77777777" w:rsidR="00CC3981" w:rsidRPr="009A4C28" w:rsidRDefault="00CC398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улучшение психологического климата в ученическом коллективе</w:t>
            </w:r>
          </w:p>
          <w:p w14:paraId="18ABF8AC" w14:textId="77777777" w:rsidR="00CC3981" w:rsidRPr="009A4C28" w:rsidRDefault="00CC398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овладение навыками изготовления костюмов для сцены</w:t>
            </w:r>
          </w:p>
          <w:p w14:paraId="186FABE3" w14:textId="77777777" w:rsidR="00CC3981" w:rsidRPr="009A4C28" w:rsidRDefault="00CC398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овладение навыками постановки праздников</w:t>
            </w:r>
          </w:p>
          <w:p w14:paraId="7C1A2051" w14:textId="1743B86B" w:rsidR="00EE02F5" w:rsidRPr="009A4C28" w:rsidRDefault="00CC3981" w:rsidP="00DC5D4B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•</w:t>
            </w:r>
            <w:r w:rsidRPr="009A4C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овладение навыками сценического искусства</w:t>
            </w:r>
          </w:p>
        </w:tc>
      </w:tr>
    </w:tbl>
    <w:p w14:paraId="468AE108" w14:textId="77777777" w:rsidR="00EE02F5" w:rsidRPr="009A4C28" w:rsidRDefault="00EE02F5" w:rsidP="00DC5D4B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bCs/>
          <w:color w:val="000000"/>
          <w:shd w:val="clear" w:color="auto" w:fill="FFFFFF"/>
        </w:rPr>
      </w:pPr>
    </w:p>
    <w:p w14:paraId="0AC8D710" w14:textId="2BF76892" w:rsidR="000059FC" w:rsidRPr="009A4C28" w:rsidRDefault="000059FC" w:rsidP="009A4C28">
      <w:pPr>
        <w:spacing w:after="160" w:line="259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sectPr w:rsidR="000059FC" w:rsidRPr="009A4C28" w:rsidSect="006C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F5"/>
    <w:rsid w:val="000059FC"/>
    <w:rsid w:val="0010180F"/>
    <w:rsid w:val="0010475E"/>
    <w:rsid w:val="0011761D"/>
    <w:rsid w:val="00141110"/>
    <w:rsid w:val="001A582D"/>
    <w:rsid w:val="001E3F4C"/>
    <w:rsid w:val="002151DE"/>
    <w:rsid w:val="0027349C"/>
    <w:rsid w:val="002C7DDE"/>
    <w:rsid w:val="00334DAC"/>
    <w:rsid w:val="003D5A7D"/>
    <w:rsid w:val="00443BFD"/>
    <w:rsid w:val="00482E53"/>
    <w:rsid w:val="004D19DF"/>
    <w:rsid w:val="004D630B"/>
    <w:rsid w:val="004D7FE7"/>
    <w:rsid w:val="00503009"/>
    <w:rsid w:val="00560625"/>
    <w:rsid w:val="005B3B0B"/>
    <w:rsid w:val="005D225E"/>
    <w:rsid w:val="005E3AA9"/>
    <w:rsid w:val="005F47B4"/>
    <w:rsid w:val="006008DA"/>
    <w:rsid w:val="00620109"/>
    <w:rsid w:val="006C496A"/>
    <w:rsid w:val="007D7F55"/>
    <w:rsid w:val="008964BB"/>
    <w:rsid w:val="008F0B2F"/>
    <w:rsid w:val="00904E1C"/>
    <w:rsid w:val="00956BB8"/>
    <w:rsid w:val="00970541"/>
    <w:rsid w:val="009A430E"/>
    <w:rsid w:val="009A4C28"/>
    <w:rsid w:val="00A33B00"/>
    <w:rsid w:val="00A51D2E"/>
    <w:rsid w:val="00A62F85"/>
    <w:rsid w:val="00A95C54"/>
    <w:rsid w:val="00B21A27"/>
    <w:rsid w:val="00BA0557"/>
    <w:rsid w:val="00C42E4A"/>
    <w:rsid w:val="00C73E7C"/>
    <w:rsid w:val="00CC3981"/>
    <w:rsid w:val="00D1221E"/>
    <w:rsid w:val="00D17761"/>
    <w:rsid w:val="00D3747C"/>
    <w:rsid w:val="00D404D1"/>
    <w:rsid w:val="00D5503D"/>
    <w:rsid w:val="00D6503F"/>
    <w:rsid w:val="00DC5D4B"/>
    <w:rsid w:val="00DD5D85"/>
    <w:rsid w:val="00DE7C2F"/>
    <w:rsid w:val="00E42B4A"/>
    <w:rsid w:val="00E96468"/>
    <w:rsid w:val="00ED31BD"/>
    <w:rsid w:val="00EE02F5"/>
    <w:rsid w:val="00F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8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Scherbakova</dc:creator>
  <cp:lastModifiedBy>English rules</cp:lastModifiedBy>
  <cp:revision>13</cp:revision>
  <dcterms:created xsi:type="dcterms:W3CDTF">2022-10-09T18:22:00Z</dcterms:created>
  <dcterms:modified xsi:type="dcterms:W3CDTF">2024-03-10T18:00:00Z</dcterms:modified>
</cp:coreProperties>
</file>