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63" w:rsidRPr="004129E0" w:rsidRDefault="008D4A63" w:rsidP="008D4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5A4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Pr="00C76B21">
        <w:rPr>
          <w:rFonts w:ascii="Times New Roman" w:hAnsi="Times New Roman" w:cs="Times New Roman"/>
          <w:sz w:val="24"/>
          <w:szCs w:val="24"/>
        </w:rPr>
        <w:t>Конспект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A4">
        <w:rPr>
          <w:rFonts w:ascii="Times New Roman" w:eastAsia="Times New Roman" w:hAnsi="Times New Roman" w:cs="Times New Roman"/>
          <w:sz w:val="24"/>
          <w:szCs w:val="24"/>
        </w:rPr>
        <w:t>НОД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(ФЭМП)</w:t>
      </w:r>
      <w:r w:rsidRPr="00CE15A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В гостях у сказок</w:t>
      </w:r>
      <w:r w:rsidRPr="00CE15A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A63" w:rsidRPr="004129E0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E0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>
        <w:rPr>
          <w:rFonts w:ascii="Times New Roman" w:hAnsi="Times New Roman" w:cs="Times New Roman"/>
          <w:sz w:val="24"/>
          <w:szCs w:val="24"/>
        </w:rPr>
        <w:t>средняя</w:t>
      </w:r>
      <w:r w:rsidRPr="004129E0">
        <w:rPr>
          <w:rFonts w:ascii="Times New Roman" w:hAnsi="Times New Roman" w:cs="Times New Roman"/>
          <w:sz w:val="24"/>
          <w:szCs w:val="24"/>
        </w:rPr>
        <w:t xml:space="preserve"> группа.</w:t>
      </w:r>
    </w:p>
    <w:p w:rsidR="008D4A63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02E3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>
        <w:rPr>
          <w:rFonts w:ascii="Times New Roman" w:hAnsi="Times New Roman" w:cs="Times New Roman"/>
          <w:sz w:val="24"/>
          <w:szCs w:val="24"/>
        </w:rPr>
        <w:t>расширение представлений у детей о числе 5.</w:t>
      </w:r>
    </w:p>
    <w:p w:rsidR="008D4A63" w:rsidRPr="00BA42F2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2F2"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8D4A63" w:rsidRPr="00BA42F2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2F2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8D4A63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1B6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закреплять представления о геометрических фигурах, умение группировать предметы по основным признакам</w:t>
      </w:r>
      <w:r w:rsidRPr="00B01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D4A63" w:rsidRPr="00B01B6D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учить различать динамические оттенки музыки и самостоятельно менять движения в зависимости от характера музыкального произведения;</w:t>
      </w:r>
    </w:p>
    <w:p w:rsidR="008D4A63" w:rsidRPr="00E41CD7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CD7">
        <w:rPr>
          <w:rFonts w:ascii="Times New Roman" w:hAnsi="Times New Roman" w:cs="Times New Roman"/>
          <w:sz w:val="24"/>
          <w:szCs w:val="24"/>
        </w:rPr>
        <w:t xml:space="preserve">- </w:t>
      </w:r>
      <w:r w:rsidRPr="00E41C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умения у детей следовать устным инструкциям.</w:t>
      </w:r>
    </w:p>
    <w:p w:rsidR="008D4A63" w:rsidRPr="00FA2289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289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8D4A63" w:rsidRPr="00080219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08021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8021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развивать </w:t>
      </w:r>
      <w:r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представления о числе 5 на основе действий с конкретными множествами предметов;</w:t>
      </w:r>
    </w:p>
    <w:p w:rsidR="008D4A63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закреплять навыки игры простейших ритмических формул на музыкальных инструментах (бубен, дудка, ложки)</w:t>
      </w:r>
      <w:r w:rsidRPr="00FD7AF7">
        <w:rPr>
          <w:rFonts w:ascii="Times New Roman" w:hAnsi="Times New Roman" w:cs="Times New Roman"/>
          <w:sz w:val="24"/>
          <w:szCs w:val="24"/>
        </w:rPr>
        <w:t>;</w:t>
      </w:r>
    </w:p>
    <w:p w:rsidR="008D4A63" w:rsidRPr="00FD7AF7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и развивать у детей, используя наглядный материал художественного произведения, узнавать его и принимать участие в разговоре-обсуждении.</w:t>
      </w:r>
    </w:p>
    <w:p w:rsidR="008D4A63" w:rsidRPr="00FA2289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289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8D4A63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47E">
        <w:rPr>
          <w:rFonts w:ascii="Times New Roman" w:hAnsi="Times New Roman" w:cs="Times New Roman"/>
          <w:sz w:val="24"/>
          <w:szCs w:val="24"/>
        </w:rPr>
        <w:t xml:space="preserve">- </w:t>
      </w:r>
      <w:r w:rsidRPr="00AB0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интерес к предстоящей работе;</w:t>
      </w:r>
    </w:p>
    <w:p w:rsidR="008D4A63" w:rsidRPr="00AB047E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-воспитывать доброжелательное отношение к героям сказки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D4A63" w:rsidRPr="00AB047E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047E">
        <w:rPr>
          <w:rFonts w:ascii="Times New Roman" w:hAnsi="Times New Roman" w:cs="Times New Roman"/>
          <w:sz w:val="24"/>
          <w:szCs w:val="24"/>
        </w:rPr>
        <w:t xml:space="preserve">- </w:t>
      </w:r>
      <w:r w:rsidRPr="00AB0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доброжелательное отношение к сказочным героям через способность выразить его в речи</w:t>
      </w:r>
      <w:r w:rsidRPr="00AB0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D4A63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3C">
        <w:rPr>
          <w:rFonts w:ascii="Times New Roman" w:hAnsi="Times New Roman" w:cs="Times New Roman"/>
          <w:b/>
          <w:sz w:val="24"/>
          <w:szCs w:val="24"/>
        </w:rPr>
        <w:t xml:space="preserve">Дополнительные задачи: </w:t>
      </w:r>
    </w:p>
    <w:p w:rsidR="008D4A63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580">
        <w:rPr>
          <w:rFonts w:ascii="Times New Roman" w:hAnsi="Times New Roman" w:cs="Times New Roman"/>
          <w:sz w:val="24"/>
          <w:szCs w:val="24"/>
        </w:rPr>
        <w:t xml:space="preserve">-закрепить знания детей о </w:t>
      </w:r>
      <w:r>
        <w:rPr>
          <w:rFonts w:ascii="Times New Roman" w:hAnsi="Times New Roman" w:cs="Times New Roman"/>
          <w:sz w:val="24"/>
          <w:szCs w:val="24"/>
        </w:rPr>
        <w:t>геометрических фигурах;</w:t>
      </w:r>
    </w:p>
    <w:p w:rsidR="008D4A63" w:rsidRPr="00E84580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знания детей о героях сказок.</w:t>
      </w:r>
    </w:p>
    <w:p w:rsidR="008D4A63" w:rsidRPr="00AA79FC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FC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Pr="00764169">
        <w:rPr>
          <w:rFonts w:ascii="Times New Roman" w:hAnsi="Times New Roman" w:cs="Times New Roman"/>
          <w:sz w:val="24"/>
          <w:szCs w:val="24"/>
        </w:rPr>
        <w:t>заплатка.</w:t>
      </w:r>
    </w:p>
    <w:p w:rsidR="008D4A63" w:rsidRPr="00277D7C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D7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Планируемый результат занятия</w:t>
      </w:r>
      <w:r w:rsidRPr="00277D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4A63" w:rsidRPr="00BE2887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887">
        <w:rPr>
          <w:rFonts w:ascii="Times New Roman" w:hAnsi="Times New Roman" w:cs="Times New Roman"/>
          <w:sz w:val="24"/>
          <w:szCs w:val="24"/>
        </w:rPr>
        <w:t xml:space="preserve">- дети отвечают на вопросы в ходе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BE2887">
        <w:rPr>
          <w:rFonts w:ascii="Times New Roman" w:hAnsi="Times New Roman" w:cs="Times New Roman"/>
          <w:sz w:val="24"/>
          <w:szCs w:val="24"/>
        </w:rPr>
        <w:t>;</w:t>
      </w:r>
    </w:p>
    <w:p w:rsidR="008D4A63" w:rsidRPr="00012D82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D82">
        <w:rPr>
          <w:rFonts w:ascii="Times New Roman" w:hAnsi="Times New Roman" w:cs="Times New Roman"/>
          <w:sz w:val="24"/>
          <w:szCs w:val="24"/>
        </w:rPr>
        <w:t xml:space="preserve">- выполняют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012D82">
        <w:rPr>
          <w:rFonts w:ascii="Times New Roman" w:hAnsi="Times New Roman" w:cs="Times New Roman"/>
          <w:sz w:val="24"/>
          <w:szCs w:val="24"/>
        </w:rPr>
        <w:t>;</w:t>
      </w:r>
    </w:p>
    <w:p w:rsidR="008D4A63" w:rsidRPr="0003736E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3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исполняют танцевальные движения под песню</w:t>
      </w:r>
      <w:r w:rsidRPr="0003736E">
        <w:rPr>
          <w:rFonts w:ascii="Times New Roman" w:hAnsi="Times New Roman" w:cs="Times New Roman"/>
          <w:sz w:val="24"/>
          <w:szCs w:val="24"/>
        </w:rPr>
        <w:t>.</w:t>
      </w:r>
    </w:p>
    <w:p w:rsidR="008D4A63" w:rsidRPr="00CA2A0A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77D7C"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</w:p>
    <w:p w:rsidR="008D4A63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6B">
        <w:rPr>
          <w:rFonts w:ascii="Times New Roman" w:hAnsi="Times New Roman" w:cs="Times New Roman"/>
          <w:sz w:val="24"/>
          <w:szCs w:val="24"/>
        </w:rPr>
        <w:t xml:space="preserve">-подобрать </w:t>
      </w:r>
      <w:r>
        <w:rPr>
          <w:rFonts w:ascii="Times New Roman" w:hAnsi="Times New Roman" w:cs="Times New Roman"/>
          <w:sz w:val="24"/>
          <w:szCs w:val="24"/>
        </w:rPr>
        <w:t>материалы к заданиям</w:t>
      </w:r>
      <w:r w:rsidRPr="00F8366B">
        <w:rPr>
          <w:rFonts w:ascii="Times New Roman" w:hAnsi="Times New Roman" w:cs="Times New Roman"/>
          <w:sz w:val="24"/>
          <w:szCs w:val="24"/>
        </w:rPr>
        <w:t>;</w:t>
      </w:r>
    </w:p>
    <w:p w:rsidR="008D4A63" w:rsidRPr="00F8366B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сказки</w:t>
      </w:r>
      <w:r w:rsidRPr="00D61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</w:t>
      </w:r>
      <w:r w:rsidRPr="002528C6">
        <w:rPr>
          <w:rFonts w:ascii="Times New Roman" w:hAnsi="Times New Roman"/>
          <w:sz w:val="24"/>
          <w:szCs w:val="24"/>
        </w:rPr>
        <w:t>И. Чуковский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горе»;</w:t>
      </w:r>
    </w:p>
    <w:p w:rsidR="008D4A63" w:rsidRPr="00D637B5" w:rsidRDefault="008D4A63" w:rsidP="008D4A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37B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составить презентацию к занятию </w:t>
      </w:r>
      <w:r>
        <w:rPr>
          <w:rFonts w:ascii="Times New Roman" w:hAnsi="Times New Roman"/>
          <w:sz w:val="24"/>
          <w:szCs w:val="24"/>
        </w:rPr>
        <w:t>на ИКТ-оборудовании.</w:t>
      </w:r>
    </w:p>
    <w:p w:rsidR="008D4A63" w:rsidRPr="00B60DA8" w:rsidRDefault="008D4A63" w:rsidP="008D4A6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4129E0">
        <w:rPr>
          <w:b/>
        </w:rPr>
        <w:t>Материалы и оборудование:</w:t>
      </w:r>
      <w:r w:rsidRPr="004129E0">
        <w:t xml:space="preserve"> </w:t>
      </w:r>
      <w:r>
        <w:t xml:space="preserve">книга со сказками, ковер из ватмана, геометрические фигуры (по количеству детей), музыкальные инструменты, игрушечная посуда, мольберт, </w:t>
      </w:r>
      <w:r w:rsidRPr="00774934">
        <w:t>интеракт</w:t>
      </w:r>
      <w:r>
        <w:t>ивное оборудование: доска и проектор.</w:t>
      </w:r>
    </w:p>
    <w:tbl>
      <w:tblPr>
        <w:tblStyle w:val="a3"/>
        <w:tblpPr w:leftFromText="180" w:rightFromText="180" w:vertAnchor="text" w:horzAnchor="margin" w:tblpXSpec="center" w:tblpY="3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127"/>
        <w:gridCol w:w="3717"/>
        <w:gridCol w:w="1953"/>
        <w:gridCol w:w="2693"/>
        <w:gridCol w:w="1984"/>
      </w:tblGrid>
      <w:tr w:rsidR="008D4A63" w:rsidRPr="004129E0" w:rsidTr="00063C64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8D4A63" w:rsidRPr="004129E0" w:rsidTr="00063C64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sz w:val="24"/>
                <w:szCs w:val="24"/>
              </w:rPr>
              <w:t>Организационно – мотивационный этап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направленного внимания и формирование интереса у детей.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Default="008D4A63" w:rsidP="00063C64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Музыкальный руководитель: Доброе утро ребята, я очень рада видеть вас. Посмотрите, какая книжка у меня есть! (показ книги со сказками). Как вы думаете, о чем это книга?</w:t>
            </w:r>
          </w:p>
          <w:p w:rsidR="008D4A63" w:rsidRDefault="008D4A63" w:rsidP="00063C64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этой книге много разных сказок, поэтому в ней живут персонажи </w:t>
            </w:r>
            <w:r>
              <w:rPr>
                <w:color w:val="000000"/>
                <w:szCs w:val="28"/>
              </w:rPr>
              <w:lastRenderedPageBreak/>
              <w:t>всех произведений. Хотите встретиться со сказочными героями?</w:t>
            </w:r>
          </w:p>
          <w:p w:rsidR="008D4A63" w:rsidRPr="00B60DA8" w:rsidRDefault="008D4A63" w:rsidP="00063C64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Приглашаю вас в гости к сказкам. Возьмитесь за руки и улыбнитесь друг другу. Чтобы идти было веселей, мы будем петь песню «По дорожке мы шагаем». (В конце исполнения дети подходят к экрану, на котором размещена картинка грустной Федоры).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Методы: словесный, наглядный.</w:t>
            </w:r>
          </w:p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Приемы: Беседа, показ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книги</w:t>
            </w: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Групповая форма.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Pr="005D6832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6699FF"/>
                <w:sz w:val="24"/>
                <w:szCs w:val="24"/>
                <w:shd w:val="clear" w:color="auto" w:fill="FFFFFF"/>
              </w:rPr>
            </w:pPr>
            <w:r w:rsidRPr="005D6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сидят на стульчиках.</w:t>
            </w:r>
            <w:r w:rsidRPr="005D6832">
              <w:rPr>
                <w:rFonts w:ascii="Times New Roman" w:hAnsi="Times New Roman" w:cs="Times New Roman"/>
                <w:color w:val="6699FF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4A63" w:rsidRPr="005D6832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6832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музыкального руководителя.</w:t>
            </w:r>
          </w:p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Исполняют песню «По дорожке мы шагаем» М. </w:t>
            </w:r>
            <w:proofErr w:type="spellStart"/>
            <w:r w:rsidRPr="005D6832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  <w:r w:rsidRPr="005D6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Дети </w:t>
            </w: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демонстрируют интерес к теме занятия.</w:t>
            </w:r>
          </w:p>
          <w:p w:rsidR="008D4A63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настроя.</w:t>
            </w:r>
          </w:p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63" w:rsidRPr="004129E0" w:rsidTr="00063C64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63" w:rsidRPr="004129E0" w:rsidTr="00063C64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проблемной ситуации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формулировка проблемы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должна быть </w:t>
            </w: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доступной для детей форме.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Воспитатель: Ребята посмотрите и скажите почему Федора расстроенная? А знаете еще что с ней случилось? Мало того, что от нее вся посуда убежала, так еще и мыши прогрызли весь ковер. Как вы думаете, что мы можем сделать чтобы помочь Федоре?</w:t>
            </w:r>
          </w:p>
          <w:p w:rsidR="008D4A63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(Воспитатель подводит детей к тому, что нужно починить ковер с помощью заплаток из геометрических фигур).</w:t>
            </w:r>
          </w:p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B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Ребята. А давайте все вместе развеселим Федору и сыграем ей на музыкальных инструментах.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Методы: словесный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наглядный</w:t>
            </w: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Приемы: Беседа, проблемный вопрос, </w:t>
            </w: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групповая форма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Pr="005D6832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68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Отвечают на вопросы воспитателя.</w:t>
            </w:r>
          </w:p>
          <w:p w:rsidR="008D4A63" w:rsidRPr="005D6832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Берут музыкальные инструменты и исполняют музыкальное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Сделали предположение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проблемный вопрос. </w:t>
            </w: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Испытали затруднение при поиске ответа на проблемный </w:t>
            </w: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вопрос. Определили необходимые действия.</w:t>
            </w:r>
          </w:p>
        </w:tc>
      </w:tr>
      <w:tr w:rsidR="008D4A63" w:rsidRPr="004129E0" w:rsidTr="00063C64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восприятия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направленное на восстановление работоспособности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Default="008D4A63" w:rsidP="00063C64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Воспитатель: Ребята, пора нам отправляться в другую сказку!</w:t>
            </w:r>
          </w:p>
          <w:p w:rsidR="008D4A63" w:rsidRDefault="008D4A63" w:rsidP="00063C64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71EBC">
              <w:t>Музыкальный руководитель:</w:t>
            </w:r>
            <w:r>
              <w:t xml:space="preserve"> а попадете туда, если внимательно будете слушать музыку и выполнять действия.</w:t>
            </w:r>
          </w:p>
          <w:p w:rsidR="008D4A63" w:rsidRDefault="008D4A63" w:rsidP="00063C64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</w:t>
            </w:r>
            <w:proofErr w:type="gramStart"/>
            <w:r>
              <w:rPr>
                <w:color w:val="000000"/>
                <w:szCs w:val="28"/>
              </w:rPr>
              <w:t>В</w:t>
            </w:r>
            <w:proofErr w:type="gramEnd"/>
            <w:r>
              <w:rPr>
                <w:color w:val="000000"/>
                <w:szCs w:val="28"/>
              </w:rPr>
              <w:t xml:space="preserve"> конце движений дети подходят к экрану, на котором размещена картинка избушки с лисой).</w:t>
            </w:r>
          </w:p>
          <w:p w:rsidR="008D4A63" w:rsidRDefault="008D4A63" w:rsidP="00063C64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Воспитатель: Ребята как вы думаете, почему лиса зайца в дом не пускает? Молодцы, но еще хитрая лиса зайцу дала задание, </w:t>
            </w:r>
            <w:r>
              <w:rPr>
                <w:rStyle w:val="c0"/>
              </w:rPr>
              <w:lastRenderedPageBreak/>
              <w:t>если он его выполнит, тогда она его впустит в дом. Хотите зайцу помочь? Заяц не умеет считать до пяти, давайте вместе с вами мы его научим. (На экране изображены предметы, задача детей сосчитать предметы и нарисовать столько кружочков на мольберте, сколько и предметов на экране).</w:t>
            </w:r>
          </w:p>
          <w:p w:rsidR="008D4A63" w:rsidRPr="0066596A" w:rsidRDefault="008D4A63" w:rsidP="00063C64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71EBC">
              <w:t>Музыкальный руководитель:</w:t>
            </w:r>
            <w:r>
              <w:t xml:space="preserve"> ребята, а вы песню весеннюю знаете? Давайте дружно и весело ее споем.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Методы: словесный.</w:t>
            </w:r>
          </w:p>
          <w:p w:rsidR="008D4A63" w:rsidRPr="004129E0" w:rsidRDefault="008D4A63" w:rsidP="00063C64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4129E0">
              <w:rPr>
                <w:color w:val="000000"/>
                <w:shd w:val="clear" w:color="auto" w:fill="FFFFFF"/>
              </w:rPr>
              <w:t>Приемы: Беседа, групповая форма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96A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Выполняют марш, бегут на носочках под музыку.</w:t>
            </w:r>
            <w:r w:rsidRPr="0066596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 воспитателя и выполняют задание.</w:t>
            </w:r>
          </w:p>
          <w:p w:rsidR="008D4A63" w:rsidRPr="00AB626F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Исполняют песню «Звенят синички».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Default="008D4A63" w:rsidP="00063C64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Выполняли действия под музыку.</w:t>
            </w:r>
          </w:p>
          <w:p w:rsidR="008D4A63" w:rsidRPr="004129E0" w:rsidRDefault="008D4A63" w:rsidP="00063C64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rPr>
                <w:rStyle w:val="c0"/>
                <w:color w:val="000000"/>
              </w:rPr>
              <w:t>Исполнили песню «Звенят синички».</w:t>
            </w:r>
          </w:p>
        </w:tc>
      </w:tr>
      <w:tr w:rsidR="008D4A63" w:rsidRPr="004129E0" w:rsidTr="00063C64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54AA6">
              <w:rPr>
                <w:rFonts w:ascii="Times New Roman" w:hAnsi="Times New Roman"/>
                <w:sz w:val="24"/>
                <w:szCs w:val="24"/>
              </w:rPr>
              <w:t>азрешить проблемную ситуацию посредством выдвижения гипотезы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Default="008D4A63" w:rsidP="00063C64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6955E3">
              <w:t xml:space="preserve">Музыкальный руководитель: </w:t>
            </w:r>
            <w:r>
              <w:t>Пора ребята, идти дальше. Вы слушайте внимательно музыку и подумайте какого сказочного зверя вам нужно будет изобразить.</w:t>
            </w:r>
          </w:p>
          <w:p w:rsidR="008D4A63" w:rsidRDefault="008D4A63" w:rsidP="00063C64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</w:t>
            </w:r>
            <w:proofErr w:type="gramStart"/>
            <w:r>
              <w:rPr>
                <w:color w:val="000000"/>
                <w:szCs w:val="28"/>
              </w:rPr>
              <w:t>В</w:t>
            </w:r>
            <w:proofErr w:type="gramEnd"/>
            <w:r>
              <w:rPr>
                <w:color w:val="000000"/>
                <w:szCs w:val="28"/>
              </w:rPr>
              <w:t xml:space="preserve"> конце движений дети подходят к экрану, на котором размещена </w:t>
            </w:r>
            <w:r>
              <w:rPr>
                <w:color w:val="000000"/>
                <w:szCs w:val="28"/>
              </w:rPr>
              <w:lastRenderedPageBreak/>
              <w:t>Маши и медведя. На столе расставлена игрушечная посуда).</w:t>
            </w:r>
          </w:p>
          <w:p w:rsidR="008D4A63" w:rsidRPr="004129E0" w:rsidRDefault="008D4A63" w:rsidP="00063C64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Воспитатель: Маша и медведь собрались пить чай. Посмотрите на стол и скажите вся ли посуда им понадобиться? Давайте поможем все по местам расставить, а лишнюю посуду убрать. (Игра «Четвёртый лишний»)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Методы: словесный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наглядный</w:t>
            </w: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Приемы: Беседа, проблемный вопрос, </w:t>
            </w: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групповая форма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Отвечают на вопросы воспитателя и выполняют задание.</w:t>
            </w:r>
          </w:p>
          <w:p w:rsidR="008D4A63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Изображают под музыку животных.</w:t>
            </w:r>
          </w:p>
          <w:p w:rsidR="008D4A63" w:rsidRPr="004129E0" w:rsidRDefault="008D4A63" w:rsidP="00063C64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Играют в игру «Четвертый лишний».</w:t>
            </w:r>
          </w:p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задание и ответили на заданные вопросы.</w:t>
            </w:r>
          </w:p>
          <w:p w:rsidR="008D4A63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Изобразили под музыку животных.</w:t>
            </w:r>
          </w:p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Сыграли в игру </w:t>
            </w:r>
            <w:r w:rsidRPr="00BD41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«Четвертый лишний».</w:t>
            </w:r>
          </w:p>
        </w:tc>
      </w:tr>
      <w:tr w:rsidR="008D4A63" w:rsidRPr="004129E0" w:rsidTr="00063C64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деятельности, обобщение полученного опыта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 вы большие молодцы и помогли Маше и медведю устроить замечательное чаепитие. </w:t>
            </w:r>
          </w:p>
          <w:p w:rsidR="008D4A63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F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для них польку спляшем.</w:t>
            </w:r>
          </w:p>
          <w:p w:rsidR="008D4A63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8D4A63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 да, весело плясали,</w:t>
            </w:r>
          </w:p>
          <w:p w:rsidR="008D4A63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Вы, наверное, устали.</w:t>
            </w:r>
          </w:p>
          <w:p w:rsidR="008D4A63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присядем на стулья.</w:t>
            </w:r>
          </w:p>
          <w:p w:rsidR="008D4A63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F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вы хотели бы узнать, какие еще сказочные герои живут в этой книге? Тогда я отдаю вам книгу со сказками.</w:t>
            </w:r>
          </w:p>
          <w:p w:rsidR="008D4A63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а я предлагаю пойти в группу и почитать следующую сказку.</w:t>
            </w:r>
          </w:p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F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скорой встречи, друзья! (Дети под музыку возвращаются в свою группу)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Методы: словесный.</w:t>
            </w:r>
          </w:p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Приемы: Беседа. Групповая форма работы</w:t>
            </w:r>
            <w:r w:rsidRPr="0041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отвечают на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Ребята, кому мы помогли? А какие заплатки мы приклеили на ковер Федоры? А чему мы научили зайца? А как мы помогали Меше и медведю?</w:t>
            </w:r>
          </w:p>
          <w:p w:rsidR="008D4A63" w:rsidRPr="009F34ED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Танцуют танец «Полька» - муз.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Картушиной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3" w:rsidRPr="004129E0" w:rsidRDefault="008D4A63" w:rsidP="00063C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Определили, достигли ли  цели.</w:t>
            </w:r>
          </w:p>
        </w:tc>
      </w:tr>
    </w:tbl>
    <w:p w:rsidR="008D4A63" w:rsidRPr="0023264B" w:rsidRDefault="008D4A63" w:rsidP="008D4A63">
      <w:pPr>
        <w:tabs>
          <w:tab w:val="left" w:pos="9871"/>
        </w:tabs>
        <w:rPr>
          <w:rFonts w:ascii="Times New Roman" w:hAnsi="Times New Roman" w:cs="Times New Roman"/>
          <w:sz w:val="24"/>
          <w:szCs w:val="24"/>
        </w:rPr>
      </w:pPr>
    </w:p>
    <w:p w:rsidR="00CB01AA" w:rsidRDefault="00CB01AA">
      <w:bookmarkStart w:id="0" w:name="_GoBack"/>
      <w:bookmarkEnd w:id="0"/>
    </w:p>
    <w:sectPr w:rsidR="00CB01AA" w:rsidSect="0056011E">
      <w:headerReference w:type="default" r:id="rId4"/>
      <w:pgSz w:w="16838" w:h="11906" w:orient="landscape"/>
      <w:pgMar w:top="851" w:right="1134" w:bottom="1701" w:left="1134" w:header="709" w:footer="709" w:gutter="0"/>
      <w:pgNumType w:start="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364796"/>
      <w:docPartObj>
        <w:docPartGallery w:val="Page Numbers (Margins)"/>
        <w:docPartUnique/>
      </w:docPartObj>
    </w:sdtPr>
    <w:sdtEndPr/>
    <w:sdtContent>
      <w:p w:rsidR="007917B4" w:rsidRDefault="008D4A63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43078592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A015F4" w:rsidRPr="00A015F4" w:rsidRDefault="008D4A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015F4">
                                    <w:rPr>
                                      <w:rFonts w:ascii="Times New Roman" w:hAnsi="Times New Roman" w:cs="Times New Roman"/>
                                    </w:rPr>
                                    <w:fldChar w:fldCharType="begin"/>
                                  </w:r>
                                  <w:r w:rsidRPr="00A015F4">
                                    <w:rPr>
                                      <w:rFonts w:ascii="Times New Roman" w:hAnsi="Times New Roman" w:cs="Times New Roman"/>
                                    </w:rPr>
                                    <w:instrText xml:space="preserve"> PAGE  \* MERGEFORMAT </w:instrText>
                                  </w:r>
                                  <w:r w:rsidRPr="00A015F4">
                                    <w:rPr>
                                      <w:rFonts w:ascii="Times New Roman" w:hAnsi="Times New Roman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t>14</w:t>
                                  </w:r>
                                  <w:r w:rsidRPr="00A015F4">
                                    <w:rPr>
                                      <w:rFonts w:ascii="Times New Roman" w:hAnsi="Times New Roman" w:cs="Times New Roman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" o:allowincell="f" stroked="f">
                  <v:textbox style="layout-flow:vertical;mso-layout-flow-alt:bottom-to-top">
                    <w:txbxContent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43078592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A015F4" w:rsidRPr="00A015F4" w:rsidRDefault="008D4A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15F4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Pr="00A015F4">
                              <w:rPr>
                                <w:rFonts w:ascii="Times New Roman" w:hAnsi="Times New Roman" w:cs="Times New Roman"/>
                              </w:rPr>
                              <w:instrText xml:space="preserve"> PAGE  \* MERGEFORMAT </w:instrText>
                            </w:r>
                            <w:r w:rsidRPr="00A015F4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>14</w:t>
                            </w:r>
                            <w:r w:rsidRPr="00A015F4">
                              <w:rPr>
                                <w:rFonts w:ascii="Times New Roman" w:hAnsi="Times New Roman" w:cs="Times New Roman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0A"/>
    <w:rsid w:val="00180E26"/>
    <w:rsid w:val="00693D0A"/>
    <w:rsid w:val="008D4A63"/>
    <w:rsid w:val="00CB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5E1A0-B1C8-4E6D-9E26-E5074671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A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8D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4A63"/>
  </w:style>
  <w:style w:type="paragraph" w:styleId="a4">
    <w:name w:val="Normal (Web)"/>
    <w:basedOn w:val="a"/>
    <w:uiPriority w:val="99"/>
    <w:unhideWhenUsed/>
    <w:rsid w:val="008D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D4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A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991</Words>
  <Characters>5650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2024-04-21T08:24:00Z</dcterms:created>
  <dcterms:modified xsi:type="dcterms:W3CDTF">2024-04-21T08:24:00Z</dcterms:modified>
</cp:coreProperties>
</file>