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</w:rPr>
      </w:pPr>
      <w:r>
        <w:rPr>
          <w:b w:val="1"/>
        </w:rPr>
        <w:t>Аникина Юлия Валентиновна, учитель французского и английского языков МБОУ Калачеевская СОШ №6</w:t>
      </w:r>
    </w:p>
    <w:p w14:paraId="02000000">
      <w:pPr>
        <w:pStyle w:val="Style_1"/>
        <w:ind/>
        <w:jc w:val="center"/>
        <w:rPr>
          <w:b w:val="1"/>
        </w:rPr>
      </w:pPr>
      <w:r>
        <w:rPr>
          <w:b w:val="1"/>
        </w:rPr>
        <w:t>Грамматические игры на уроках английского языка через персонализацию образовательной деятельности</w:t>
      </w:r>
    </w:p>
    <w:p w14:paraId="03000000">
      <w:pPr>
        <w:pStyle w:val="Style_1"/>
      </w:pPr>
    </w:p>
    <w:p w14:paraId="04000000">
      <w:pPr>
        <w:pStyle w:val="Style_1"/>
      </w:pPr>
      <w:r>
        <w:t>Грамматика играет ключевую роль в обучении английскому языку по нескольким причинам:</w:t>
      </w:r>
    </w:p>
    <w:p w14:paraId="05000000">
      <w:pPr>
        <w:pStyle w:val="Style_1"/>
      </w:pPr>
    </w:p>
    <w:p w14:paraId="06000000">
      <w:pPr>
        <w:pStyle w:val="Style_1"/>
      </w:pPr>
      <w:r>
        <w:t>1. Структура языка: Грамматика определяет структуру языка и правила, по которым слова и фразы соединяются для передачи смысла. Понимание грамматики помогает ученикам строить корректные предложения и выражать свои мысли более точно.</w:t>
      </w:r>
    </w:p>
    <w:p w14:paraId="07000000">
      <w:pPr>
        <w:pStyle w:val="Style_1"/>
      </w:pPr>
    </w:p>
    <w:p w14:paraId="08000000">
      <w:pPr>
        <w:pStyle w:val="Style_1"/>
      </w:pPr>
      <w:r>
        <w:t>2. Понимание текстов: Знание грамматики помогает ученикам понимать тексты на английском языке, так как правильное использование грамматических конструкций облегчает понимание содержания текста.</w:t>
      </w:r>
    </w:p>
    <w:p w14:paraId="09000000">
      <w:pPr>
        <w:pStyle w:val="Style_1"/>
      </w:pPr>
    </w:p>
    <w:p w14:paraId="0A000000">
      <w:pPr>
        <w:pStyle w:val="Style_1"/>
      </w:pPr>
      <w:r>
        <w:t>3. Коммуникация: Грамматика играет важную роль в коммуникации на английском языке. Правильное использование грамматики помогает избежать недоразумений и передать свои мысли и идеи четко и точно.</w:t>
      </w:r>
    </w:p>
    <w:p w14:paraId="0B000000">
      <w:pPr>
        <w:pStyle w:val="Style_1"/>
      </w:pPr>
    </w:p>
    <w:p w14:paraId="0C000000">
      <w:pPr>
        <w:pStyle w:val="Style_1"/>
      </w:pPr>
      <w:r>
        <w:t>4. Письменная речь: Знание грамматики необходимо для написания грамотных текстов на английском языке. Правильное использование времен, предлогов, артиклей и других грамматических элементов важно для создания качественных письменных работ.</w:t>
      </w:r>
    </w:p>
    <w:p w14:paraId="0D000000">
      <w:pPr>
        <w:pStyle w:val="Style_1"/>
      </w:pPr>
    </w:p>
    <w:p w14:paraId="0E000000">
      <w:pPr>
        <w:pStyle w:val="Style_1"/>
      </w:pPr>
      <w:r>
        <w:t>5. Устная речь: Грамматика также влияет на устную речь. Правильное употребление времен, местоимений, модальных глаголов и других грамматических элементов помогает ученикам говорить более грамотно и четко.</w:t>
      </w:r>
    </w:p>
    <w:p w14:paraId="0F000000">
      <w:pPr>
        <w:pStyle w:val="Style_1"/>
      </w:pPr>
    </w:p>
    <w:p w14:paraId="10000000">
      <w:pPr>
        <w:pStyle w:val="Style_1"/>
      </w:pPr>
      <w:r>
        <w:t>6. Понимание культуры: Изучение грамматики также помогает ученикам понять культурные особенности и нюансы английского языка, так как грамматика отражает специфику языка и его особенности.</w:t>
      </w:r>
    </w:p>
    <w:p w14:paraId="11000000">
      <w:pPr>
        <w:pStyle w:val="Style_1"/>
      </w:pPr>
    </w:p>
    <w:p w14:paraId="12000000">
      <w:pPr>
        <w:pStyle w:val="Style_1"/>
      </w:pPr>
      <w:r>
        <w:t>Таким образом, грамматика играет важную роль в обучении английскому языку, помогая ученикам строить правильные предложения, понимать тексты, эффективно общаться и развивать свои навыки владения языком.</w:t>
      </w:r>
    </w:p>
    <w:p w14:paraId="13000000">
      <w:pPr>
        <w:pStyle w:val="Style_1"/>
      </w:pPr>
    </w:p>
    <w:p w14:paraId="14000000">
      <w:pPr>
        <w:pStyle w:val="Style_1"/>
      </w:pPr>
      <w:r>
        <w:t>Грамматические игры на уроках английского языка могут быть отличным способом объединить обучение и развлечение, что поможет стимулировать интерес учащихся к изучению языка. Такие игры могут включать в себя различные задания, направленные на закрепление грамматических правил, расширение словарного запаса и улучшение навыков общения на английском языке.</w:t>
      </w:r>
    </w:p>
    <w:p w14:paraId="15000000">
      <w:pPr>
        <w:pStyle w:val="Style_1"/>
      </w:pPr>
    </w:p>
    <w:p w14:paraId="16000000">
      <w:pPr>
        <w:pStyle w:val="Style_1"/>
      </w:pPr>
      <w:r>
        <w:t>Например, игра "Grammar Bingo" может помочь студентам отработать знание грамматических конструкций. Учитель может подготовить карточки с предложениями, содержащими ошибки, и попросить учащихся найти и исправить их. Это не только поможет им понять правильное применение грамматики, но и развивает навыки внимания и концентрации.</w:t>
      </w:r>
    </w:p>
    <w:p w14:paraId="17000000">
      <w:pPr>
        <w:pStyle w:val="Style_1"/>
      </w:pPr>
    </w:p>
    <w:p w14:paraId="18000000">
      <w:pPr>
        <w:pStyle w:val="Style_1"/>
      </w:pPr>
      <w:r>
        <w:t>Другой пример - игра "Grammar Race", в которой ученики соревнуются в правильном использовании грамматических конструкций, составляя предложения или ответы на вопросы. Это способствует развитию логического мышления и быстроты реакции.</w:t>
      </w:r>
    </w:p>
    <w:p w14:paraId="19000000">
      <w:pPr>
        <w:pStyle w:val="Style_1"/>
      </w:pPr>
    </w:p>
    <w:p w14:paraId="1A000000">
      <w:pPr>
        <w:pStyle w:val="Style_1"/>
      </w:pPr>
      <w:r>
        <w:t>Такие грамматические игры не только делают уроки более интересными и запоминающимися, но и помогают студентам легче усваивать новый материал и применять его на практике.</w:t>
      </w:r>
    </w:p>
    <w:p w14:paraId="1B000000">
      <w:pPr>
        <w:pStyle w:val="Style_1"/>
      </w:pPr>
      <w:r>
        <w:t>Персонализированный подход в обучении грамматике на английском языке может быть очень эффективным, так как каждый ученик имеет свои индивидуальные потребности, стиль обучения и темп усвоения информации. Вот несколько способов, как можно реализовать персонализированный подход в обучении грамматике на английском языке:</w:t>
      </w:r>
    </w:p>
    <w:p w14:paraId="1C000000">
      <w:pPr>
        <w:pStyle w:val="Style_1"/>
      </w:pPr>
    </w:p>
    <w:p w14:paraId="1D000000">
      <w:pPr>
        <w:pStyle w:val="Style_1"/>
      </w:pPr>
      <w:r>
        <w:t>1. Оценка уровня знаний: Первым шагом является оценка уровня знаний каждого ученика. Это позволит определить их сильные и слабые стороны в грамматике и создать индивидуальные планы обучения.</w:t>
      </w:r>
    </w:p>
    <w:p w14:paraId="1E000000">
      <w:pPr>
        <w:pStyle w:val="Style_1"/>
      </w:pPr>
    </w:p>
    <w:p w14:paraId="1F000000">
      <w:pPr>
        <w:pStyle w:val="Style_1"/>
      </w:pPr>
      <w:r>
        <w:t>2. Индивидуальные задания: Предоставление ученикам индивидуальных заданий, соответствующих их уровню знаний и интересам. Это поможет им чувствовать себя более мотивированными и успешными.</w:t>
      </w:r>
    </w:p>
    <w:p w14:paraId="20000000">
      <w:pPr>
        <w:pStyle w:val="Style_1"/>
      </w:pPr>
    </w:p>
    <w:p w14:paraId="21000000">
      <w:pPr>
        <w:pStyle w:val="Style_1"/>
      </w:pPr>
      <w:r>
        <w:t>3. Использование разнообразных материалов: Предложение ученикам различных материалов для изучения грамматики, таких как видео, аудиозаписи, игры, тексты разных жанров. Это поможет ученикам находиться в зоне комфорта и улучшать свои навыки.</w:t>
      </w:r>
    </w:p>
    <w:p w14:paraId="22000000">
      <w:pPr>
        <w:pStyle w:val="Style_1"/>
      </w:pPr>
    </w:p>
    <w:p w14:paraId="23000000">
      <w:pPr>
        <w:pStyle w:val="Style_1"/>
      </w:pPr>
      <w:r>
        <w:t>4. Индивидуальная обратная связь: Предоставление индивидуальной обратной связи каждому ученику по их выполненным заданиям и ошибкам. Это поможет им понять свои слабые стороны и работать над ними.</w:t>
      </w:r>
    </w:p>
    <w:p w14:paraId="24000000">
      <w:pPr>
        <w:pStyle w:val="Style_1"/>
      </w:pPr>
    </w:p>
    <w:p w14:paraId="25000000">
      <w:pPr>
        <w:pStyle w:val="Style_1"/>
      </w:pPr>
      <w:r>
        <w:t>5. Интерактивные упражнения: Использование интерактивных упражнений, которые позволяют ученикам применять полученные знания на практике. Например, использование онлайн-ресурсов для выполнения грамматических упражнений.</w:t>
      </w:r>
    </w:p>
    <w:p w14:paraId="26000000">
      <w:pPr>
        <w:pStyle w:val="Style_1"/>
      </w:pPr>
    </w:p>
    <w:p w14:paraId="27000000">
      <w:pPr>
        <w:pStyle w:val="Style_1"/>
      </w:pPr>
      <w:r>
        <w:t>6. Индивидуальные консультации: Предоставление возможности для индивидуальных консультаций с учителем для обсуждения вопросов и трудностей в изучении грамматики.</w:t>
      </w:r>
    </w:p>
    <w:p w14:paraId="28000000">
      <w:pPr>
        <w:pStyle w:val="Style_1"/>
      </w:pPr>
    </w:p>
    <w:p w14:paraId="29000000">
      <w:pPr>
        <w:pStyle w:val="Style_1"/>
      </w:pPr>
      <w:r>
        <w:t>Реализация персонализированного подхода в обучении грамматике на английском языке поможет ученикам эффективнее усваивать материал, повышать мотивацию к изучению языка и достигать лучших результатов.</w:t>
      </w:r>
    </w:p>
    <w:p w14:paraId="2A000000">
      <w:pPr>
        <w:pStyle w:val="Style_1"/>
      </w:pPr>
      <w:r>
        <w:t>Использование грамматических игр на английском языке имеет большую актуальность и может быть очень полезным для учеников по нескольким причинам:</w:t>
      </w:r>
    </w:p>
    <w:p w14:paraId="2B000000">
      <w:pPr>
        <w:pStyle w:val="Style_1"/>
      </w:pPr>
    </w:p>
    <w:p w14:paraId="2C000000">
      <w:pPr>
        <w:pStyle w:val="Style_1"/>
      </w:pPr>
      <w:r>
        <w:t>1. Мотивация: Грамматические игры делают процесс изучения более интересным и увлекательным для учеников. Игры создают атмосферу соревнования, что способствует повышению мотивации и вовлеченности студентов.</w:t>
      </w:r>
    </w:p>
    <w:p w14:paraId="2D000000">
      <w:pPr>
        <w:pStyle w:val="Style_1"/>
      </w:pPr>
    </w:p>
    <w:p w14:paraId="2E000000">
      <w:pPr>
        <w:pStyle w:val="Style_1"/>
      </w:pPr>
      <w:r>
        <w:t>2. Запоминание: Игры помогают ученикам лучше запоминать грамматические правила и конструкции, так как они используются в контексте задач и ситуаций, которые более запоминающиеся.</w:t>
      </w:r>
    </w:p>
    <w:p w14:paraId="2F000000">
      <w:pPr>
        <w:pStyle w:val="Style_1"/>
      </w:pPr>
    </w:p>
    <w:p w14:paraId="30000000">
      <w:pPr>
        <w:pStyle w:val="Style_1"/>
      </w:pPr>
      <w:r>
        <w:t>3. Практика: Грамматические игры предоставляют ученикам возможность практиковать и применять изученные грамматические навыки на практике. Это помогает им увереннее использовать грамматику в реальных ситуациях.</w:t>
      </w:r>
    </w:p>
    <w:p w14:paraId="31000000">
      <w:pPr>
        <w:pStyle w:val="Style_1"/>
      </w:pPr>
    </w:p>
    <w:p w14:paraId="32000000">
      <w:pPr>
        <w:pStyle w:val="Style_1"/>
      </w:pPr>
      <w:r>
        <w:t>4. Коммуникация: Многие грамматические игры требуют коммуникации и взаимодействия между учениками. Это способствует развитию навыков общения на английском языке и помогает ученикам преодолевать языковые барьеры.</w:t>
      </w:r>
    </w:p>
    <w:p w14:paraId="33000000">
      <w:pPr>
        <w:pStyle w:val="Style_1"/>
      </w:pPr>
    </w:p>
    <w:p w14:paraId="34000000">
      <w:pPr>
        <w:pStyle w:val="Style_1"/>
      </w:pPr>
      <w:r>
        <w:t>5. Развитие креативности: Некоторые грамматические игры могут способствовать развитию креативности и логического мышления у учеников, так как они должны придумывать стратегии и решения для выполнения заданий.</w:t>
      </w:r>
    </w:p>
    <w:p w14:paraId="35000000">
      <w:pPr>
        <w:pStyle w:val="Style_1"/>
      </w:pPr>
    </w:p>
    <w:p w14:paraId="36000000">
      <w:pPr>
        <w:pStyle w:val="Style_1"/>
      </w:pPr>
      <w:r>
        <w:t>6. Развлечение: Игры создают позитивную атмосферу в классе, делая процесс обучения более приятным и разнообразным. Ученики могут получать удовольствие от изучения грамматики через игры.</w:t>
      </w:r>
    </w:p>
    <w:p w14:paraId="37000000">
      <w:pPr>
        <w:pStyle w:val="Style_1"/>
      </w:pPr>
    </w:p>
    <w:p w14:paraId="38000000">
      <w:pPr>
        <w:pStyle w:val="Style_1"/>
      </w:pPr>
      <w:r>
        <w:t>Таким образом, использование грамматических игр на английском языке является актуальным и эффективным методом обучения, который помогает стимулировать интерес учеников к изучению грамматики, улучшать их навыки и достигать лучших результатов.</w:t>
      </w:r>
    </w:p>
    <w:p w14:paraId="39000000">
      <w:pPr>
        <w:pStyle w:val="Style_1"/>
      </w:pPr>
    </w:p>
    <w:p w14:paraId="3A000000">
      <w:pPr>
        <w:pStyle w:val="Style_1"/>
      </w:pPr>
      <w:r>
        <w:t>Список литературы:</w:t>
      </w:r>
    </w:p>
    <w:p w14:paraId="3B000000">
      <w:pPr>
        <w:pStyle w:val="Style_1"/>
      </w:pPr>
      <w:r>
        <w:t xml:space="preserve">1. Бабенко Т.А. Технологии игрового обучения. Вестник научных </w:t>
      </w:r>
    </w:p>
    <w:p w14:paraId="3C000000">
      <w:pPr>
        <w:pStyle w:val="Style_1"/>
      </w:pPr>
      <w:r>
        <w:t>конференций / Т.А. Бабенко. – 2016. № 6– 1 (10). С. 28–29.</w:t>
      </w:r>
    </w:p>
    <w:p w14:paraId="3D000000">
      <w:pPr>
        <w:pStyle w:val="Style_1"/>
      </w:pPr>
      <w:r>
        <w:t xml:space="preserve">2. Гладун О.А. Коммуникативное обучение языку посредством </w:t>
      </w:r>
    </w:p>
    <w:p w14:paraId="3E000000">
      <w:pPr>
        <w:pStyle w:val="Style_1"/>
      </w:pPr>
      <w:r>
        <w:t xml:space="preserve">взаимодействия на уроке. Теоретические и практические аспекты </w:t>
      </w:r>
    </w:p>
    <w:p w14:paraId="3F000000">
      <w:pPr>
        <w:pStyle w:val="Style_1"/>
      </w:pPr>
      <w:r>
        <w:t xml:space="preserve">лингвистики, литературоведения, методики преподавания иностранных </w:t>
      </w:r>
    </w:p>
    <w:p w14:paraId="40000000">
      <w:pPr>
        <w:pStyle w:val="Style_1"/>
      </w:pPr>
      <w:r>
        <w:t>языков. / О.А Гладун. – Н. Новгород, 2015. – С. 126–129.</w:t>
      </w:r>
    </w:p>
    <w:p w14:paraId="41000000">
      <w:pPr>
        <w:pStyle w:val="Style_1"/>
      </w:pPr>
      <w:r>
        <w:t xml:space="preserve">3. Конокова Т.И. Игровые технологии на уроках английского языка / </w:t>
      </w:r>
    </w:p>
    <w:p w14:paraId="42000000">
      <w:pPr>
        <w:pStyle w:val="Style_1"/>
      </w:pPr>
      <w:r>
        <w:t xml:space="preserve">Т.И. Конокова – Электрон. текстовые дан., 2016. – Режим доступа: </w:t>
      </w:r>
    </w:p>
    <w:p w14:paraId="43000000">
      <w:pPr>
        <w:pStyle w:val="Style_1"/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"https://infourok.ru/igrovie-tehnologii-na-urokah-angliyskogo-yazika-1465..."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https://infourok.ru/igrovie-tehnologii-na-urokah-angliyskogo-yazika-1465...</w:t>
      </w:r>
      <w:r>
        <w:rPr>
          <w:rStyle w:val="Style_2_ch"/>
        </w:rPr>
        <w:fldChar w:fldCharType="end"/>
      </w:r>
      <w:r>
        <w:t>,</w:t>
      </w:r>
    </w:p>
    <w:p w14:paraId="44000000">
      <w:pPr>
        <w:pStyle w:val="Style_1"/>
      </w:pPr>
      <w:r>
        <w:t xml:space="preserve">4.Стронин М.Ф. Обучающие игры на уроках английского языка (из </w:t>
      </w:r>
    </w:p>
    <w:p w14:paraId="45000000">
      <w:pPr>
        <w:pStyle w:val="Style_1"/>
      </w:pPr>
      <w:r>
        <w:t xml:space="preserve">опыта работы. – М.: Просвещение, 2001, 370 с. </w:t>
      </w:r>
    </w:p>
    <w:p w14:paraId="46000000">
      <w:pPr>
        <w:pStyle w:val="Style_1"/>
      </w:pPr>
      <w:r>
        <w:t xml:space="preserve">5. Дергач А.А. Учебная игра. – М.: Гуманитарный изд. центр </w:t>
      </w:r>
    </w:p>
    <w:p w14:paraId="47000000">
      <w:pPr>
        <w:pStyle w:val="Style_1"/>
      </w:pPr>
      <w:r>
        <w:t>ВЛАДОС, 1999. – 360 с.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2024-03-26T05:57:52Z</dcterms:modified>
</cp:coreProperties>
</file>