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64" w:rsidRPr="00BF3CFF" w:rsidRDefault="00091164" w:rsidP="00BF3CFF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CFF">
        <w:rPr>
          <w:rStyle w:val="a4"/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МУНИЦИПАЛЬНОЕ АВТОНОМНОЕ ОБЩЕОБРАЗОВАТЕЛЬНОЕ</w:t>
      </w:r>
      <w:r w:rsidRPr="00BF3CFF">
        <w:rPr>
          <w:rFonts w:ascii="Times New Roman" w:eastAsia="Calibri" w:hAnsi="Times New Roman" w:cs="Times New Roman"/>
          <w:sz w:val="24"/>
          <w:szCs w:val="24"/>
        </w:rPr>
        <w:br/>
      </w:r>
      <w:r w:rsidRPr="00BF3CFF">
        <w:rPr>
          <w:rStyle w:val="a4"/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УЧРЕЖДЕНИЕ МУНИЦИПАЛЬНОГО ОБРАЗОВАНИЯ ДИНСКОЙ РАЙОН «СРЕДНЯЯ ОБЩЕОБРАЗОВАТЕЛЬНАЯ ШКОЛА №1 ИМЕНИ ГЕРОЯ</w:t>
      </w:r>
      <w:r w:rsidRPr="00BF3CFF">
        <w:rPr>
          <w:rFonts w:ascii="Times New Roman" w:eastAsia="Calibri" w:hAnsi="Times New Roman" w:cs="Times New Roman"/>
          <w:sz w:val="24"/>
          <w:szCs w:val="24"/>
        </w:rPr>
        <w:br/>
      </w:r>
      <w:r w:rsidRPr="00BF3CFF">
        <w:rPr>
          <w:rStyle w:val="a4"/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РОССИЙСКОЙ ФЕДЕРАЦИИ ТУРКИНА АНДРЕЯ АЛЕКСЕЕВИЧА»</w:t>
      </w: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4AC" w:rsidRPr="00BF3CFF" w:rsidRDefault="007D44AC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4AC" w:rsidRPr="00BF3CFF" w:rsidRDefault="007D44AC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3C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11F6" w:rsidRPr="00BF3CFF">
        <w:rPr>
          <w:rFonts w:ascii="Times New Roman" w:eastAsia="Calibri" w:hAnsi="Times New Roman" w:cs="Times New Roman"/>
          <w:b/>
          <w:sz w:val="24"/>
          <w:szCs w:val="24"/>
        </w:rPr>
        <w:t>Обобщающий урок по теме «Клеточные структуры и их функции»</w:t>
      </w:r>
    </w:p>
    <w:p w:rsidR="00457C87" w:rsidRPr="00BF3CFF" w:rsidRDefault="00457C87" w:rsidP="00BF3C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 класс. Биология.</w:t>
      </w:r>
    </w:p>
    <w:p w:rsidR="00091164" w:rsidRPr="00BF3CFF" w:rsidRDefault="00091164" w:rsidP="00BF3CF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4AC" w:rsidRPr="00BF3CFF" w:rsidRDefault="007D44AC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4AC" w:rsidRPr="00BF3CFF" w:rsidRDefault="007D44AC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4AC" w:rsidRPr="00BF3CFF" w:rsidRDefault="007D44AC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4AC" w:rsidRPr="00BF3CFF" w:rsidRDefault="007D44AC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tabs>
          <w:tab w:val="left" w:pos="627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3C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BF3C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3CFF">
        <w:rPr>
          <w:rFonts w:ascii="Times New Roman" w:eastAsia="Calibri" w:hAnsi="Times New Roman" w:cs="Times New Roman"/>
          <w:sz w:val="24"/>
          <w:szCs w:val="24"/>
        </w:rPr>
        <w:t>Блаженко Светлана Александровна</w:t>
      </w:r>
    </w:p>
    <w:p w:rsidR="00091164" w:rsidRPr="00BF3CFF" w:rsidRDefault="00091164" w:rsidP="00BF3CFF">
      <w:pPr>
        <w:tabs>
          <w:tab w:val="left" w:pos="627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F3CFF">
        <w:rPr>
          <w:rFonts w:ascii="Times New Roman" w:eastAsia="Calibri" w:hAnsi="Times New Roman" w:cs="Times New Roman"/>
          <w:sz w:val="24"/>
          <w:szCs w:val="24"/>
        </w:rPr>
        <w:t>учитель биологии МАОУ СОШ №1</w:t>
      </w:r>
    </w:p>
    <w:p w:rsidR="00091164" w:rsidRPr="00BF3CFF" w:rsidRDefault="00091164" w:rsidP="00BF3CFF">
      <w:pPr>
        <w:tabs>
          <w:tab w:val="left" w:pos="568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4393B" w:rsidRPr="00BF3C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3CFF">
        <w:rPr>
          <w:rFonts w:ascii="Times New Roman" w:eastAsia="Calibri" w:hAnsi="Times New Roman" w:cs="Times New Roman"/>
          <w:sz w:val="24"/>
          <w:szCs w:val="24"/>
        </w:rPr>
        <w:t>высшей категории</w:t>
      </w:r>
    </w:p>
    <w:p w:rsidR="00091164" w:rsidRPr="00BF3CFF" w:rsidRDefault="00091164" w:rsidP="00BF3CFF">
      <w:pPr>
        <w:tabs>
          <w:tab w:val="left" w:pos="5685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3C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BF3C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3CFF">
        <w:rPr>
          <w:rFonts w:ascii="Times New Roman" w:eastAsia="Calibri" w:hAnsi="Times New Roman" w:cs="Times New Roman"/>
          <w:sz w:val="24"/>
          <w:szCs w:val="24"/>
        </w:rPr>
        <w:t>станицы Динской Динского района</w:t>
      </w:r>
    </w:p>
    <w:p w:rsidR="00091164" w:rsidRPr="00BF3CFF" w:rsidRDefault="00091164" w:rsidP="00BF3CF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091164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209" w:rsidRPr="00BF3CFF" w:rsidRDefault="00925209" w:rsidP="00BF3C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BF3CFF" w:rsidRDefault="00BF3CFF" w:rsidP="00457C8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3CFF">
        <w:rPr>
          <w:rFonts w:ascii="Times New Roman" w:eastAsia="Calibri" w:hAnsi="Times New Roman" w:cs="Times New Roman"/>
          <w:sz w:val="24"/>
          <w:szCs w:val="24"/>
        </w:rPr>
        <w:t>станица Динская 2023</w:t>
      </w:r>
    </w:p>
    <w:p w:rsidR="00091164" w:rsidRPr="00BF3CFF" w:rsidRDefault="00091164" w:rsidP="00BF3CFF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урока:</w:t>
      </w:r>
      <w:r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FBA"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обобщить </w:t>
      </w:r>
      <w:r w:rsidR="007D44AC"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клеточных структурах и их функциях.</w:t>
      </w:r>
    </w:p>
    <w:p w:rsidR="00B96FBA" w:rsidRPr="00BF3CFF" w:rsidRDefault="00B96FBA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  <w:bCs/>
        </w:rPr>
        <w:t>Оборудование урока</w:t>
      </w:r>
      <w:r w:rsidR="007D44AC" w:rsidRPr="00BF3CFF">
        <w:t xml:space="preserve">: интерактивная </w:t>
      </w:r>
      <w:r w:rsidRPr="00BF3CFF">
        <w:t>доска, компьютер, презентация, таблица «Строение эукариотической и  прокариотической клеток»</w:t>
      </w:r>
    </w:p>
    <w:p w:rsidR="00625670" w:rsidRPr="00BF3CFF" w:rsidRDefault="00625670" w:rsidP="00BF3CFF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Приёмы:</w:t>
      </w:r>
      <w:r w:rsidR="0011143B" w:rsidRPr="00BF3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5209" w:rsidRPr="00BF3CFF">
        <w:rPr>
          <w:rFonts w:ascii="Times New Roman" w:hAnsi="Times New Roman" w:cs="Times New Roman"/>
          <w:bCs/>
          <w:sz w:val="24"/>
          <w:szCs w:val="24"/>
        </w:rPr>
        <w:t>МОДЕЛЬ ФРЕЙЕР</w:t>
      </w:r>
      <w:r w:rsidR="00925209" w:rsidRPr="00BF3C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BF3CFF">
        <w:rPr>
          <w:rFonts w:ascii="Times New Roman" w:hAnsi="Times New Roman" w:cs="Times New Roman"/>
          <w:bCs/>
          <w:sz w:val="24"/>
          <w:szCs w:val="24"/>
        </w:rPr>
        <w:t>КУИЗ – КУИЗ – ТРЭЙД,</w:t>
      </w:r>
      <w:r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43B" w:rsidRPr="00BF3C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ТАЙМД</w:t>
      </w:r>
      <w:r w:rsidR="0011143B" w:rsidRPr="00BF3C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1143B" w:rsidRPr="00BF3C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ПЭА</w:t>
      </w:r>
      <w:r w:rsidR="0011143B" w:rsidRPr="00BF3C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1143B" w:rsidRPr="00BF3C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ШЭА</w:t>
      </w:r>
      <w:r w:rsidR="0011143B" w:rsidRPr="00BF3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РЕЛЛИ РОБИН, </w:t>
      </w:r>
      <w:r w:rsidR="0011143B" w:rsidRPr="00BF3CFF">
        <w:rPr>
          <w:rFonts w:ascii="Times New Roman" w:hAnsi="Times New Roman" w:cs="Times New Roman"/>
          <w:bCs/>
          <w:sz w:val="24"/>
          <w:szCs w:val="24"/>
        </w:rPr>
        <w:t xml:space="preserve">МИКС – ФРИЗ – ГРУПП, </w:t>
      </w:r>
      <w:r w:rsidR="0011143B" w:rsidRPr="00BF3CFF">
        <w:rPr>
          <w:rFonts w:ascii="Times New Roman" w:hAnsi="Times New Roman" w:cs="Times New Roman"/>
          <w:sz w:val="24"/>
          <w:szCs w:val="24"/>
        </w:rPr>
        <w:t>ЭЙ АР ГАЙД (ДО и ПОСЛЕ).</w:t>
      </w:r>
    </w:p>
    <w:p w:rsidR="006A268F" w:rsidRPr="00BF3CFF" w:rsidRDefault="006A268F" w:rsidP="00BF3CF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p w:rsidR="00DA1E7B" w:rsidRPr="00BF3CFF" w:rsidRDefault="00DA1E7B" w:rsidP="00BF3CFF">
      <w:pPr>
        <w:pStyle w:val="ParagraphStyle"/>
        <w:keepNext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F3CFF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изучения нового материала: </w:t>
      </w:r>
    </w:p>
    <w:p w:rsidR="00DA1E7B" w:rsidRPr="00BF3CFF" w:rsidRDefault="00DA1E7B" w:rsidP="00BF3CFF">
      <w:pPr>
        <w:pStyle w:val="ParagraphStyle"/>
        <w:keepNext/>
        <w:jc w:val="both"/>
        <w:outlineLvl w:val="3"/>
        <w:rPr>
          <w:rFonts w:ascii="Times New Roman" w:hAnsi="Times New Roman" w:cs="Times New Roman"/>
          <w:bCs/>
        </w:rPr>
      </w:pPr>
      <w:r w:rsidRPr="00BF3CFF">
        <w:rPr>
          <w:rFonts w:ascii="Times New Roman" w:hAnsi="Times New Roman" w:cs="Times New Roman"/>
          <w:bCs/>
        </w:rPr>
        <w:t>I.</w:t>
      </w:r>
      <w:r w:rsidR="00625670" w:rsidRPr="00BF3CFF">
        <w:rPr>
          <w:rFonts w:ascii="Times New Roman" w:hAnsi="Times New Roman" w:cs="Times New Roman"/>
          <w:bCs/>
        </w:rPr>
        <w:t xml:space="preserve"> </w:t>
      </w:r>
      <w:r w:rsidRPr="00BF3CFF">
        <w:rPr>
          <w:rFonts w:ascii="Times New Roman" w:eastAsia="Times New Roman" w:hAnsi="Times New Roman" w:cs="Times New Roman"/>
          <w:bCs/>
          <w:lang w:eastAsia="ru-RU"/>
        </w:rPr>
        <w:t>Организационный момент (1 мин.)</w:t>
      </w:r>
      <w:r w:rsidRPr="00BF3CFF">
        <w:rPr>
          <w:rFonts w:ascii="Times New Roman" w:hAnsi="Times New Roman" w:cs="Times New Roman"/>
          <w:bCs/>
        </w:rPr>
        <w:t xml:space="preserve"> </w:t>
      </w:r>
    </w:p>
    <w:p w:rsidR="00DA1E7B" w:rsidRPr="00BF3CFF" w:rsidRDefault="00DA1E7B" w:rsidP="00BF3CFF">
      <w:pPr>
        <w:pStyle w:val="ParagraphStyle"/>
        <w:keepNext/>
        <w:spacing w:before="60"/>
        <w:jc w:val="both"/>
        <w:outlineLvl w:val="3"/>
        <w:rPr>
          <w:rFonts w:ascii="Times New Roman" w:hAnsi="Times New Roman" w:cs="Times New Roman"/>
          <w:bCs/>
        </w:rPr>
      </w:pPr>
      <w:r w:rsidRPr="00BF3CFF">
        <w:rPr>
          <w:rFonts w:ascii="Times New Roman" w:hAnsi="Times New Roman" w:cs="Times New Roman"/>
          <w:bCs/>
        </w:rPr>
        <w:t xml:space="preserve">II. Вступительное слово учителя </w:t>
      </w:r>
      <w:r w:rsidRPr="00BF3CFF">
        <w:rPr>
          <w:rFonts w:ascii="Times New Roman" w:eastAsia="Times New Roman" w:hAnsi="Times New Roman" w:cs="Times New Roman"/>
          <w:bCs/>
          <w:lang w:eastAsia="ru-RU"/>
        </w:rPr>
        <w:t xml:space="preserve"> (1 мин.)     </w:t>
      </w:r>
    </w:p>
    <w:p w:rsidR="00DA1E7B" w:rsidRPr="00BF3CFF" w:rsidRDefault="00DA1E7B" w:rsidP="00BF3CFF">
      <w:pPr>
        <w:pStyle w:val="ParagraphStyle"/>
        <w:keepNext/>
        <w:spacing w:before="60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BF3CFF">
        <w:rPr>
          <w:rFonts w:ascii="Times New Roman" w:hAnsi="Times New Roman" w:cs="Times New Roman"/>
          <w:bCs/>
        </w:rPr>
        <w:t>III. Проверка знаний и умений</w:t>
      </w:r>
      <w:r w:rsidR="00B96FBA" w:rsidRPr="00BF3CFF">
        <w:rPr>
          <w:rFonts w:ascii="Times New Roman" w:eastAsia="Times New Roman" w:hAnsi="Times New Roman" w:cs="Times New Roman"/>
          <w:bCs/>
          <w:lang w:eastAsia="ru-RU"/>
        </w:rPr>
        <w:t xml:space="preserve"> с применением сингапурских приёмов </w:t>
      </w:r>
      <w:r w:rsidR="007D44AC" w:rsidRPr="00BF3CFF">
        <w:rPr>
          <w:rFonts w:ascii="Times New Roman" w:eastAsia="Times New Roman" w:hAnsi="Times New Roman" w:cs="Times New Roman"/>
          <w:bCs/>
          <w:lang w:eastAsia="ru-RU"/>
        </w:rPr>
        <w:t>(35</w:t>
      </w:r>
      <w:r w:rsidRPr="00BF3CFF">
        <w:rPr>
          <w:rFonts w:ascii="Times New Roman" w:eastAsia="Times New Roman" w:hAnsi="Times New Roman" w:cs="Times New Roman"/>
          <w:bCs/>
          <w:lang w:eastAsia="ru-RU"/>
        </w:rPr>
        <w:t xml:space="preserve"> мин.)     </w:t>
      </w:r>
    </w:p>
    <w:p w:rsidR="00AE0172" w:rsidRPr="00BF3CFF" w:rsidRDefault="00DA1E7B" w:rsidP="00BF3C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FF">
        <w:rPr>
          <w:rFonts w:ascii="Times New Roman" w:hAnsi="Times New Roman" w:cs="Times New Roman"/>
          <w:bCs/>
          <w:sz w:val="24"/>
          <w:szCs w:val="24"/>
        </w:rPr>
        <w:t>IV. Рефлексия</w:t>
      </w:r>
      <w:r w:rsidR="00625670" w:rsidRPr="00BF3C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D44AC"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="003048FA"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мин) </w:t>
      </w:r>
    </w:p>
    <w:p w:rsidR="00AC31A3" w:rsidRPr="00BF3CFF" w:rsidRDefault="00AC31A3" w:rsidP="00BF3CF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Задание 1:</w:t>
      </w:r>
    </w:p>
    <w:p w:rsidR="00925209" w:rsidRPr="00BF3CFF" w:rsidRDefault="00925209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3CFF">
        <w:rPr>
          <w:rFonts w:ascii="Times New Roman" w:hAnsi="Times New Roman" w:cs="Times New Roman"/>
          <w:b/>
          <w:color w:val="FF0000"/>
          <w:spacing w:val="45"/>
          <w:sz w:val="24"/>
          <w:szCs w:val="24"/>
        </w:rPr>
        <w:t>(Слайд1:)</w:t>
      </w:r>
      <w:r w:rsidRPr="00BF3CFF">
        <w:rPr>
          <w:rFonts w:ascii="Times New Roman" w:hAnsi="Times New Roman" w:cs="Times New Roman"/>
          <w:b/>
          <w:spacing w:val="45"/>
          <w:sz w:val="24"/>
          <w:szCs w:val="24"/>
        </w:rPr>
        <w:t>Буквенный диктан</w:t>
      </w:r>
      <w:r w:rsidRPr="00BF3CFF">
        <w:rPr>
          <w:rFonts w:ascii="Times New Roman" w:hAnsi="Times New Roman" w:cs="Times New Roman"/>
          <w:b/>
          <w:sz w:val="24"/>
          <w:szCs w:val="24"/>
        </w:rPr>
        <w:t>т.</w:t>
      </w:r>
    </w:p>
    <w:p w:rsidR="00925209" w:rsidRPr="00BF3CFF" w:rsidRDefault="00925209" w:rsidP="00BF3CFF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pacing w:val="45"/>
          <w:sz w:val="24"/>
          <w:szCs w:val="24"/>
        </w:rPr>
        <w:t>Задани</w:t>
      </w:r>
      <w:r w:rsidRPr="00BF3CFF">
        <w:rPr>
          <w:rFonts w:ascii="Times New Roman" w:hAnsi="Times New Roman" w:cs="Times New Roman"/>
          <w:b/>
          <w:sz w:val="24"/>
          <w:szCs w:val="24"/>
        </w:rPr>
        <w:t>е. Из первых (или указанных) букв слов, являющихся ответами, составить основное слово.</w:t>
      </w:r>
    </w:p>
    <w:p w:rsidR="00925209" w:rsidRPr="00BF3CFF" w:rsidRDefault="00925209" w:rsidP="00BF3CFF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1. Небольшие  участки  двухцепочечной  кольцевой  ДНК,  участвующие в обмене между бактериями в процессе полового размножения.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лазмиды)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2. Органоиды, которые есть в бактериальной клетке.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ибосомы)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3. По степени сложности строения бактерии являются … организмами.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дноклеточными)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4. Форма, которую имеет в клетке бактерии молекула ДНК.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ольцо)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5. Название бактерий, не использующих в процессе дыхания кислород.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наэробы)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6. Вещество, образующее клеточную стенку бактерии (3-я буква).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(Му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еин)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7. Название экологической группы бактерий, участвующих в разложении мертвого органического вещества (3-я буква).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(Гн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ение.)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8. Название  царства,  в которое объединены все доядерные организмы (3-я буква).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(Др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бянки)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9. Заболевание, вызываемое бактериями, которое в старину называли «чахоткой».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уберкулёз)</w:t>
      </w:r>
    </w:p>
    <w:p w:rsidR="00925209" w:rsidRPr="00BF3CFF" w:rsidRDefault="00925209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10. Название  впячиваний  внутренней  мембраны  у бактерий (8-я буква). 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(Мезосом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F3CF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25209" w:rsidRPr="00BF3CFF" w:rsidRDefault="00925209" w:rsidP="00BF3CFF">
      <w:pPr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color w:val="FF0000"/>
          <w:spacing w:val="45"/>
          <w:sz w:val="24"/>
          <w:szCs w:val="24"/>
        </w:rPr>
        <w:t>(Слайд 2:)</w:t>
      </w:r>
      <w:r w:rsidRPr="00BF3CFF">
        <w:rPr>
          <w:rFonts w:ascii="Times New Roman" w:hAnsi="Times New Roman" w:cs="Times New Roman"/>
          <w:spacing w:val="45"/>
          <w:sz w:val="24"/>
          <w:szCs w:val="24"/>
        </w:rPr>
        <w:t>Основное слово</w:t>
      </w:r>
      <w:r w:rsidRPr="00BF3CFF">
        <w:rPr>
          <w:rFonts w:ascii="Times New Roman" w:hAnsi="Times New Roman" w:cs="Times New Roman"/>
          <w:sz w:val="24"/>
          <w:szCs w:val="24"/>
        </w:rPr>
        <w:t xml:space="preserve"> – </w:t>
      </w:r>
      <w:r w:rsidRPr="00BF3C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прокариоты</w:t>
      </w:r>
      <w:r w:rsidRPr="00BF3CFF">
        <w:rPr>
          <w:rFonts w:ascii="Times New Roman" w:hAnsi="Times New Roman" w:cs="Times New Roman"/>
          <w:sz w:val="24"/>
          <w:szCs w:val="24"/>
        </w:rPr>
        <w:t>.</w:t>
      </w:r>
    </w:p>
    <w:p w:rsidR="00925209" w:rsidRPr="00BF3CFF" w:rsidRDefault="00925209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hd w:val="clear" w:color="auto" w:fill="FFFFFF"/>
        </w:rPr>
      </w:pPr>
      <w:r w:rsidRPr="00BF3CFF">
        <w:rPr>
          <w:b/>
          <w:color w:val="000000"/>
          <w:shd w:val="clear" w:color="auto" w:fill="FFFFFF"/>
        </w:rPr>
        <w:t>Учитель:</w:t>
      </w:r>
      <w:r w:rsidRPr="00BF3CFF">
        <w:rPr>
          <w:color w:val="000000"/>
          <w:shd w:val="clear" w:color="auto" w:fill="FFFFFF"/>
        </w:rPr>
        <w:t xml:space="preserve"> Известно, что клеточные организмы делят на две группы: прокариоты и эукариоты. Дайте характеристику прокариот.</w:t>
      </w:r>
    </w:p>
    <w:p w:rsidR="00925209" w:rsidRPr="00BF3CFF" w:rsidRDefault="000E3B19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color w:val="FF0000"/>
        </w:rPr>
      </w:pPr>
      <w:r w:rsidRPr="00BF3CFF">
        <w:rPr>
          <w:b/>
          <w:color w:val="002060"/>
          <w:spacing w:val="45"/>
        </w:rPr>
        <w:t>(Слайд 3:)</w:t>
      </w:r>
      <w:r w:rsidR="00925209" w:rsidRPr="00BF3CFF">
        <w:rPr>
          <w:b/>
          <w:bCs/>
          <w:color w:val="FF0000"/>
        </w:rPr>
        <w:t xml:space="preserve">МОДЕЛЬ ФРЕЙЕР - </w:t>
      </w:r>
      <w:r w:rsidR="00925209" w:rsidRPr="00BF3CFF">
        <w:rPr>
          <w:color w:val="FF0000"/>
        </w:rPr>
        <w:t>обучающая структура, помогающая учащимся глубоко понять и осознать изучаемые понятия и концепции. Участники рассматривают какое-либо понятие с разных сторон, записывая его обязательные и необязательные характеристики, примеры и антипримеры (то, что не может являться примером). Развитие навыков анализирования сложных понятий.</w:t>
      </w:r>
      <w:r w:rsidR="00925209" w:rsidRPr="00BF3CFF">
        <w:rPr>
          <w:b/>
          <w:color w:val="FF0000"/>
        </w:rPr>
        <w:t xml:space="preserve"> Ученики заполняют модель индивидуально.</w:t>
      </w:r>
    </w:p>
    <w:p w:rsidR="00925209" w:rsidRPr="00BF3CFF" w:rsidRDefault="00925209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24050" cy="226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09" w:rsidRPr="00BF3CFF" w:rsidRDefault="000E3B19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  <w:color w:val="FF0000"/>
          <w:spacing w:val="45"/>
        </w:rPr>
        <w:t>(Слайд 4</w:t>
      </w:r>
      <w:r w:rsidR="00C26BBC" w:rsidRPr="00BF3CFF">
        <w:rPr>
          <w:b/>
          <w:color w:val="FF0000"/>
          <w:spacing w:val="45"/>
        </w:rPr>
        <w:t>:)</w:t>
      </w:r>
      <w:r w:rsidR="00925209" w:rsidRPr="00BF3CFF">
        <w:rPr>
          <w:b/>
        </w:rPr>
        <w:t>Анализируемое понятие</w:t>
      </w:r>
      <w:r w:rsidR="00925209" w:rsidRPr="00BF3CFF">
        <w:t xml:space="preserve"> - Прокариоты</w:t>
      </w:r>
    </w:p>
    <w:p w:rsidR="00925209" w:rsidRPr="00BF3CFF" w:rsidRDefault="00925209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  <w:color w:val="002060"/>
        </w:rPr>
        <w:t>Обязательные характеристики:</w:t>
      </w:r>
      <w:r w:rsidRPr="00BF3CFF">
        <w:rPr>
          <w:b/>
        </w:rPr>
        <w:t xml:space="preserve"> </w:t>
      </w:r>
      <w:r w:rsidR="009F62B2" w:rsidRPr="00BF3CFF">
        <w:t>Диаметр клетки 0,3–5 мкм;  отсутствие ядра и ядрышка;</w:t>
      </w:r>
      <w:r w:rsidRPr="00BF3CFF">
        <w:t xml:space="preserve"> генетический материал в кольцевой молекуле ДНК находится в цитоплазме</w:t>
      </w:r>
      <w:r w:rsidR="009F62B2" w:rsidRPr="00BF3CFF">
        <w:t xml:space="preserve"> (нуклеоид)</w:t>
      </w:r>
      <w:r w:rsidRPr="00BF3CFF">
        <w:t xml:space="preserve">; клеточная стенка из муреина; нет мембранных органелл; одноклеточные; </w:t>
      </w:r>
      <w:r w:rsidR="009F62B2" w:rsidRPr="00BF3CFF">
        <w:t xml:space="preserve">клетки не образуют гамет, т.е. </w:t>
      </w:r>
      <w:r w:rsidRPr="00BF3CFF">
        <w:t>отсутствует п</w:t>
      </w:r>
      <w:r w:rsidR="009F62B2" w:rsidRPr="00BF3CFF">
        <w:t>оловое размножение; синтез белка в 70</w:t>
      </w:r>
      <w:r w:rsidR="009F62B2" w:rsidRPr="00BF3CFF">
        <w:rPr>
          <w:lang w:val="en-US"/>
        </w:rPr>
        <w:t>S</w:t>
      </w:r>
      <w:r w:rsidR="009F62B2" w:rsidRPr="00BF3CFF">
        <w:t xml:space="preserve">–рибосомах (мелкие); есть мезосома; не способны к митозу, делятся простым бинарным делением (на двое); неподвижная цитоплазма. </w:t>
      </w:r>
    </w:p>
    <w:p w:rsidR="00925209" w:rsidRPr="00BF3CFF" w:rsidRDefault="00925209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  <w:color w:val="002060"/>
        </w:rPr>
        <w:t>Необязательные характеристики:</w:t>
      </w:r>
      <w:r w:rsidRPr="00BF3CFF">
        <w:rPr>
          <w:b/>
        </w:rPr>
        <w:t xml:space="preserve"> </w:t>
      </w:r>
      <w:r w:rsidRPr="00BF3CFF">
        <w:t>гетеротро</w:t>
      </w:r>
      <w:r w:rsidR="009F62B2" w:rsidRPr="00BF3CFF">
        <w:t xml:space="preserve">фы; автотрофы; половой процесс; аэробные, </w:t>
      </w:r>
      <w:r w:rsidRPr="00BF3CFF">
        <w:t xml:space="preserve">анаэробные; колониальные; фотосинтез происходит на фотосинтетических мембранах без специфической упаковки; некоторые обладают </w:t>
      </w:r>
      <w:r w:rsidR="009F62B2" w:rsidRPr="00BF3CFF">
        <w:t>способностью к фиксации азота; образование спор при неблагоприятных условиях; паразиты, сапрофиты, симбионты; фото – хемосинтетики.</w:t>
      </w:r>
    </w:p>
    <w:p w:rsidR="00925209" w:rsidRPr="00BF3CFF" w:rsidRDefault="00925209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</w:rPr>
        <w:t xml:space="preserve">Примеры: </w:t>
      </w:r>
      <w:r w:rsidR="000E3B19" w:rsidRPr="00BF3CFF">
        <w:t>бактерии, цианобактерии,</w:t>
      </w:r>
      <w:r w:rsidR="000E3B19" w:rsidRPr="00BF3CFF">
        <w:rPr>
          <w:b/>
        </w:rPr>
        <w:t xml:space="preserve"> </w:t>
      </w:r>
      <w:r w:rsidRPr="00BF3CFF">
        <w:t xml:space="preserve">туберкулёрная палочка, кишечная палочка, архебактерии. </w:t>
      </w:r>
    </w:p>
    <w:p w:rsidR="00925209" w:rsidRPr="00BF3CFF" w:rsidRDefault="00925209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</w:rPr>
        <w:t xml:space="preserve">Противоположные примеры: </w:t>
      </w:r>
      <w:r w:rsidR="000E3B19" w:rsidRPr="00BF3CFF">
        <w:t xml:space="preserve">животные   - (гетеротрофы); </w:t>
      </w:r>
      <w:r w:rsidRPr="00BF3CFF">
        <w:t>гельминты – (анаэр</w:t>
      </w:r>
      <w:r w:rsidR="000E3B19" w:rsidRPr="00BF3CFF">
        <w:t>обные); животные (колониальные); инфузория – туфелька – (половой процесс); растения – (автотрофы); мхи, папоротники, грибы – (спора для размножения).</w:t>
      </w:r>
    </w:p>
    <w:p w:rsidR="00925209" w:rsidRPr="00BF3CFF" w:rsidRDefault="00925209" w:rsidP="00BF3CF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Задание 2: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3C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Прием: </w:t>
      </w:r>
      <w:r w:rsidRPr="00BF3C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КУИЗ – КУИЗ – ТРЭЙД - </w:t>
      </w:r>
      <w:r w:rsidRPr="00BF3C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«ОПРОСИ-ОПРОСИ-ОБМЕНЯЙСЯ» карточками - </w:t>
      </w:r>
      <w:r w:rsidRPr="00BF3CFF">
        <w:rPr>
          <w:rFonts w:ascii="Times New Roman" w:hAnsi="Times New Roman" w:cs="Times New Roman"/>
          <w:color w:val="FF0000"/>
          <w:sz w:val="24"/>
          <w:szCs w:val="24"/>
        </w:rPr>
        <w:t>обучающая структура, в которой учащиеся проверяют и обучают друг друга по пройденному материалу, используя карточки с вопросами и ответами по теме.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1: </w:t>
      </w:r>
      <w:r w:rsidRPr="00BF3CFF">
        <w:rPr>
          <w:rFonts w:ascii="Times New Roman" w:hAnsi="Times New Roman" w:cs="Times New Roman"/>
          <w:sz w:val="24"/>
          <w:szCs w:val="24"/>
        </w:rPr>
        <w:t xml:space="preserve">В процессе жизнедеятельности клетки в цитоплазме откладываются различные вещества, образуя непостоянные структуры. Как они называются? 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1: Включения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2: </w:t>
      </w:r>
      <w:r w:rsidRPr="00BF3CFF">
        <w:rPr>
          <w:rFonts w:ascii="Times New Roman" w:hAnsi="Times New Roman" w:cs="Times New Roman"/>
          <w:sz w:val="24"/>
          <w:szCs w:val="24"/>
        </w:rPr>
        <w:t xml:space="preserve">Основой цитоплазмы клетки является цитоплазматический сок. Как он называется? 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2: Гиалоплазма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3: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процесс, в ходе которого синтезированные клеткой вещества, упакованные в мембранные пузырьки выбрасываются из клетки?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3: Экзоцитоз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4: </w:t>
      </w:r>
      <w:r w:rsidRPr="00BF3CFF">
        <w:rPr>
          <w:rFonts w:ascii="Times New Roman" w:hAnsi="Times New Roman" w:cs="Times New Roman"/>
          <w:sz w:val="24"/>
          <w:szCs w:val="24"/>
        </w:rPr>
        <w:t>Как называются клетки, составляющие ткани любого многоклеточного организма?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4: Соматическими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5: </w:t>
      </w:r>
      <w:r w:rsidRPr="00BF3CFF">
        <w:rPr>
          <w:rFonts w:ascii="Times New Roman" w:hAnsi="Times New Roman" w:cs="Times New Roman"/>
          <w:sz w:val="24"/>
          <w:szCs w:val="24"/>
        </w:rPr>
        <w:t>Как называются парные хромосомы, одинаковые по форме, размеру и несущие одинаковые гены?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5: Гомологичные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6: </w:t>
      </w:r>
      <w:r w:rsidRPr="00BF3CFF">
        <w:rPr>
          <w:rFonts w:ascii="Times New Roman" w:hAnsi="Times New Roman" w:cs="Times New Roman"/>
          <w:sz w:val="24"/>
          <w:szCs w:val="24"/>
        </w:rPr>
        <w:t>Какой набор хромосом содержат половые клетки?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6: Одинарный (гаплоидный)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7: </w:t>
      </w:r>
      <w:r w:rsidRPr="00BF3CFF">
        <w:rPr>
          <w:rFonts w:ascii="Times New Roman" w:hAnsi="Times New Roman" w:cs="Times New Roman"/>
          <w:sz w:val="24"/>
          <w:szCs w:val="24"/>
        </w:rPr>
        <w:t>Как называются специальные белки, которые находятся в молекулах ДНК в ядрах эукариотических клеток и образуют хроматин?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7: Гистоны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8: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совокупность всех признаков хромосомного набора характерного для  вида?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8: Кариотип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9: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область хромосомы, к которой во время деления клетки прик</w:t>
      </w:r>
      <w:r w:rsidR="007E3E18" w:rsidRPr="00BF3CFF">
        <w:rPr>
          <w:rFonts w:ascii="Times New Roman" w:hAnsi="Times New Roman" w:cs="Times New Roman"/>
          <w:sz w:val="24"/>
          <w:szCs w:val="24"/>
        </w:rPr>
        <w:t>репляются нити веретена деления?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9: Центромеры (первичная перетяжка)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10: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надмембранный комплекс животных клеток?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10: Гликокаликс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11: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транспорт через мембрану без дополнительных затрат энергии?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11: Пассивный транспорт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12: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транспорт через мембрану, благодаря которому перенос молекул происходит против градиента концентрации, из зоны низкой концентрации в зону высокой</w:t>
      </w:r>
      <w:r w:rsidR="007E3E18" w:rsidRPr="00BF3CFF">
        <w:rPr>
          <w:rFonts w:ascii="Times New Roman" w:hAnsi="Times New Roman" w:cs="Times New Roman"/>
          <w:sz w:val="24"/>
          <w:szCs w:val="24"/>
        </w:rPr>
        <w:t>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12: Активный транспорт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13: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процесс захвата клеткой капелек жидкости?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13: Пиноцитоз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14: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комплекс рибосом, которые связаны одной молекулой иРНК?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14: Полирибосомы (полисома)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15: </w:t>
      </w:r>
      <w:r w:rsidRPr="00BF3CFF">
        <w:rPr>
          <w:rFonts w:ascii="Times New Roman" w:hAnsi="Times New Roman" w:cs="Times New Roman"/>
          <w:sz w:val="24"/>
          <w:szCs w:val="24"/>
        </w:rPr>
        <w:t>Если содержимое лизосом высвобождается внутри самой клетки, то наступает саморазрушение клетки. Как называется этот процесс?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15: Автолиз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16: </w:t>
      </w:r>
      <w:r w:rsidRPr="00BF3CFF">
        <w:rPr>
          <w:rFonts w:ascii="Times New Roman" w:hAnsi="Times New Roman" w:cs="Times New Roman"/>
          <w:sz w:val="24"/>
          <w:szCs w:val="24"/>
        </w:rPr>
        <w:t>Как называется процесс захвата клеткой твёрдых частиц?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16: Фагоцитоз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17: </w:t>
      </w:r>
      <w:r w:rsidRPr="00BF3CFF">
        <w:rPr>
          <w:rFonts w:ascii="Times New Roman" w:hAnsi="Times New Roman" w:cs="Times New Roman"/>
          <w:sz w:val="24"/>
          <w:szCs w:val="24"/>
        </w:rPr>
        <w:t xml:space="preserve">Как называются клетки, у которых </w:t>
      </w:r>
      <w:r w:rsidRPr="00BF3CFF">
        <w:rPr>
          <w:rFonts w:ascii="Times New Roman" w:hAnsi="Times New Roman" w:cs="Times New Roman"/>
          <w:b/>
          <w:sz w:val="24"/>
          <w:szCs w:val="24"/>
        </w:rPr>
        <w:t xml:space="preserve">нет </w:t>
      </w:r>
      <w:r w:rsidRPr="00BF3CFF">
        <w:rPr>
          <w:rFonts w:ascii="Times New Roman" w:hAnsi="Times New Roman" w:cs="Times New Roman"/>
          <w:sz w:val="24"/>
          <w:szCs w:val="24"/>
        </w:rPr>
        <w:t>оформленного ядра?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17: Прокариоты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 xml:space="preserve">Вопрос 18: </w:t>
      </w:r>
      <w:r w:rsidRPr="00BF3CFF">
        <w:rPr>
          <w:rFonts w:ascii="Times New Roman" w:hAnsi="Times New Roman" w:cs="Times New Roman"/>
          <w:sz w:val="24"/>
          <w:szCs w:val="24"/>
        </w:rPr>
        <w:t xml:space="preserve">Как называются клетки, у которых </w:t>
      </w:r>
      <w:r w:rsidRPr="00BF3CFF">
        <w:rPr>
          <w:rFonts w:ascii="Times New Roman" w:hAnsi="Times New Roman" w:cs="Times New Roman"/>
          <w:b/>
          <w:sz w:val="24"/>
          <w:szCs w:val="24"/>
        </w:rPr>
        <w:t xml:space="preserve">есть </w:t>
      </w:r>
      <w:r w:rsidRPr="00BF3CFF">
        <w:rPr>
          <w:rFonts w:ascii="Times New Roman" w:hAnsi="Times New Roman" w:cs="Times New Roman"/>
          <w:sz w:val="24"/>
          <w:szCs w:val="24"/>
        </w:rPr>
        <w:t>оформленное ядро?</w:t>
      </w:r>
    </w:p>
    <w:p w:rsidR="00AC31A3" w:rsidRPr="00BF3CFF" w:rsidRDefault="00AC31A3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Ответ 18: Эукариоты</w:t>
      </w:r>
    </w:p>
    <w:p w:rsidR="00294F38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2060"/>
          <w:u w:val="single"/>
        </w:rPr>
      </w:pPr>
      <w:r w:rsidRPr="00BF3CFF">
        <w:rPr>
          <w:b/>
          <w:color w:val="002060"/>
          <w:u w:val="single"/>
        </w:rPr>
        <w:t>Задание 3:</w:t>
      </w:r>
    </w:p>
    <w:p w:rsidR="00490B80" w:rsidRPr="00BF3CFF" w:rsidRDefault="00490B80" w:rsidP="00BF3CFF">
      <w:pPr>
        <w:shd w:val="clear" w:color="auto" w:fill="FFFFFF"/>
        <w:spacing w:before="270" w:after="135" w:line="24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ТАЙМД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BF3CFF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ПЭА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BF3CFF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ШЭА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- обучающая структура, в которой два участника делятся развернутыми ответами в течение определенного количества времени.</w:t>
      </w:r>
    </w:p>
    <w:p w:rsidR="00490B80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b/>
        </w:rPr>
      </w:pPr>
      <w:r w:rsidRPr="00BF3CFF">
        <w:t xml:space="preserve">6 вопросов (6 вариантов) для развернутого ответа </w:t>
      </w:r>
      <w:r w:rsidRPr="00BF3CFF">
        <w:rPr>
          <w:bCs/>
          <w:shd w:val="clear" w:color="auto" w:fill="FFFFFF"/>
        </w:rPr>
        <w:t>(ТАЙМД</w:t>
      </w:r>
      <w:r w:rsidRPr="00BF3CFF">
        <w:rPr>
          <w:shd w:val="clear" w:color="auto" w:fill="FFFFFF"/>
        </w:rPr>
        <w:t> </w:t>
      </w:r>
      <w:r w:rsidRPr="00BF3CFF">
        <w:rPr>
          <w:bCs/>
          <w:shd w:val="clear" w:color="auto" w:fill="FFFFFF"/>
        </w:rPr>
        <w:t>ПЭА</w:t>
      </w:r>
      <w:r w:rsidRPr="00BF3CFF">
        <w:rPr>
          <w:shd w:val="clear" w:color="auto" w:fill="FFFFFF"/>
        </w:rPr>
        <w:t> </w:t>
      </w:r>
      <w:r w:rsidRPr="00BF3CFF">
        <w:rPr>
          <w:bCs/>
          <w:shd w:val="clear" w:color="auto" w:fill="FFFFFF"/>
        </w:rPr>
        <w:t>ШЭА):</w:t>
      </w:r>
      <w:r w:rsidR="00B96FBA" w:rsidRPr="00BF3CFF">
        <w:rPr>
          <w:bCs/>
          <w:shd w:val="clear" w:color="auto" w:fill="FFFFFF"/>
        </w:rPr>
        <w:t xml:space="preserve"> </w:t>
      </w:r>
      <w:r w:rsidR="00B96FBA" w:rsidRPr="00BF3CFF">
        <w:rPr>
          <w:b/>
          <w:bCs/>
          <w:shd w:val="clear" w:color="auto" w:fill="FFFFFF"/>
        </w:rPr>
        <w:t>по 1 минуте на каждого</w:t>
      </w:r>
    </w:p>
    <w:p w:rsidR="00877C81" w:rsidRPr="00BF3CFF" w:rsidRDefault="00877C81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CFF">
        <w:rPr>
          <w:rFonts w:ascii="Times New Roman" w:hAnsi="Times New Roman" w:cs="Times New Roman"/>
          <w:iCs/>
          <w:sz w:val="24"/>
          <w:szCs w:val="24"/>
        </w:rPr>
        <w:lastRenderedPageBreak/>
        <w:t>Органоиды клетки рассказать по плану:</w:t>
      </w:r>
    </w:p>
    <w:p w:rsidR="00877C81" w:rsidRPr="00BF3CFF" w:rsidRDefault="00877C81" w:rsidP="00BF3CFF">
      <w:pPr>
        <w:tabs>
          <w:tab w:val="left" w:pos="570"/>
        </w:tabs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CFF">
        <w:rPr>
          <w:rFonts w:ascii="Times New Roman" w:hAnsi="Times New Roman" w:cs="Times New Roman"/>
          <w:iCs/>
          <w:sz w:val="24"/>
          <w:szCs w:val="24"/>
        </w:rPr>
        <w:t>1. Название.</w:t>
      </w:r>
    </w:p>
    <w:p w:rsidR="00877C81" w:rsidRPr="00BF3CFF" w:rsidRDefault="00877C81" w:rsidP="00BF3CFF">
      <w:pPr>
        <w:tabs>
          <w:tab w:val="left" w:pos="5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CFF">
        <w:rPr>
          <w:rFonts w:ascii="Times New Roman" w:hAnsi="Times New Roman" w:cs="Times New Roman"/>
          <w:iCs/>
          <w:sz w:val="24"/>
          <w:szCs w:val="24"/>
        </w:rPr>
        <w:t>2. Особенности строения (рисунок).</w:t>
      </w:r>
    </w:p>
    <w:p w:rsidR="00877C81" w:rsidRPr="00BF3CFF" w:rsidRDefault="00877C81" w:rsidP="00BF3CFF">
      <w:pPr>
        <w:tabs>
          <w:tab w:val="left" w:pos="57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CFF">
        <w:rPr>
          <w:rFonts w:ascii="Times New Roman" w:hAnsi="Times New Roman" w:cs="Times New Roman"/>
          <w:iCs/>
          <w:sz w:val="24"/>
          <w:szCs w:val="24"/>
        </w:rPr>
        <w:t>3. Выполняемые функции.</w:t>
      </w:r>
    </w:p>
    <w:p w:rsidR="00877C81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 xml:space="preserve">1. </w:t>
      </w:r>
    </w:p>
    <w:tbl>
      <w:tblPr>
        <w:tblW w:w="10034" w:type="dxa"/>
        <w:jc w:val="center"/>
        <w:tblInd w:w="-10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74"/>
        <w:gridCol w:w="4151"/>
        <w:gridCol w:w="3609"/>
      </w:tblGrid>
      <w:tr w:rsidR="00877C81" w:rsidRPr="00BF3CFF" w:rsidTr="005B65A7">
        <w:trPr>
          <w:jc w:val="center"/>
        </w:trPr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Эндоплазматическая сеть (ретикулум, ЭПС, ЭПР)</w:t>
            </w:r>
          </w:p>
        </w:tc>
        <w:tc>
          <w:tcPr>
            <w:tcW w:w="4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Расположена вокруг ядра, представляет собой сложную систему трубочек, мешочков, цистерн, отграниченных от цитоплазмы биологи-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ческой мембраной. ЭПС разделяет цитоплазму на отдельные отсеки,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которых могут одновременно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проходить различные химические процессы, не мешая друг другу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ЭПС синтезирует и накапливает в своих цистернах различные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вещества, а также участвует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в их внутриклеточной транспортировке. Гладкая ЭПС участвует в углеродном и жировом обмене (место синтеза липидов). Шероховатая ЭПС обеспечивает синтез белков с помощью рибосом</w:t>
            </w:r>
          </w:p>
        </w:tc>
      </w:tr>
    </w:tbl>
    <w:p w:rsidR="00877C81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 xml:space="preserve">2. </w:t>
      </w:r>
    </w:p>
    <w:tbl>
      <w:tblPr>
        <w:tblW w:w="9890" w:type="dxa"/>
        <w:jc w:val="center"/>
        <w:tblInd w:w="-6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11"/>
        <w:gridCol w:w="4136"/>
        <w:gridCol w:w="3543"/>
      </w:tblGrid>
      <w:tr w:rsidR="00877C81" w:rsidRPr="00BF3CFF" w:rsidTr="00403748">
        <w:trPr>
          <w:trHeight w:val="1864"/>
          <w:jc w:val="center"/>
        </w:trPr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Гольджи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(аппарат Гольджи)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Состоит из цистерн, трубочек,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вакуолей и транспортных пузырьков, которые сам же и производит. На одном его конце стопки цистерн образуются, на другом –</w:t>
            </w:r>
            <w:r w:rsidR="002C6523"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постоянно отшнуровываются в виде пузырьков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Накопление и «упаковка» химических соединений, синтезируемых в клетке.  Синтез или активация ферментов. Место обра</w:t>
            </w:r>
            <w:r w:rsidR="002C6523"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лизосом. Место синтеза </w:t>
            </w:r>
            <w:r w:rsidR="00403748"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специфических секретов клетки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(мускус и пр.)</w:t>
            </w:r>
          </w:p>
        </w:tc>
      </w:tr>
    </w:tbl>
    <w:p w:rsidR="00490B80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>3.</w:t>
      </w:r>
    </w:p>
    <w:tbl>
      <w:tblPr>
        <w:tblW w:w="9766" w:type="dxa"/>
        <w:jc w:val="center"/>
        <w:tblInd w:w="-47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34"/>
        <w:gridCol w:w="4279"/>
        <w:gridCol w:w="3453"/>
      </w:tblGrid>
      <w:tr w:rsidR="00877C81" w:rsidRPr="00BF3CFF" w:rsidTr="005B65A7">
        <w:trPr>
          <w:jc w:val="center"/>
        </w:trPr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6B3267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Мито</w:t>
            </w:r>
            <w:r w:rsidR="00877C81" w:rsidRPr="00BF3CFF">
              <w:rPr>
                <w:rFonts w:ascii="Times New Roman" w:hAnsi="Times New Roman" w:cs="Times New Roman"/>
                <w:sz w:val="24"/>
                <w:szCs w:val="24"/>
              </w:rPr>
              <w:t>хондрии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Окружены оболочкой из двух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мембран, внутренняя образует выросты – кристы, на которых образуются дыхательные ферменты.</w:t>
            </w:r>
          </w:p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Внутренняя среда (матрикс) содержит гранулы АТФ, кольцевую ДНК, рибосомы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Энергетический центр клетки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(здесь содержится АТФ и происходит высвобождение и связывание энергии)</w:t>
            </w:r>
          </w:p>
        </w:tc>
      </w:tr>
    </w:tbl>
    <w:p w:rsidR="00877C81" w:rsidRPr="00BF3CFF" w:rsidRDefault="00877C81" w:rsidP="00BF3CFF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6B3267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>4.</w:t>
      </w:r>
      <w:r w:rsidR="006B3267" w:rsidRPr="00BF3CFF">
        <w:t xml:space="preserve"> </w:t>
      </w:r>
    </w:p>
    <w:tbl>
      <w:tblPr>
        <w:tblW w:w="9715" w:type="dxa"/>
        <w:jc w:val="center"/>
        <w:tblInd w:w="-7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71"/>
        <w:gridCol w:w="4108"/>
        <w:gridCol w:w="3336"/>
      </w:tblGrid>
      <w:tr w:rsidR="006B3267" w:rsidRPr="00BF3CFF" w:rsidTr="00503871">
        <w:trPr>
          <w:jc w:val="center"/>
        </w:trPr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67" w:rsidRPr="00BF3CFF" w:rsidRDefault="006B3267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Лизосомы</w:t>
            </w:r>
          </w:p>
        </w:tc>
        <w:tc>
          <w:tcPr>
            <w:tcW w:w="4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67" w:rsidRPr="00BF3CFF" w:rsidRDefault="002C6523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Округлые одномембранные орга</w:t>
            </w:r>
            <w:r w:rsidR="006B3267" w:rsidRPr="00BF3CFF">
              <w:rPr>
                <w:rFonts w:ascii="Times New Roman" w:hAnsi="Times New Roman" w:cs="Times New Roman"/>
                <w:sz w:val="24"/>
                <w:szCs w:val="24"/>
              </w:rPr>
              <w:t>ноиды, наполненные пи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щеварительными (расщепляющими) </w:t>
            </w:r>
            <w:r w:rsidR="006B3267" w:rsidRPr="00BF3CFF">
              <w:rPr>
                <w:rFonts w:ascii="Times New Roman" w:hAnsi="Times New Roman" w:cs="Times New Roman"/>
                <w:sz w:val="24"/>
                <w:szCs w:val="24"/>
              </w:rPr>
              <w:t>ферментами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67" w:rsidRPr="00BF3CFF" w:rsidRDefault="006B3267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клеточном пищеварении, распаде продуктов жизнедеятельности клетки, а также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в самоуничтожении клетки</w:t>
            </w:r>
          </w:p>
        </w:tc>
      </w:tr>
    </w:tbl>
    <w:p w:rsidR="00294F38" w:rsidRPr="00BF3CFF" w:rsidRDefault="00294F38" w:rsidP="00BF3CFF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6B3267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>5.</w:t>
      </w:r>
    </w:p>
    <w:tbl>
      <w:tblPr>
        <w:tblW w:w="9644" w:type="dxa"/>
        <w:jc w:val="center"/>
        <w:tblInd w:w="-6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00"/>
        <w:gridCol w:w="4179"/>
        <w:gridCol w:w="3265"/>
      </w:tblGrid>
      <w:tr w:rsidR="006B3267" w:rsidRPr="00BF3CFF" w:rsidTr="00503871">
        <w:trPr>
          <w:jc w:val="center"/>
        </w:trPr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67" w:rsidRPr="00BF3CFF" w:rsidRDefault="006B3267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Рибосомы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67" w:rsidRPr="00BF3CFF" w:rsidRDefault="006B3267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Состоят из двух субъединиц –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большой и малой, состоящих из четырех молекул РНК и нескольких молекул белков. Располагаются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  <w:t>в цитоплазме свободно или прикреплены к мембранам ЭПС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267" w:rsidRPr="00BF3CFF" w:rsidRDefault="006B3267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Осуществляют синтез белка, выполняя «сборку» его полимерной молекулы</w:t>
            </w:r>
          </w:p>
        </w:tc>
      </w:tr>
    </w:tbl>
    <w:p w:rsidR="00490B80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294F38" w:rsidRPr="00BF3CFF" w:rsidRDefault="00490B80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>6.</w:t>
      </w:r>
    </w:p>
    <w:tbl>
      <w:tblPr>
        <w:tblW w:w="9502" w:type="dxa"/>
        <w:jc w:val="center"/>
        <w:tblInd w:w="-50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8"/>
        <w:gridCol w:w="4179"/>
        <w:gridCol w:w="3265"/>
      </w:tblGrid>
      <w:tr w:rsidR="00877C81" w:rsidRPr="00BF3CFF" w:rsidTr="009F2F03">
        <w:trPr>
          <w:jc w:val="center"/>
        </w:trPr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Пластид</w:t>
            </w:r>
            <w:r w:rsidR="00075120" w:rsidRPr="00BF3CF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хлоропласты (зеленые)</w:t>
            </w:r>
          </w:p>
        </w:tc>
        <w:tc>
          <w:tcPr>
            <w:tcW w:w="4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Характерны только для растительных клеток</w:t>
            </w:r>
            <w:r w:rsidR="009F2F03"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Оболочка из двух мембран, внутри расположены: граны (стопки мембран, содержат хлорофилл), ламеллы, ДНК, включения (капли масла, зерна крахмала), рибосомы, строма (внутренняя студенистая среда)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C81" w:rsidRPr="00BF3CFF" w:rsidRDefault="00877C81" w:rsidP="00BF3CF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>В хлоропластах на свету осуществляется фотосинтез</w:t>
            </w:r>
          </w:p>
        </w:tc>
      </w:tr>
    </w:tbl>
    <w:p w:rsidR="005B65A7" w:rsidRPr="00BF3CFF" w:rsidRDefault="005B65A7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21A3" w:rsidRPr="00BF3CFF" w:rsidRDefault="005B65A7" w:rsidP="00BF3CF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Задание 4.</w:t>
      </w:r>
    </w:p>
    <w:p w:rsidR="005B65A7" w:rsidRPr="00BF3CFF" w:rsidRDefault="005B65A7" w:rsidP="00BF3CFF">
      <w:pPr>
        <w:shd w:val="clear" w:color="auto" w:fill="FFFFFF"/>
        <w:spacing w:before="270" w:after="135" w:line="240" w:lineRule="auto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РЕЛЛИ РОБИН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- обучающая структура, в которой два участника поочерёдно обмениваются короткими ответами, оформленными в виде списка.</w:t>
      </w:r>
    </w:p>
    <w:p w:rsidR="005B65A7" w:rsidRPr="00BF3CFF" w:rsidRDefault="005B65A7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i/>
          <w:color w:val="FF0000"/>
        </w:rPr>
      </w:pPr>
      <w:r w:rsidRPr="00BF3CFF">
        <w:rPr>
          <w:i/>
          <w:color w:val="FF0000"/>
        </w:rPr>
        <w:t>1 вопрос для перечисления коротких  ответов (</w:t>
      </w:r>
      <w:r w:rsidRPr="00BF3CFF">
        <w:rPr>
          <w:i/>
          <w:color w:val="FF0000"/>
          <w:shd w:val="clear" w:color="auto" w:fill="FFFFFF"/>
        </w:rPr>
        <w:t>РЕЛЛИ РОБИН):</w:t>
      </w:r>
    </w:p>
    <w:p w:rsidR="005B65A7" w:rsidRPr="00BF3CFF" w:rsidRDefault="005B65A7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b/>
        </w:rPr>
      </w:pPr>
      <w:r w:rsidRPr="00BF3CFF">
        <w:t xml:space="preserve">1. </w:t>
      </w:r>
      <w:r w:rsidRPr="00BF3CFF">
        <w:rPr>
          <w:b/>
        </w:rPr>
        <w:t>Перечислите немембранные, одномембранные и двумембранные органеллы.</w:t>
      </w:r>
    </w:p>
    <w:p w:rsidR="00512BB1" w:rsidRPr="00BF3CFF" w:rsidRDefault="00101411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rPr>
          <w:b/>
        </w:rPr>
        <w:t>(Немембранные:</w:t>
      </w:r>
      <w:r w:rsidRPr="00BF3CFF">
        <w:t xml:space="preserve"> рибосомы, микротрубочки, клеточный центр</w:t>
      </w:r>
      <w:r w:rsidR="00512BB1" w:rsidRPr="00BF3CFF">
        <w:t xml:space="preserve">, </w:t>
      </w:r>
      <w:r w:rsidR="00EB7073" w:rsidRPr="00BF3CFF">
        <w:t xml:space="preserve">органоиды движения: </w:t>
      </w:r>
      <w:r w:rsidR="00512BB1" w:rsidRPr="00BF3CFF">
        <w:t xml:space="preserve">реснички, жгутики, ложноножки </w:t>
      </w:r>
      <w:r w:rsidR="00512BB1" w:rsidRPr="00BF3CFF">
        <w:br/>
        <w:t>(псевдоподии), миофибриллы.</w:t>
      </w:r>
    </w:p>
    <w:p w:rsidR="00101411" w:rsidRPr="00BF3CFF" w:rsidRDefault="00101411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b/>
        </w:rPr>
      </w:pPr>
      <w:r w:rsidRPr="00BF3CFF">
        <w:rPr>
          <w:b/>
        </w:rPr>
        <w:t xml:space="preserve">Одномембранные: </w:t>
      </w:r>
      <w:r w:rsidRPr="00BF3CFF">
        <w:t>комплекс Гольджи, лизосомы, эндоплазматическая сеть, вакуоль.</w:t>
      </w:r>
    </w:p>
    <w:p w:rsidR="00101411" w:rsidRPr="00BF3CFF" w:rsidRDefault="00101411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b/>
        </w:rPr>
      </w:pPr>
      <w:r w:rsidRPr="00BF3CFF">
        <w:rPr>
          <w:b/>
        </w:rPr>
        <w:t xml:space="preserve">Двумембранные: </w:t>
      </w:r>
      <w:r w:rsidR="00BE52E7" w:rsidRPr="00BF3CFF">
        <w:t>пластиды, митохондрии, ядро)</w:t>
      </w:r>
    </w:p>
    <w:p w:rsidR="00944DE1" w:rsidRPr="00BF3CFF" w:rsidRDefault="00625670" w:rsidP="00BF3CF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Задание 5</w:t>
      </w:r>
      <w:r w:rsidR="00944DE1"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.</w:t>
      </w:r>
    </w:p>
    <w:p w:rsidR="00512BB1" w:rsidRPr="00BF3CFF" w:rsidRDefault="00944DE1" w:rsidP="00BF3CFF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BF3C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МИКС – ФРИЗ – ГРУПП </w:t>
      </w:r>
      <w:r w:rsidRPr="00BF3CF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(СМЕШАЙТЕСЬ – ЗАМРИТЕ- СГРУППИРУЙТЕСЬ) - </w:t>
      </w:r>
      <w:r w:rsidRPr="00BF3CFF">
        <w:rPr>
          <w:rFonts w:ascii="Times New Roman" w:hAnsi="Times New Roman" w:cs="Times New Roman"/>
          <w:color w:val="FF0000"/>
          <w:sz w:val="24"/>
          <w:szCs w:val="24"/>
        </w:rPr>
        <w:t>обучающая структура, в которой участники СМЕШИВАЮТСЯ под музыку, ЗАМИРАЮТ, когда музыка прекращается, и объединяются в ГРУППЫ, количество участников в которых зависит от ответа на какой-либо вопрос. Проверка академических знаний + физкультминутка со смыслом.</w:t>
      </w:r>
    </w:p>
    <w:p w:rsidR="00512BB1" w:rsidRPr="00BF3CFF" w:rsidRDefault="00944DE1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1</w:t>
      </w:r>
      <w:r w:rsidR="00512BB1" w:rsidRPr="00BF3CFF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Pr="00BF3CFF">
        <w:rPr>
          <w:rFonts w:ascii="Times New Roman" w:hAnsi="Times New Roman" w:cs="Times New Roman"/>
          <w:b/>
          <w:sz w:val="24"/>
          <w:szCs w:val="24"/>
        </w:rPr>
        <w:t>:</w:t>
      </w:r>
      <w:r w:rsidR="00512BB1" w:rsidRPr="00BF3CFF">
        <w:rPr>
          <w:rFonts w:ascii="Times New Roman" w:hAnsi="Times New Roman" w:cs="Times New Roman"/>
          <w:sz w:val="24"/>
          <w:szCs w:val="24"/>
        </w:rPr>
        <w:t xml:space="preserve"> Сколько способов попадания различных  веществ внутрь клетки</w:t>
      </w:r>
      <w:r w:rsidR="005860B2" w:rsidRPr="00BF3CFF">
        <w:rPr>
          <w:rFonts w:ascii="Times New Roman" w:hAnsi="Times New Roman" w:cs="Times New Roman"/>
          <w:sz w:val="24"/>
          <w:szCs w:val="24"/>
        </w:rPr>
        <w:t xml:space="preserve"> путём эндоцитоза</w:t>
      </w:r>
      <w:r w:rsidR="00512BB1" w:rsidRPr="00BF3CFF">
        <w:rPr>
          <w:rFonts w:ascii="Times New Roman" w:hAnsi="Times New Roman" w:cs="Times New Roman"/>
          <w:sz w:val="24"/>
          <w:szCs w:val="24"/>
        </w:rPr>
        <w:t xml:space="preserve">? Перечислите. </w:t>
      </w:r>
    </w:p>
    <w:p w:rsidR="00512BB1" w:rsidRPr="00BF3CFF" w:rsidRDefault="00512BB1" w:rsidP="00BF3C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 (</w:t>
      </w:r>
      <w:r w:rsidR="00B84FE6" w:rsidRPr="00BF3CFF">
        <w:rPr>
          <w:rFonts w:ascii="Times New Roman" w:hAnsi="Times New Roman" w:cs="Times New Roman"/>
          <w:sz w:val="24"/>
          <w:szCs w:val="24"/>
        </w:rPr>
        <w:t>О</w:t>
      </w:r>
      <w:r w:rsidRPr="00BF3CFF">
        <w:rPr>
          <w:rFonts w:ascii="Times New Roman" w:hAnsi="Times New Roman" w:cs="Times New Roman"/>
          <w:sz w:val="24"/>
          <w:szCs w:val="24"/>
        </w:rPr>
        <w:t>твет: 2; пиноцитоз, фагоцитоз)</w:t>
      </w:r>
    </w:p>
    <w:p w:rsidR="00B84FE6" w:rsidRPr="00BF3CFF" w:rsidRDefault="00944DE1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2</w:t>
      </w:r>
      <w:r w:rsidR="00512BB1" w:rsidRPr="00BF3CFF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Pr="00BF3CFF">
        <w:rPr>
          <w:rFonts w:ascii="Times New Roman" w:hAnsi="Times New Roman" w:cs="Times New Roman"/>
          <w:b/>
          <w:sz w:val="24"/>
          <w:szCs w:val="24"/>
        </w:rPr>
        <w:t>:</w:t>
      </w:r>
      <w:r w:rsidRPr="00BF3CFF">
        <w:rPr>
          <w:rFonts w:ascii="Times New Roman" w:hAnsi="Times New Roman" w:cs="Times New Roman"/>
          <w:sz w:val="24"/>
          <w:szCs w:val="24"/>
        </w:rPr>
        <w:t xml:space="preserve"> Сколько</w:t>
      </w:r>
      <w:r w:rsidR="003F6363" w:rsidRPr="00BF3CFF">
        <w:rPr>
          <w:rFonts w:ascii="Times New Roman" w:hAnsi="Times New Roman" w:cs="Times New Roman"/>
          <w:sz w:val="24"/>
          <w:szCs w:val="24"/>
        </w:rPr>
        <w:t xml:space="preserve"> бывает разновидностей пластид</w:t>
      </w:r>
      <w:r w:rsidRPr="00BF3CFF">
        <w:rPr>
          <w:rFonts w:ascii="Times New Roman" w:hAnsi="Times New Roman" w:cs="Times New Roman"/>
          <w:sz w:val="24"/>
          <w:szCs w:val="24"/>
        </w:rPr>
        <w:t>? Перечислите.</w:t>
      </w:r>
    </w:p>
    <w:p w:rsidR="00944DE1" w:rsidRPr="00BF3CFF" w:rsidRDefault="00B84FE6" w:rsidP="00BF3C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CFF">
        <w:rPr>
          <w:rFonts w:ascii="Times New Roman" w:hAnsi="Times New Roman" w:cs="Times New Roman"/>
          <w:sz w:val="24"/>
          <w:szCs w:val="24"/>
        </w:rPr>
        <w:t xml:space="preserve">(Ответ: </w:t>
      </w:r>
      <w:r w:rsidR="003F6363" w:rsidRPr="00BF3CFF">
        <w:rPr>
          <w:rFonts w:ascii="Times New Roman" w:hAnsi="Times New Roman" w:cs="Times New Roman"/>
          <w:sz w:val="24"/>
          <w:szCs w:val="24"/>
        </w:rPr>
        <w:t>3</w:t>
      </w:r>
      <w:r w:rsidR="006530CD" w:rsidRPr="00BF3CFF">
        <w:rPr>
          <w:rFonts w:ascii="Times New Roman" w:hAnsi="Times New Roman" w:cs="Times New Roman"/>
          <w:sz w:val="24"/>
          <w:szCs w:val="24"/>
        </w:rPr>
        <w:t>;</w:t>
      </w:r>
      <w:r w:rsidR="003F6363" w:rsidRPr="00BF3CFF">
        <w:rPr>
          <w:rFonts w:ascii="Times New Roman" w:hAnsi="Times New Roman" w:cs="Times New Roman"/>
          <w:sz w:val="24"/>
          <w:szCs w:val="24"/>
        </w:rPr>
        <w:t xml:space="preserve"> хлоропласты, хромопласты, лейкопласты</w:t>
      </w:r>
      <w:r w:rsidRPr="00BF3CFF">
        <w:rPr>
          <w:rFonts w:ascii="Times New Roman" w:hAnsi="Times New Roman" w:cs="Times New Roman"/>
          <w:sz w:val="24"/>
          <w:szCs w:val="24"/>
        </w:rPr>
        <w:t>)</w:t>
      </w:r>
    </w:p>
    <w:p w:rsidR="009F3EF5" w:rsidRPr="00BF3CFF" w:rsidRDefault="00403748" w:rsidP="00BF3CF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Задание 6</w:t>
      </w:r>
      <w:r w:rsidR="009F3EF5" w:rsidRPr="00BF3CF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:</w:t>
      </w:r>
    </w:p>
    <w:p w:rsidR="009F3EF5" w:rsidRPr="00BF3CFF" w:rsidRDefault="000E3B19" w:rsidP="00BF3CFF">
      <w:pPr>
        <w:pStyle w:val="a3"/>
        <w:shd w:val="clear" w:color="auto" w:fill="FFFFFF"/>
        <w:tabs>
          <w:tab w:val="left" w:pos="7185"/>
        </w:tabs>
        <w:spacing w:before="150" w:beforeAutospacing="0" w:after="150" w:afterAutospacing="0"/>
        <w:jc w:val="both"/>
        <w:rPr>
          <w:color w:val="FF0000"/>
        </w:rPr>
      </w:pPr>
      <w:r w:rsidRPr="00BF3CFF">
        <w:rPr>
          <w:b/>
          <w:color w:val="002060"/>
          <w:spacing w:val="45"/>
        </w:rPr>
        <w:t>(Слайд 5</w:t>
      </w:r>
      <w:r w:rsidR="00152A1C" w:rsidRPr="00BF3CFF">
        <w:rPr>
          <w:b/>
          <w:color w:val="002060"/>
          <w:spacing w:val="45"/>
        </w:rPr>
        <w:t>:)</w:t>
      </w:r>
      <w:r w:rsidR="009F3EF5" w:rsidRPr="00BF3CFF">
        <w:rPr>
          <w:b/>
          <w:color w:val="FF0000"/>
        </w:rPr>
        <w:t>ЭЙ АР ГАЙД (ДО и ПОСЛЕ</w:t>
      </w:r>
      <w:r w:rsidR="00625670" w:rsidRPr="00BF3CFF">
        <w:rPr>
          <w:b/>
          <w:color w:val="FF0000"/>
        </w:rPr>
        <w:t xml:space="preserve">) - </w:t>
      </w:r>
      <w:r w:rsidR="009F3EF5" w:rsidRPr="00BF3CFF">
        <w:rPr>
          <w:color w:val="FF0000"/>
        </w:rPr>
        <w:t xml:space="preserve">«Руководство предположением/реакцией» - обучающая структура, в которой сравниваются знания и точки зрения учеников по теме до и после выполнения «упражнения – раздражителя» для активации мышления (видео, картинка, рассказ и т.д.) </w:t>
      </w:r>
    </w:p>
    <w:p w:rsidR="009F3EF5" w:rsidRPr="00BF3CFF" w:rsidRDefault="009F3EF5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FF0000"/>
        </w:rPr>
      </w:pPr>
      <w:r w:rsidRPr="00BF3CFF">
        <w:rPr>
          <w:b/>
          <w:color w:val="FF0000"/>
        </w:rPr>
        <w:t>Алгоритм структуры ЭЙ АР ГАЙД (ДО и ПОСЛЕ):</w:t>
      </w:r>
    </w:p>
    <w:p w:rsidR="00BE52E7" w:rsidRPr="00BF3CFF" w:rsidRDefault="009F3EF5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FF0000"/>
        </w:rPr>
      </w:pPr>
      <w:r w:rsidRPr="00BF3CFF">
        <w:rPr>
          <w:color w:val="FF0000"/>
        </w:rPr>
        <w:lastRenderedPageBreak/>
        <w:t>1. Прочитайте приведённые утверждения и запишите свой ответ (+/-) только в столбце ДО.</w:t>
      </w:r>
    </w:p>
    <w:p w:rsidR="00BE52E7" w:rsidRPr="00BF3CFF" w:rsidRDefault="009F3EF5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FF0000"/>
        </w:rPr>
      </w:pPr>
      <w:r w:rsidRPr="00BF3CFF">
        <w:rPr>
          <w:color w:val="FF0000"/>
        </w:rPr>
        <w:t xml:space="preserve">2. Эти утверждения приведены, чтобы помочь вам сосредоточиться на тексте, который я зачитаю. </w:t>
      </w:r>
    </w:p>
    <w:p w:rsidR="00BE52E7" w:rsidRPr="00BF3CFF" w:rsidRDefault="009F3EF5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FF0000"/>
        </w:rPr>
      </w:pPr>
      <w:r w:rsidRPr="00BF3CFF">
        <w:rPr>
          <w:color w:val="FF0000"/>
        </w:rPr>
        <w:t>3. Пересмотрите ваши утверждения и укажите ваш ответ в столбце ПОСЛЕ.</w:t>
      </w:r>
    </w:p>
    <w:p w:rsidR="00BE52E7" w:rsidRPr="00BF3CFF" w:rsidRDefault="009F3EF5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FF0000"/>
        </w:rPr>
      </w:pPr>
      <w:r w:rsidRPr="00BF3CFF">
        <w:rPr>
          <w:color w:val="FF0000"/>
        </w:rPr>
        <w:t>4. Ответьте на вопросы: 1. Поменяли ли вы какой – либо из ваших отв</w:t>
      </w:r>
      <w:r w:rsidR="00BE52E7" w:rsidRPr="00BF3CFF">
        <w:rPr>
          <w:color w:val="FF0000"/>
        </w:rPr>
        <w:t>етов? Если да, какой и почему?</w:t>
      </w:r>
    </w:p>
    <w:p w:rsidR="009F3EF5" w:rsidRPr="00BF3CFF" w:rsidRDefault="002C6523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FF0000"/>
        </w:rPr>
      </w:pPr>
      <w:r w:rsidRPr="00BF3CFF">
        <w:rPr>
          <w:color w:val="FF0000"/>
        </w:rPr>
        <w:t>5</w:t>
      </w:r>
      <w:r w:rsidR="009F3EF5" w:rsidRPr="00BF3CFF">
        <w:rPr>
          <w:color w:val="FF0000"/>
        </w:rPr>
        <w:t>. Какие из этих утверждений наиболее важны для вас? Почему?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363"/>
        <w:gridCol w:w="1218"/>
      </w:tblGrid>
      <w:tr w:rsidR="009F3EF5" w:rsidRPr="00BF3CFF" w:rsidTr="008B365D">
        <w:tc>
          <w:tcPr>
            <w:tcW w:w="1101" w:type="dxa"/>
          </w:tcPr>
          <w:p w:rsidR="009F3EF5" w:rsidRPr="00BF3CFF" w:rsidRDefault="009F3EF5" w:rsidP="00BF3CFF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BF3CFF">
              <w:rPr>
                <w:b/>
              </w:rPr>
              <w:t>ДО</w:t>
            </w:r>
          </w:p>
        </w:tc>
        <w:tc>
          <w:tcPr>
            <w:tcW w:w="8363" w:type="dxa"/>
          </w:tcPr>
          <w:p w:rsidR="009F3EF5" w:rsidRPr="00BF3CFF" w:rsidRDefault="009F3EF5" w:rsidP="00BF3CFF">
            <w:pPr>
              <w:pStyle w:val="a3"/>
              <w:shd w:val="clear" w:color="auto" w:fill="FFFFFF"/>
              <w:spacing w:before="150" w:beforeAutospacing="0" w:after="150" w:afterAutospacing="0"/>
              <w:jc w:val="center"/>
              <w:rPr>
                <w:b/>
              </w:rPr>
            </w:pPr>
            <w:r w:rsidRPr="00BF3CFF">
              <w:rPr>
                <w:b/>
              </w:rPr>
              <w:t>Утверждение:</w:t>
            </w:r>
          </w:p>
        </w:tc>
        <w:tc>
          <w:tcPr>
            <w:tcW w:w="1218" w:type="dxa"/>
          </w:tcPr>
          <w:p w:rsidR="009F3EF5" w:rsidRPr="00BF3CFF" w:rsidRDefault="009F3EF5" w:rsidP="00BF3CFF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BF3CFF">
              <w:rPr>
                <w:b/>
              </w:rPr>
              <w:t>ПОСЛЕ</w:t>
            </w:r>
          </w:p>
        </w:tc>
      </w:tr>
      <w:tr w:rsidR="009F3EF5" w:rsidRPr="00BF3CFF" w:rsidTr="008B365D">
        <w:tc>
          <w:tcPr>
            <w:tcW w:w="1101" w:type="dxa"/>
          </w:tcPr>
          <w:p w:rsidR="009F3EF5" w:rsidRPr="00BF3CFF" w:rsidRDefault="009F3EF5" w:rsidP="00BF3CFF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9F3EF5" w:rsidRPr="00BF3CFF" w:rsidRDefault="004535D3" w:rsidP="00BF3CFF">
            <w:pPr>
              <w:pStyle w:val="a3"/>
              <w:shd w:val="clear" w:color="auto" w:fill="FFFFFF"/>
              <w:spacing w:before="150" w:beforeAutospacing="0" w:after="150" w:afterAutospacing="0"/>
              <w:jc w:val="both"/>
            </w:pPr>
            <w:r w:rsidRPr="00BF3CFF">
              <w:t xml:space="preserve">1. </w:t>
            </w:r>
            <w:r w:rsidR="00A20C39" w:rsidRPr="00BF3CFF">
              <w:t xml:space="preserve">Аппарат Гольджи особенно плохо </w:t>
            </w:r>
            <w:r w:rsidR="00BE52E7" w:rsidRPr="00BF3CFF">
              <w:t xml:space="preserve">развит в железистых клетках </w:t>
            </w:r>
            <w:r w:rsidR="00A20C39" w:rsidRPr="00BF3CFF">
              <w:t>надпочечников, слюнных желез, поджелудочной железы</w:t>
            </w:r>
            <w:r w:rsidR="00BE52E7" w:rsidRPr="00BF3CFF">
              <w:t>.</w:t>
            </w:r>
          </w:p>
        </w:tc>
        <w:tc>
          <w:tcPr>
            <w:tcW w:w="1218" w:type="dxa"/>
          </w:tcPr>
          <w:p w:rsidR="009F3EF5" w:rsidRPr="00BF3CFF" w:rsidRDefault="00E050C3" w:rsidP="00BF3CFF">
            <w:pPr>
              <w:pStyle w:val="a3"/>
              <w:spacing w:before="150" w:beforeAutospacing="0" w:after="150" w:afterAutospacing="0"/>
              <w:jc w:val="both"/>
            </w:pPr>
            <w:r w:rsidRPr="00BF3CFF">
              <w:t>-</w:t>
            </w:r>
          </w:p>
        </w:tc>
      </w:tr>
      <w:tr w:rsidR="009F3EF5" w:rsidRPr="00BF3CFF" w:rsidTr="008B365D">
        <w:tc>
          <w:tcPr>
            <w:tcW w:w="1101" w:type="dxa"/>
          </w:tcPr>
          <w:p w:rsidR="009F3EF5" w:rsidRPr="00BF3CFF" w:rsidRDefault="009F3EF5" w:rsidP="00BF3CFF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9F3EF5" w:rsidRPr="00BF3CFF" w:rsidRDefault="004535D3" w:rsidP="00BF3CFF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E498A" w:rsidRPr="00BF3C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498A" w:rsidRPr="00BF3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летка,  из  которой  </w:t>
            </w:r>
            <w:r w:rsidR="00BE52E7" w:rsidRPr="00BF3CFF">
              <w:rPr>
                <w:rFonts w:ascii="Times New Roman" w:eastAsia="Calibri" w:hAnsi="Times New Roman" w:cs="Times New Roman"/>
                <w:sz w:val="24"/>
                <w:szCs w:val="24"/>
              </w:rPr>
              <w:t>удалено  ядро</w:t>
            </w:r>
            <w:r w:rsidR="00075120" w:rsidRPr="00BF3CF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E52E7" w:rsidRPr="00BF3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498A" w:rsidRPr="00BF3CFF">
              <w:rPr>
                <w:rFonts w:ascii="Times New Roman" w:hAnsi="Times New Roman" w:cs="Times New Roman"/>
                <w:sz w:val="24"/>
                <w:szCs w:val="24"/>
              </w:rPr>
              <w:t>может  долго  существовать.</w:t>
            </w:r>
          </w:p>
        </w:tc>
        <w:tc>
          <w:tcPr>
            <w:tcW w:w="1218" w:type="dxa"/>
          </w:tcPr>
          <w:p w:rsidR="009F3EF5" w:rsidRPr="00BF3CFF" w:rsidRDefault="00E050C3" w:rsidP="00BF3CFF">
            <w:pPr>
              <w:pStyle w:val="a3"/>
              <w:spacing w:before="150" w:beforeAutospacing="0" w:after="150" w:afterAutospacing="0"/>
              <w:jc w:val="both"/>
            </w:pPr>
            <w:r w:rsidRPr="00BF3CFF">
              <w:t>-</w:t>
            </w:r>
          </w:p>
        </w:tc>
      </w:tr>
      <w:tr w:rsidR="004535D3" w:rsidRPr="00BF3CFF" w:rsidTr="008B365D">
        <w:tc>
          <w:tcPr>
            <w:tcW w:w="1101" w:type="dxa"/>
          </w:tcPr>
          <w:p w:rsidR="004535D3" w:rsidRPr="00BF3CFF" w:rsidRDefault="004535D3" w:rsidP="00BF3CFF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4535D3" w:rsidRPr="00BF3CFF" w:rsidRDefault="004535D3" w:rsidP="00BF3CFF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F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3.</w:t>
            </w:r>
            <w:r w:rsidR="00A20C39" w:rsidRPr="00BF3CFF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0C39" w:rsidRPr="00BF3CFF">
              <w:rPr>
                <w:rFonts w:ascii="Times New Roman" w:hAnsi="Times New Roman" w:cs="Times New Roman"/>
                <w:sz w:val="24"/>
                <w:szCs w:val="24"/>
              </w:rPr>
              <w:t>У растительных клеток нет фагоцитоза.</w:t>
            </w:r>
          </w:p>
        </w:tc>
        <w:tc>
          <w:tcPr>
            <w:tcW w:w="1218" w:type="dxa"/>
          </w:tcPr>
          <w:p w:rsidR="004535D3" w:rsidRPr="00BF3CFF" w:rsidRDefault="00E050C3" w:rsidP="00BF3CFF">
            <w:pPr>
              <w:pStyle w:val="a3"/>
              <w:spacing w:before="150" w:beforeAutospacing="0" w:after="150" w:afterAutospacing="0"/>
              <w:jc w:val="both"/>
            </w:pPr>
            <w:r w:rsidRPr="00BF3CFF">
              <w:t>+</w:t>
            </w:r>
          </w:p>
        </w:tc>
      </w:tr>
      <w:tr w:rsidR="004535D3" w:rsidRPr="00BF3CFF" w:rsidTr="008B365D">
        <w:tc>
          <w:tcPr>
            <w:tcW w:w="1101" w:type="dxa"/>
          </w:tcPr>
          <w:p w:rsidR="004535D3" w:rsidRPr="00BF3CFF" w:rsidRDefault="004535D3" w:rsidP="00BF3CFF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4535D3" w:rsidRPr="00BF3CFF" w:rsidRDefault="004535D3" w:rsidP="00BF3CFF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3CF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4.</w:t>
            </w:r>
            <w:r w:rsidR="00A20C39" w:rsidRPr="00BF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39" w:rsidRPr="00BF3CFF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В</w:t>
            </w:r>
            <w:r w:rsidR="00A20C39" w:rsidRPr="00BF3CFF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20C39" w:rsidRPr="00BF3CFF">
              <w:rPr>
                <w:rFonts w:ascii="Times New Roman" w:hAnsi="Times New Roman" w:cs="Times New Roman"/>
                <w:sz w:val="24"/>
                <w:szCs w:val="24"/>
              </w:rPr>
              <w:t>клетках временных тканей зародыша находится множество лизосом.</w:t>
            </w:r>
          </w:p>
        </w:tc>
        <w:tc>
          <w:tcPr>
            <w:tcW w:w="1218" w:type="dxa"/>
          </w:tcPr>
          <w:p w:rsidR="004535D3" w:rsidRPr="00BF3CFF" w:rsidRDefault="00E050C3" w:rsidP="00BF3CFF">
            <w:pPr>
              <w:pStyle w:val="a3"/>
              <w:spacing w:before="150" w:beforeAutospacing="0" w:after="150" w:afterAutospacing="0"/>
              <w:jc w:val="both"/>
            </w:pPr>
            <w:r w:rsidRPr="00BF3CFF">
              <w:t>+</w:t>
            </w:r>
          </w:p>
        </w:tc>
      </w:tr>
    </w:tbl>
    <w:p w:rsidR="005B65A7" w:rsidRPr="00BF3CFF" w:rsidRDefault="009F3EF5" w:rsidP="00BF3CFF">
      <w:pPr>
        <w:pStyle w:val="a3"/>
        <w:shd w:val="clear" w:color="auto" w:fill="FFFFFF"/>
        <w:spacing w:before="150" w:beforeAutospacing="0" w:after="150" w:afterAutospacing="0"/>
        <w:jc w:val="both"/>
        <w:rPr>
          <w:color w:val="7030A0"/>
        </w:rPr>
      </w:pPr>
      <w:r w:rsidRPr="00BF3CFF">
        <w:rPr>
          <w:b/>
          <w:color w:val="7030A0"/>
        </w:rPr>
        <w:t xml:space="preserve">Рефлексия: </w:t>
      </w:r>
      <w:r w:rsidRPr="00BF3CFF">
        <w:rPr>
          <w:color w:val="7030A0"/>
        </w:rPr>
        <w:t>Раньше я думал(а), что</w:t>
      </w:r>
      <w:r w:rsidR="00E050C3" w:rsidRPr="00BF3CFF">
        <w:rPr>
          <w:color w:val="7030A0"/>
        </w:rPr>
        <w:t xml:space="preserve"> …….</w:t>
      </w:r>
      <w:r w:rsidRPr="00BF3CFF">
        <w:rPr>
          <w:b/>
          <w:color w:val="7030A0"/>
        </w:rPr>
        <w:t xml:space="preserve"> </w:t>
      </w:r>
      <w:r w:rsidR="00E050C3" w:rsidRPr="00BF3CFF">
        <w:rPr>
          <w:color w:val="7030A0"/>
        </w:rPr>
        <w:t xml:space="preserve">, </w:t>
      </w:r>
      <w:r w:rsidRPr="00BF3CFF">
        <w:rPr>
          <w:color w:val="7030A0"/>
        </w:rPr>
        <w:t>а теперь я знаю, что</w:t>
      </w:r>
      <w:r w:rsidRPr="00BF3CFF">
        <w:rPr>
          <w:b/>
          <w:color w:val="7030A0"/>
        </w:rPr>
        <w:t xml:space="preserve"> </w:t>
      </w:r>
      <w:r w:rsidR="00E050C3" w:rsidRPr="00BF3CFF">
        <w:rPr>
          <w:b/>
          <w:color w:val="7030A0"/>
        </w:rPr>
        <w:t>…….</w:t>
      </w:r>
      <w:r w:rsidRPr="00BF3CFF">
        <w:rPr>
          <w:color w:val="7030A0"/>
        </w:rPr>
        <w:t xml:space="preserve"> </w:t>
      </w:r>
    </w:p>
    <w:p w:rsidR="00845882" w:rsidRPr="00BF3CFF" w:rsidRDefault="000E3B19" w:rsidP="00BF3CFF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45"/>
          <w:sz w:val="24"/>
          <w:szCs w:val="24"/>
        </w:rPr>
      </w:pPr>
      <w:r w:rsidRPr="00BF3CFF">
        <w:rPr>
          <w:rFonts w:ascii="Times New Roman" w:hAnsi="Times New Roman" w:cs="Times New Roman"/>
          <w:b/>
          <w:color w:val="002060"/>
          <w:spacing w:val="45"/>
          <w:sz w:val="24"/>
          <w:szCs w:val="24"/>
        </w:rPr>
        <w:t>(Слайд</w:t>
      </w:r>
      <w:r w:rsidR="00415C1E" w:rsidRPr="00BF3CFF">
        <w:rPr>
          <w:rFonts w:ascii="Times New Roman" w:hAnsi="Times New Roman" w:cs="Times New Roman"/>
          <w:b/>
          <w:color w:val="002060"/>
          <w:spacing w:val="45"/>
          <w:sz w:val="24"/>
          <w:szCs w:val="24"/>
        </w:rPr>
        <w:t xml:space="preserve"> </w:t>
      </w:r>
      <w:r w:rsidRPr="00BF3CFF">
        <w:rPr>
          <w:rFonts w:ascii="Times New Roman" w:hAnsi="Times New Roman" w:cs="Times New Roman"/>
          <w:b/>
          <w:color w:val="002060"/>
          <w:spacing w:val="45"/>
          <w:sz w:val="24"/>
          <w:szCs w:val="24"/>
        </w:rPr>
        <w:t>6</w:t>
      </w:r>
      <w:r w:rsidR="00152A1C" w:rsidRPr="00BF3CFF">
        <w:rPr>
          <w:rFonts w:ascii="Times New Roman" w:hAnsi="Times New Roman" w:cs="Times New Roman"/>
          <w:b/>
          <w:color w:val="002060"/>
          <w:spacing w:val="45"/>
          <w:sz w:val="24"/>
          <w:szCs w:val="24"/>
        </w:rPr>
        <w:t>:)</w:t>
      </w:r>
      <w:r w:rsidR="009F3EF5" w:rsidRPr="00BF3CFF">
        <w:rPr>
          <w:rFonts w:ascii="Times New Roman" w:hAnsi="Times New Roman" w:cs="Times New Roman"/>
          <w:b/>
          <w:bCs/>
          <w:color w:val="FF0000"/>
          <w:spacing w:val="45"/>
          <w:sz w:val="24"/>
          <w:szCs w:val="24"/>
        </w:rPr>
        <w:t>Анализируемая информация</w:t>
      </w:r>
    </w:p>
    <w:p w:rsidR="0088341A" w:rsidRPr="00BF3CFF" w:rsidRDefault="00A20C39" w:rsidP="00BF3CFF">
      <w:pPr>
        <w:pStyle w:val="treeitem"/>
        <w:shd w:val="clear" w:color="auto" w:fill="FFFFFF"/>
        <w:spacing w:before="0" w:beforeAutospacing="0" w:after="0" w:afterAutospacing="0"/>
        <w:jc w:val="both"/>
      </w:pPr>
      <w:r w:rsidRPr="00BF3CFF">
        <w:t xml:space="preserve">    </w:t>
      </w:r>
      <w:r w:rsidR="002C6523" w:rsidRPr="00BF3CFF">
        <w:t xml:space="preserve">  </w:t>
      </w:r>
      <w:r w:rsidRPr="00BF3CFF">
        <w:t>Аппарат Гольджи формирует пузырьки, в которых вещества доносятся до плазматической мембраны и выбрасываются из клетки путем экзоцитоза. Поэтому клетки, которые секретируют, т.е. выводят из клетки вещества, в частности, клетки желёз, содержат хорошо развитый аппарат Гольджи.</w:t>
      </w:r>
    </w:p>
    <w:p w:rsidR="0088341A" w:rsidRPr="00BF3CFF" w:rsidRDefault="0088341A" w:rsidP="00BF3CFF">
      <w:pPr>
        <w:pStyle w:val="treeitem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F3CFF">
        <w:t xml:space="preserve">      </w:t>
      </w:r>
      <w:r w:rsidR="002C6523" w:rsidRPr="00BF3CFF">
        <w:t xml:space="preserve"> </w:t>
      </w:r>
      <w:r w:rsidR="00A20C39" w:rsidRPr="00BF3CFF">
        <w:rPr>
          <w:bCs/>
          <w:shd w:val="clear" w:color="auto" w:fill="FFFFFF"/>
        </w:rPr>
        <w:t>Если из клетки удалить ядро, то цитоплазма неизбежно погибнет. В свою очередь ядро не может существовать без цитоплазмы даже в течение короткого времени</w:t>
      </w:r>
      <w:r w:rsidR="00A20C39" w:rsidRPr="00BF3CFF">
        <w:rPr>
          <w:shd w:val="clear" w:color="auto" w:fill="FFFFFF"/>
        </w:rPr>
        <w:t>. Для жизни клетки необходимо взаимодействие ядра, цитоплазмы и всех ее органоидов как единого целого. Любое повреждение вызывает в конечном итоге гибель клетки. В ней нет структурных компонентов, способных к продолжительному самостоятельному существованию.</w:t>
      </w:r>
    </w:p>
    <w:p w:rsidR="00A20C39" w:rsidRPr="00BF3CFF" w:rsidRDefault="0088341A" w:rsidP="00BF3CFF">
      <w:pPr>
        <w:pStyle w:val="treeitem"/>
        <w:shd w:val="clear" w:color="auto" w:fill="FFFFFF"/>
        <w:spacing w:before="0" w:beforeAutospacing="0" w:after="0" w:afterAutospacing="0"/>
        <w:jc w:val="both"/>
      </w:pPr>
      <w:r w:rsidRPr="00BF3CFF">
        <w:rPr>
          <w:shd w:val="clear" w:color="auto" w:fill="FFFFFF"/>
        </w:rPr>
        <w:t xml:space="preserve">        </w:t>
      </w:r>
      <w:r w:rsidR="0042225A" w:rsidRPr="00BF3CFF">
        <w:rPr>
          <w:shd w:val="clear" w:color="auto" w:fill="FFFFFF"/>
        </w:rPr>
        <w:t xml:space="preserve">Путём фагоцитоза питаются, например, </w:t>
      </w:r>
      <w:r w:rsidR="005854A4" w:rsidRPr="00BF3CFF">
        <w:rPr>
          <w:shd w:val="clear" w:color="auto" w:fill="FFFFFF"/>
        </w:rPr>
        <w:t>простейшие. У многоклеточных организмов некоторые лейкоциты крови - довольно крупные амёбовидные клетки, передвигаясь в крови и лимфе, также способны активно захватывать и переваривать чужеродные бактерии. Их называют </w:t>
      </w:r>
      <w:r w:rsidR="005854A4" w:rsidRPr="00BF3CFF">
        <w:rPr>
          <w:rStyle w:val="a4"/>
          <w:b w:val="0"/>
          <w:shd w:val="clear" w:color="auto" w:fill="FFFFFF"/>
        </w:rPr>
        <w:t>фагоцитами</w:t>
      </w:r>
      <w:r w:rsidR="005854A4" w:rsidRPr="00BF3CFF">
        <w:rPr>
          <w:b/>
          <w:shd w:val="clear" w:color="auto" w:fill="FFFFFF"/>
        </w:rPr>
        <w:t>.</w:t>
      </w:r>
      <w:r w:rsidR="00A20C39" w:rsidRPr="00BF3CFF">
        <w:rPr>
          <w:shd w:val="clear" w:color="auto" w:fill="FFFFFF"/>
        </w:rPr>
        <w:t xml:space="preserve"> </w:t>
      </w:r>
      <w:r w:rsidR="000706D4" w:rsidRPr="00BF3CFF">
        <w:rPr>
          <w:shd w:val="clear" w:color="auto" w:fill="FFFFFF"/>
        </w:rPr>
        <w:t>Клетки растений поверх наружной клеточной мембраны покрыты плотным слоем клетчатки, они не могут захватывать вещества при помощи фагоцитоза.</w:t>
      </w:r>
    </w:p>
    <w:p w:rsidR="004535D3" w:rsidRPr="00BF3CFF" w:rsidRDefault="00A20C39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35D3" w:rsidRPr="00BF3CFF">
        <w:rPr>
          <w:rFonts w:ascii="Times New Roman" w:hAnsi="Times New Roman" w:cs="Times New Roman"/>
          <w:sz w:val="24"/>
          <w:szCs w:val="24"/>
        </w:rPr>
        <w:t>На электронных микрофотографиях временных тканей зародыша в их клетк</w:t>
      </w:r>
      <w:r w:rsidRPr="00BF3CFF">
        <w:rPr>
          <w:rFonts w:ascii="Times New Roman" w:hAnsi="Times New Roman" w:cs="Times New Roman"/>
          <w:sz w:val="24"/>
          <w:szCs w:val="24"/>
        </w:rPr>
        <w:t xml:space="preserve">ах наблюдают множество лизосом, потому что они </w:t>
      </w:r>
      <w:r w:rsidR="004535D3" w:rsidRPr="00BF3CFF">
        <w:rPr>
          <w:rFonts w:ascii="Times New Roman" w:hAnsi="Times New Roman" w:cs="Times New Roman"/>
          <w:sz w:val="24"/>
          <w:szCs w:val="24"/>
        </w:rPr>
        <w:t>участвуют во</w:t>
      </w:r>
      <w:r w:rsidRPr="00BF3CFF">
        <w:rPr>
          <w:rFonts w:ascii="Times New Roman" w:hAnsi="Times New Roman" w:cs="Times New Roman"/>
          <w:sz w:val="24"/>
          <w:szCs w:val="24"/>
        </w:rPr>
        <w:t xml:space="preserve"> внутриклеточном переваривании </w:t>
      </w:r>
      <w:r w:rsidR="00E050C3" w:rsidRPr="00BF3CFF">
        <w:rPr>
          <w:rFonts w:ascii="Times New Roman" w:hAnsi="Times New Roman" w:cs="Times New Roman"/>
          <w:sz w:val="24"/>
          <w:szCs w:val="24"/>
        </w:rPr>
        <w:t>–</w:t>
      </w:r>
      <w:r w:rsidRPr="00BF3CFF">
        <w:rPr>
          <w:rFonts w:ascii="Times New Roman" w:hAnsi="Times New Roman" w:cs="Times New Roman"/>
          <w:sz w:val="24"/>
          <w:szCs w:val="24"/>
        </w:rPr>
        <w:t xml:space="preserve"> автолиз</w:t>
      </w:r>
      <w:r w:rsidR="00E050C3" w:rsidRPr="00BF3CFF">
        <w:rPr>
          <w:rFonts w:ascii="Times New Roman" w:hAnsi="Times New Roman" w:cs="Times New Roman"/>
          <w:sz w:val="24"/>
          <w:szCs w:val="24"/>
        </w:rPr>
        <w:t>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="00E050C3" w:rsidRPr="00BF3CFF">
        <w:rPr>
          <w:rFonts w:ascii="Times New Roman" w:hAnsi="Times New Roman" w:cs="Times New Roman"/>
          <w:sz w:val="24"/>
          <w:szCs w:val="24"/>
        </w:rPr>
        <w:t>С</w:t>
      </w:r>
      <w:r w:rsidRPr="00BF3CFF">
        <w:rPr>
          <w:rFonts w:ascii="Times New Roman" w:hAnsi="Times New Roman" w:cs="Times New Roman"/>
          <w:sz w:val="24"/>
          <w:szCs w:val="24"/>
        </w:rPr>
        <w:t xml:space="preserve">ледовательно, </w:t>
      </w:r>
      <w:r w:rsidR="004535D3" w:rsidRPr="00BF3CFF">
        <w:rPr>
          <w:rFonts w:ascii="Times New Roman" w:hAnsi="Times New Roman" w:cs="Times New Roman"/>
          <w:sz w:val="24"/>
          <w:szCs w:val="24"/>
        </w:rPr>
        <w:t>временные ткани зародыша разрушаются за счёт активного функционирования лизосом</w:t>
      </w:r>
      <w:r w:rsidRPr="00BF3CFF">
        <w:rPr>
          <w:rFonts w:ascii="Times New Roman" w:hAnsi="Times New Roman" w:cs="Times New Roman"/>
          <w:sz w:val="24"/>
          <w:szCs w:val="24"/>
        </w:rPr>
        <w:t>.</w:t>
      </w:r>
    </w:p>
    <w:p w:rsidR="00C26BBC" w:rsidRPr="00BF3CFF" w:rsidRDefault="000E3B19" w:rsidP="00BF3CFF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color w:val="FF0000"/>
          <w:spacing w:val="45"/>
          <w:sz w:val="24"/>
          <w:szCs w:val="24"/>
        </w:rPr>
      </w:pPr>
      <w:r w:rsidRPr="00BF3CFF">
        <w:rPr>
          <w:rFonts w:ascii="Times New Roman" w:hAnsi="Times New Roman" w:cs="Times New Roman"/>
          <w:b/>
          <w:color w:val="FF0000"/>
          <w:spacing w:val="45"/>
          <w:sz w:val="24"/>
          <w:szCs w:val="24"/>
        </w:rPr>
        <w:t>(Слайд 7</w:t>
      </w:r>
      <w:r w:rsidR="00C26BBC" w:rsidRPr="00BF3CFF">
        <w:rPr>
          <w:rFonts w:ascii="Times New Roman" w:hAnsi="Times New Roman" w:cs="Times New Roman"/>
          <w:b/>
          <w:color w:val="FF0000"/>
          <w:spacing w:val="45"/>
          <w:sz w:val="24"/>
          <w:szCs w:val="24"/>
        </w:rPr>
        <w:t>:) Проверка</w:t>
      </w:r>
    </w:p>
    <w:p w:rsidR="00B71BA7" w:rsidRPr="00BF3CFF" w:rsidRDefault="00B71BA7" w:rsidP="00BF3CFF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i/>
          <w:color w:val="FF0000"/>
          <w:spacing w:val="45"/>
          <w:sz w:val="24"/>
          <w:szCs w:val="24"/>
        </w:rPr>
      </w:pPr>
      <w:r w:rsidRPr="00BF3CFF">
        <w:rPr>
          <w:rFonts w:ascii="Times New Roman" w:hAnsi="Times New Roman" w:cs="Times New Roman"/>
          <w:b/>
          <w:color w:val="002060"/>
          <w:spacing w:val="45"/>
          <w:sz w:val="24"/>
          <w:szCs w:val="24"/>
        </w:rPr>
        <w:t>Рубрика:</w:t>
      </w:r>
      <w:r w:rsidRPr="00BF3CFF">
        <w:rPr>
          <w:rFonts w:ascii="Times New Roman" w:hAnsi="Times New Roman" w:cs="Times New Roman"/>
          <w:b/>
          <w:color w:val="FF0000"/>
          <w:spacing w:val="45"/>
          <w:sz w:val="24"/>
          <w:szCs w:val="24"/>
        </w:rPr>
        <w:t xml:space="preserve"> Готовимся к ЕГЭ </w:t>
      </w:r>
      <w:r w:rsidRPr="00BF3CFF">
        <w:rPr>
          <w:rFonts w:ascii="Times New Roman" w:hAnsi="Times New Roman" w:cs="Times New Roman"/>
          <w:b/>
          <w:i/>
          <w:color w:val="FF0000"/>
          <w:spacing w:val="45"/>
          <w:sz w:val="24"/>
          <w:szCs w:val="24"/>
        </w:rPr>
        <w:t>(письменная работа на два варианта)</w:t>
      </w:r>
    </w:p>
    <w:p w:rsidR="00B71BA7" w:rsidRPr="00BF3CFF" w:rsidRDefault="00B71BA7" w:rsidP="00BF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Вариант 1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1.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Установите соответствие между особенностями строения и группами организмов.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919"/>
      </w:tblGrid>
      <w:tr w:rsidR="00B71BA7" w:rsidRPr="00BF3CFF" w:rsidTr="005A16CB">
        <w:trPr>
          <w:trHeight w:val="377"/>
        </w:trPr>
        <w:tc>
          <w:tcPr>
            <w:tcW w:w="7763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</w:t>
            </w:r>
          </w:p>
        </w:tc>
        <w:tc>
          <w:tcPr>
            <w:tcW w:w="2919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ГРУППА ОРГАНИЗМОВ</w:t>
            </w:r>
          </w:p>
        </w:tc>
      </w:tr>
      <w:tr w:rsidR="00B71BA7" w:rsidRPr="00BF3CFF" w:rsidTr="005A16CB">
        <w:tc>
          <w:tcPr>
            <w:tcW w:w="7763" w:type="dxa"/>
          </w:tcPr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клетки размножаются способом простого деления материнской клетки надвое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клетки делятся митозом или мейозом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клетки не образуют гамет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клетки не дифференцированы по функциям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клетки в зависимости от функции заметно отличаются по к строению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Е) генетический аппарат расположен в нескольких хромосомах</w:t>
            </w:r>
          </w:p>
        </w:tc>
        <w:tc>
          <w:tcPr>
            <w:tcW w:w="2919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1) прокариоты</w:t>
            </w:r>
            <w:r w:rsidRPr="00BF3C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3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эукариоты</w:t>
            </w:r>
          </w:p>
        </w:tc>
      </w:tr>
    </w:tbl>
    <w:p w:rsidR="00B71BA7" w:rsidRPr="00BF3CFF" w:rsidRDefault="00B71BA7" w:rsidP="00BF3C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C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Верный ответ: _____________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2.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Установите соответствие между процессами и органоидами, в которых они осуществляются: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911"/>
      </w:tblGrid>
      <w:tr w:rsidR="00B71BA7" w:rsidRPr="00BF3CFF" w:rsidTr="005A16CB">
        <w:tc>
          <w:tcPr>
            <w:tcW w:w="677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</w:t>
            </w:r>
          </w:p>
        </w:tc>
        <w:tc>
          <w:tcPr>
            <w:tcW w:w="391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ОРГАНОИДЫ</w:t>
            </w:r>
          </w:p>
        </w:tc>
      </w:tr>
      <w:tr w:rsidR="00B71BA7" w:rsidRPr="00BF3CFF" w:rsidTr="005A16CB">
        <w:tc>
          <w:tcPr>
            <w:tcW w:w="677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образование глицерина и высших жирных кислот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рост полипептидной нити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соединение с информационной РНК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расщепление биополимеров до мономеров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соединение аминокислот в макромолекулу</w:t>
            </w:r>
          </w:p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Е) формирование пищеварительной вакуоли у животных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рибосома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лизосома</w:t>
            </w:r>
          </w:p>
        </w:tc>
      </w:tr>
    </w:tbl>
    <w:p w:rsidR="00B71BA7" w:rsidRPr="00BF3CFF" w:rsidRDefault="00B71BA7" w:rsidP="00BF3C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Верный ответ: _____________</w:t>
      </w:r>
    </w:p>
    <w:p w:rsidR="00B71BA7" w:rsidRPr="00BF3CFF" w:rsidRDefault="00B71BA7" w:rsidP="00B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Вариант 2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1.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Установите соответствие между характеристиками клеток и их видом: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911"/>
      </w:tblGrid>
      <w:tr w:rsidR="00B71BA7" w:rsidRPr="00BF3CFF" w:rsidTr="005A16CB">
        <w:tc>
          <w:tcPr>
            <w:tcW w:w="677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91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КЛЕТОК</w:t>
            </w:r>
          </w:p>
        </w:tc>
      </w:tr>
      <w:tr w:rsidR="00B71BA7" w:rsidRPr="00BF3CFF" w:rsidTr="005A16CB">
        <w:tc>
          <w:tcPr>
            <w:tcW w:w="6771" w:type="dxa"/>
          </w:tcPr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способность к делению митозом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наличие линейных хромосом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отсутствие мембранных органоидов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наличие обособленного ядра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образование спор для перенесения неблагоприятных условий среды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наличие нуклеоида</w:t>
            </w:r>
          </w:p>
        </w:tc>
        <w:tc>
          <w:tcPr>
            <w:tcW w:w="3911" w:type="dxa"/>
          </w:tcPr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прокариотическая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эукариотическая</w:t>
            </w:r>
          </w:p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B71BA7" w:rsidRPr="00BF3CFF" w:rsidRDefault="00B71BA7" w:rsidP="00BF3C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C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Верный ответ: ________________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2.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Установите соответствие между характеристиками и структурами клетки: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911"/>
      </w:tblGrid>
      <w:tr w:rsidR="00B71BA7" w:rsidRPr="00BF3CFF" w:rsidTr="005A16CB">
        <w:tc>
          <w:tcPr>
            <w:tcW w:w="677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91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КЛЕТКИ</w:t>
            </w:r>
          </w:p>
        </w:tc>
      </w:tr>
      <w:tr w:rsidR="00B71BA7" w:rsidRPr="00BF3CFF" w:rsidTr="005A16CB">
        <w:tc>
          <w:tcPr>
            <w:tcW w:w="6771" w:type="dxa"/>
          </w:tcPr>
          <w:p w:rsidR="00B71BA7" w:rsidRPr="00BF3CFF" w:rsidRDefault="00B71BA7" w:rsidP="00BF3C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обеспечивает активный транспорт веществ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образует органоиды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отсутствует в зрелых эритроцитах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обладает избирательной проницаемостью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хранит наследственную информацию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регулирует все процессы жизни</w:t>
            </w:r>
          </w:p>
        </w:tc>
        <w:tc>
          <w:tcPr>
            <w:tcW w:w="3911" w:type="dxa"/>
          </w:tcPr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ядро</w:t>
            </w:r>
            <w:r w:rsidRPr="00BF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плазматическая мембрана</w:t>
            </w:r>
          </w:p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B71BA7" w:rsidRPr="00BF3CFF" w:rsidRDefault="00B71BA7" w:rsidP="00BF3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F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Верный ответ: _____________</w:t>
            </w:r>
            <w:r w:rsidRPr="00BF3C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</w:p>
        </w:tc>
      </w:tr>
    </w:tbl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BA7" w:rsidRPr="00BF3CFF" w:rsidRDefault="00B71BA7" w:rsidP="00BF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  <w:t>ПРОВЕРКА.</w:t>
      </w:r>
    </w:p>
    <w:p w:rsidR="00B71BA7" w:rsidRPr="00BF3CFF" w:rsidRDefault="00811973" w:rsidP="00BF3CFF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eastAsia="ru-RU"/>
        </w:rPr>
        <w:t>Клеточные структуры и их функции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71BA7" w:rsidRPr="00BF3CFF" w:rsidRDefault="00B71BA7" w:rsidP="00BF3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Вариант 1</w:t>
      </w:r>
    </w:p>
    <w:p w:rsidR="00B71BA7" w:rsidRPr="00BF3CFF" w:rsidRDefault="00B71BA7" w:rsidP="00BF3C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1.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Верный ответ: 121122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2.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Верный ответ: 211212</w:t>
      </w:r>
    </w:p>
    <w:p w:rsidR="00B71BA7" w:rsidRPr="00BF3CFF" w:rsidRDefault="00B71BA7" w:rsidP="00BF3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Вариант 2</w:t>
      </w:r>
    </w:p>
    <w:p w:rsidR="00B71BA7" w:rsidRPr="00BF3CFF" w:rsidRDefault="00B71BA7" w:rsidP="00BF3CF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t>1.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Верный ответ: 221211</w:t>
      </w:r>
    </w:p>
    <w:p w:rsidR="00B71BA7" w:rsidRPr="00BF3CFF" w:rsidRDefault="00B71BA7" w:rsidP="00BF3C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3CF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BF3CFF">
        <w:rPr>
          <w:rFonts w:ascii="Times New Roman" w:hAnsi="Times New Roman" w:cs="Times New Roman"/>
          <w:sz w:val="24"/>
          <w:szCs w:val="24"/>
        </w:rPr>
        <w:t xml:space="preserve"> </w:t>
      </w:r>
      <w:r w:rsidRPr="00BF3CF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Верный ответ: 221211</w:t>
      </w:r>
      <w:r w:rsidRPr="00BF3C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BF3CF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Оценка</w:t>
      </w:r>
      <w:r w:rsidRPr="00BF3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B71BA7" w:rsidRPr="00BF3CFF" w:rsidRDefault="00B71BA7" w:rsidP="00BF3CF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Всего – </w:t>
      </w:r>
      <w:r w:rsidRPr="00BF3C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2+2=4 балла</w:t>
      </w:r>
    </w:p>
    <w:p w:rsidR="00B71BA7" w:rsidRPr="00BF3CFF" w:rsidRDefault="00B71BA7" w:rsidP="00BF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1 б. - </w:t>
      </w:r>
      <w:r w:rsidRPr="00BF3C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«2»;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B71BA7" w:rsidRPr="00BF3CFF" w:rsidRDefault="00B71BA7" w:rsidP="00BF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 б.- </w:t>
      </w:r>
      <w:r w:rsidRPr="00BF3C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«3»;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B71BA7" w:rsidRPr="00BF3CFF" w:rsidRDefault="00B71BA7" w:rsidP="00BF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3 б.- </w:t>
      </w:r>
      <w:r w:rsidRPr="00BF3C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«4»;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B71BA7" w:rsidRPr="00BF3CFF" w:rsidRDefault="00B71BA7" w:rsidP="00BF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4 б.- </w:t>
      </w:r>
      <w:r w:rsidRPr="00BF3CF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«5»</w:t>
      </w:r>
      <w:r w:rsidRPr="00BF3CF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F3C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3048FA" w:rsidRPr="00BF3CFF" w:rsidRDefault="003048FA" w:rsidP="00BF3C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BF3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повторить параграфы 8-10 </w:t>
      </w:r>
    </w:p>
    <w:p w:rsidR="00BE52E7" w:rsidRPr="00BF3CFF" w:rsidRDefault="00BE52E7" w:rsidP="00BF3C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3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  <w:r w:rsidRPr="00BF3C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 мин.) (проводится в парах)</w:t>
      </w:r>
    </w:p>
    <w:p w:rsidR="00BE52E7" w:rsidRPr="00BF3CFF" w:rsidRDefault="00BE52E7" w:rsidP="00BF3CFF">
      <w:pPr>
        <w:pStyle w:val="a3"/>
        <w:shd w:val="clear" w:color="auto" w:fill="FFFFFF"/>
        <w:spacing w:before="150" w:beforeAutospacing="0" w:after="150" w:afterAutospacing="0"/>
        <w:jc w:val="both"/>
      </w:pPr>
      <w:r w:rsidRPr="00BF3CFF">
        <w:t>Раньше я думал(а), что</w:t>
      </w:r>
      <w:r w:rsidRPr="00BF3CFF">
        <w:rPr>
          <w:b/>
        </w:rPr>
        <w:t xml:space="preserve"> ………, </w:t>
      </w:r>
      <w:r w:rsidRPr="00BF3CFF">
        <w:t>а теперь я знаю, что</w:t>
      </w:r>
      <w:r w:rsidRPr="00BF3CFF">
        <w:rPr>
          <w:b/>
        </w:rPr>
        <w:t xml:space="preserve"> </w:t>
      </w:r>
      <w:r w:rsidRPr="00BF3CFF">
        <w:t>………..</w:t>
      </w:r>
    </w:p>
    <w:p w:rsidR="007E3DC1" w:rsidRPr="00BF3CFF" w:rsidRDefault="007E3DC1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16" w:rsidRPr="00BF3CFF" w:rsidRDefault="00F42616" w:rsidP="00BF3CF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2F03" w:rsidRPr="00BF3CFF" w:rsidRDefault="009F2F03" w:rsidP="00BF3C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F2F03" w:rsidRPr="00BF3CFF" w:rsidSect="0054393B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38" w:rsidRDefault="00DF1738" w:rsidP="0054393B">
      <w:pPr>
        <w:spacing w:after="0" w:line="240" w:lineRule="auto"/>
      </w:pPr>
      <w:r>
        <w:separator/>
      </w:r>
    </w:p>
  </w:endnote>
  <w:endnote w:type="continuationSeparator" w:id="1">
    <w:p w:rsidR="00DF1738" w:rsidRDefault="00DF1738" w:rsidP="0054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38" w:rsidRDefault="00DF1738" w:rsidP="0054393B">
      <w:pPr>
        <w:spacing w:after="0" w:line="240" w:lineRule="auto"/>
      </w:pPr>
      <w:r>
        <w:separator/>
      </w:r>
    </w:p>
  </w:footnote>
  <w:footnote w:type="continuationSeparator" w:id="1">
    <w:p w:rsidR="00DF1738" w:rsidRDefault="00DF1738" w:rsidP="0054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969"/>
      <w:docPartObj>
        <w:docPartGallery w:val="Page Numbers (Top of Page)"/>
        <w:docPartUnique/>
      </w:docPartObj>
    </w:sdtPr>
    <w:sdtContent>
      <w:p w:rsidR="009F3EF5" w:rsidRDefault="006829C8">
        <w:pPr>
          <w:pStyle w:val="a9"/>
          <w:jc w:val="right"/>
        </w:pPr>
        <w:fldSimple w:instr=" PAGE   \* MERGEFORMAT ">
          <w:r w:rsidR="00457C87">
            <w:rPr>
              <w:noProof/>
            </w:rPr>
            <w:t>9</w:t>
          </w:r>
        </w:fldSimple>
      </w:p>
    </w:sdtContent>
  </w:sdt>
  <w:p w:rsidR="009F3EF5" w:rsidRDefault="009F3E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B67"/>
    <w:multiLevelType w:val="hybridMultilevel"/>
    <w:tmpl w:val="E1F64448"/>
    <w:lvl w:ilvl="0" w:tplc="2FDEE8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926850"/>
    <w:multiLevelType w:val="hybridMultilevel"/>
    <w:tmpl w:val="73E6AB64"/>
    <w:lvl w:ilvl="0" w:tplc="C3AAEB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C3276"/>
    <w:multiLevelType w:val="hybridMultilevel"/>
    <w:tmpl w:val="1ADE3C34"/>
    <w:lvl w:ilvl="0" w:tplc="32541B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F4546A9"/>
    <w:multiLevelType w:val="hybridMultilevel"/>
    <w:tmpl w:val="F5CEA0C8"/>
    <w:lvl w:ilvl="0" w:tplc="1C8A5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658E8"/>
    <w:multiLevelType w:val="hybridMultilevel"/>
    <w:tmpl w:val="03AAEA68"/>
    <w:lvl w:ilvl="0" w:tplc="190C3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35AD8"/>
    <w:multiLevelType w:val="hybridMultilevel"/>
    <w:tmpl w:val="8876A22A"/>
    <w:lvl w:ilvl="0" w:tplc="190C3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121DCE"/>
    <w:multiLevelType w:val="hybridMultilevel"/>
    <w:tmpl w:val="18A4C6D0"/>
    <w:lvl w:ilvl="0" w:tplc="190C30E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F85DA0"/>
    <w:multiLevelType w:val="hybridMultilevel"/>
    <w:tmpl w:val="D990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66727"/>
    <w:multiLevelType w:val="hybridMultilevel"/>
    <w:tmpl w:val="33862C3E"/>
    <w:lvl w:ilvl="0" w:tplc="190C30E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BB7425"/>
    <w:multiLevelType w:val="hybridMultilevel"/>
    <w:tmpl w:val="9148FACE"/>
    <w:lvl w:ilvl="0" w:tplc="32541B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A8F5FA0"/>
    <w:multiLevelType w:val="hybridMultilevel"/>
    <w:tmpl w:val="4E6275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1825ED2"/>
    <w:multiLevelType w:val="hybridMultilevel"/>
    <w:tmpl w:val="B0B6B8A6"/>
    <w:lvl w:ilvl="0" w:tplc="190C30E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68F"/>
    <w:rsid w:val="0002463F"/>
    <w:rsid w:val="000521A3"/>
    <w:rsid w:val="0006098C"/>
    <w:rsid w:val="000706D4"/>
    <w:rsid w:val="00075120"/>
    <w:rsid w:val="00077C82"/>
    <w:rsid w:val="00077D2C"/>
    <w:rsid w:val="00085B93"/>
    <w:rsid w:val="00091164"/>
    <w:rsid w:val="000939B2"/>
    <w:rsid w:val="000974AC"/>
    <w:rsid w:val="000E2592"/>
    <w:rsid w:val="000E3B19"/>
    <w:rsid w:val="00101411"/>
    <w:rsid w:val="00104427"/>
    <w:rsid w:val="00105EB1"/>
    <w:rsid w:val="0011143B"/>
    <w:rsid w:val="00123C0F"/>
    <w:rsid w:val="0014521B"/>
    <w:rsid w:val="00152A1C"/>
    <w:rsid w:val="00166CE1"/>
    <w:rsid w:val="00192F39"/>
    <w:rsid w:val="0019774D"/>
    <w:rsid w:val="001B3C61"/>
    <w:rsid w:val="001B4215"/>
    <w:rsid w:val="001C371C"/>
    <w:rsid w:val="001D6A7B"/>
    <w:rsid w:val="002022D1"/>
    <w:rsid w:val="00203354"/>
    <w:rsid w:val="0020424B"/>
    <w:rsid w:val="00207CD1"/>
    <w:rsid w:val="00251B6D"/>
    <w:rsid w:val="0025587A"/>
    <w:rsid w:val="0028645C"/>
    <w:rsid w:val="00294F38"/>
    <w:rsid w:val="002A1FDB"/>
    <w:rsid w:val="002A5154"/>
    <w:rsid w:val="002B1598"/>
    <w:rsid w:val="002C6523"/>
    <w:rsid w:val="002E6905"/>
    <w:rsid w:val="002F2679"/>
    <w:rsid w:val="002F6724"/>
    <w:rsid w:val="003048FA"/>
    <w:rsid w:val="0032710C"/>
    <w:rsid w:val="00345A32"/>
    <w:rsid w:val="003A614F"/>
    <w:rsid w:val="003E125F"/>
    <w:rsid w:val="003F6363"/>
    <w:rsid w:val="00403748"/>
    <w:rsid w:val="00415C1E"/>
    <w:rsid w:val="0042225A"/>
    <w:rsid w:val="00450D4E"/>
    <w:rsid w:val="00452473"/>
    <w:rsid w:val="004535D3"/>
    <w:rsid w:val="00454EF5"/>
    <w:rsid w:val="00457C87"/>
    <w:rsid w:val="00470921"/>
    <w:rsid w:val="00471643"/>
    <w:rsid w:val="00490B80"/>
    <w:rsid w:val="004B3881"/>
    <w:rsid w:val="004D37E5"/>
    <w:rsid w:val="00503871"/>
    <w:rsid w:val="005050A1"/>
    <w:rsid w:val="00512BB1"/>
    <w:rsid w:val="0054393B"/>
    <w:rsid w:val="005728FE"/>
    <w:rsid w:val="005845AB"/>
    <w:rsid w:val="00584A06"/>
    <w:rsid w:val="005854A4"/>
    <w:rsid w:val="005860B2"/>
    <w:rsid w:val="005945DC"/>
    <w:rsid w:val="005A0045"/>
    <w:rsid w:val="005B5E2C"/>
    <w:rsid w:val="005B65A7"/>
    <w:rsid w:val="005B7487"/>
    <w:rsid w:val="005C4201"/>
    <w:rsid w:val="005D07FF"/>
    <w:rsid w:val="005D13C3"/>
    <w:rsid w:val="005D1C8D"/>
    <w:rsid w:val="00601D3D"/>
    <w:rsid w:val="00616046"/>
    <w:rsid w:val="00625670"/>
    <w:rsid w:val="00630ED1"/>
    <w:rsid w:val="006530CD"/>
    <w:rsid w:val="00655B0D"/>
    <w:rsid w:val="006829C8"/>
    <w:rsid w:val="00683623"/>
    <w:rsid w:val="006A268F"/>
    <w:rsid w:val="006B3267"/>
    <w:rsid w:val="006B4873"/>
    <w:rsid w:val="006B56AB"/>
    <w:rsid w:val="006E11F6"/>
    <w:rsid w:val="006E7C2C"/>
    <w:rsid w:val="006F0385"/>
    <w:rsid w:val="006F7A98"/>
    <w:rsid w:val="007574BD"/>
    <w:rsid w:val="00763706"/>
    <w:rsid w:val="007727F4"/>
    <w:rsid w:val="0077623C"/>
    <w:rsid w:val="00777F16"/>
    <w:rsid w:val="0079002F"/>
    <w:rsid w:val="00790D6A"/>
    <w:rsid w:val="007947A4"/>
    <w:rsid w:val="007D44AC"/>
    <w:rsid w:val="007D7BE6"/>
    <w:rsid w:val="007E3DC1"/>
    <w:rsid w:val="007E3E18"/>
    <w:rsid w:val="00800FAA"/>
    <w:rsid w:val="0080370B"/>
    <w:rsid w:val="00811973"/>
    <w:rsid w:val="00812249"/>
    <w:rsid w:val="00820B34"/>
    <w:rsid w:val="00826E25"/>
    <w:rsid w:val="0083244D"/>
    <w:rsid w:val="008452F2"/>
    <w:rsid w:val="00845882"/>
    <w:rsid w:val="008568D6"/>
    <w:rsid w:val="00877C81"/>
    <w:rsid w:val="00881A2C"/>
    <w:rsid w:val="0088341A"/>
    <w:rsid w:val="0089224C"/>
    <w:rsid w:val="008A1476"/>
    <w:rsid w:val="008A436A"/>
    <w:rsid w:val="008B365D"/>
    <w:rsid w:val="008E1B66"/>
    <w:rsid w:val="008E3A01"/>
    <w:rsid w:val="008E498A"/>
    <w:rsid w:val="00914641"/>
    <w:rsid w:val="009150A2"/>
    <w:rsid w:val="00916C3E"/>
    <w:rsid w:val="00925209"/>
    <w:rsid w:val="00931094"/>
    <w:rsid w:val="0093751D"/>
    <w:rsid w:val="00944DE1"/>
    <w:rsid w:val="00946E1B"/>
    <w:rsid w:val="00950F85"/>
    <w:rsid w:val="009603D1"/>
    <w:rsid w:val="009608DE"/>
    <w:rsid w:val="00985872"/>
    <w:rsid w:val="00991ACA"/>
    <w:rsid w:val="009E2B05"/>
    <w:rsid w:val="009F2F03"/>
    <w:rsid w:val="009F3EF5"/>
    <w:rsid w:val="009F62B2"/>
    <w:rsid w:val="00A00E7D"/>
    <w:rsid w:val="00A024A6"/>
    <w:rsid w:val="00A150D0"/>
    <w:rsid w:val="00A20C39"/>
    <w:rsid w:val="00A2693B"/>
    <w:rsid w:val="00A46A2B"/>
    <w:rsid w:val="00A5076E"/>
    <w:rsid w:val="00A57CD0"/>
    <w:rsid w:val="00A62FA9"/>
    <w:rsid w:val="00A93EF3"/>
    <w:rsid w:val="00AC31A3"/>
    <w:rsid w:val="00AC555A"/>
    <w:rsid w:val="00AD513F"/>
    <w:rsid w:val="00AD5C63"/>
    <w:rsid w:val="00AE0172"/>
    <w:rsid w:val="00AE14E8"/>
    <w:rsid w:val="00AF0E55"/>
    <w:rsid w:val="00B04C38"/>
    <w:rsid w:val="00B07EDB"/>
    <w:rsid w:val="00B201C9"/>
    <w:rsid w:val="00B228E0"/>
    <w:rsid w:val="00B266E0"/>
    <w:rsid w:val="00B71BA7"/>
    <w:rsid w:val="00B84FE6"/>
    <w:rsid w:val="00B96FBA"/>
    <w:rsid w:val="00B971B0"/>
    <w:rsid w:val="00BA2EAE"/>
    <w:rsid w:val="00BB1F7F"/>
    <w:rsid w:val="00BE52E7"/>
    <w:rsid w:val="00BF3CFF"/>
    <w:rsid w:val="00C0117C"/>
    <w:rsid w:val="00C02202"/>
    <w:rsid w:val="00C050A9"/>
    <w:rsid w:val="00C077B9"/>
    <w:rsid w:val="00C07A2D"/>
    <w:rsid w:val="00C10A50"/>
    <w:rsid w:val="00C16FAB"/>
    <w:rsid w:val="00C26BBC"/>
    <w:rsid w:val="00C56D7E"/>
    <w:rsid w:val="00C63921"/>
    <w:rsid w:val="00C751B8"/>
    <w:rsid w:val="00C82876"/>
    <w:rsid w:val="00C82FC0"/>
    <w:rsid w:val="00C8363D"/>
    <w:rsid w:val="00C87413"/>
    <w:rsid w:val="00CF1FD9"/>
    <w:rsid w:val="00D34F6A"/>
    <w:rsid w:val="00D562B8"/>
    <w:rsid w:val="00D62005"/>
    <w:rsid w:val="00D62DC3"/>
    <w:rsid w:val="00D81685"/>
    <w:rsid w:val="00DA1E7B"/>
    <w:rsid w:val="00DB35A9"/>
    <w:rsid w:val="00DB5C76"/>
    <w:rsid w:val="00DC755D"/>
    <w:rsid w:val="00DE3A7B"/>
    <w:rsid w:val="00DF1738"/>
    <w:rsid w:val="00E050C3"/>
    <w:rsid w:val="00E14F24"/>
    <w:rsid w:val="00E20E54"/>
    <w:rsid w:val="00E2723C"/>
    <w:rsid w:val="00E339A6"/>
    <w:rsid w:val="00E47C55"/>
    <w:rsid w:val="00E537F1"/>
    <w:rsid w:val="00E64242"/>
    <w:rsid w:val="00E75A77"/>
    <w:rsid w:val="00EA2E91"/>
    <w:rsid w:val="00EB55B8"/>
    <w:rsid w:val="00EB7073"/>
    <w:rsid w:val="00F13672"/>
    <w:rsid w:val="00F2167E"/>
    <w:rsid w:val="00F2363C"/>
    <w:rsid w:val="00F42616"/>
    <w:rsid w:val="00F66F49"/>
    <w:rsid w:val="00F84A3C"/>
    <w:rsid w:val="00F86352"/>
    <w:rsid w:val="00F92886"/>
    <w:rsid w:val="00FB0309"/>
    <w:rsid w:val="00FE4D6E"/>
    <w:rsid w:val="00FE51D2"/>
    <w:rsid w:val="00FE62BC"/>
    <w:rsid w:val="00FE6485"/>
    <w:rsid w:val="00FF4618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38"/>
  </w:style>
  <w:style w:type="paragraph" w:styleId="3">
    <w:name w:val="heading 3"/>
    <w:basedOn w:val="a"/>
    <w:link w:val="30"/>
    <w:uiPriority w:val="9"/>
    <w:qFormat/>
    <w:rsid w:val="00C10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8F"/>
    <w:rPr>
      <w:b/>
      <w:bCs/>
    </w:rPr>
  </w:style>
  <w:style w:type="character" w:styleId="a5">
    <w:name w:val="Hyperlink"/>
    <w:basedOn w:val="a0"/>
    <w:uiPriority w:val="99"/>
    <w:semiHidden/>
    <w:unhideWhenUsed/>
    <w:rsid w:val="006A268F"/>
    <w:rPr>
      <w:color w:val="0000FF"/>
      <w:u w:val="single"/>
    </w:rPr>
  </w:style>
  <w:style w:type="character" w:styleId="a6">
    <w:name w:val="Emphasis"/>
    <w:basedOn w:val="a0"/>
    <w:uiPriority w:val="20"/>
    <w:qFormat/>
    <w:rsid w:val="006A268F"/>
    <w:rPr>
      <w:i/>
      <w:iCs/>
    </w:rPr>
  </w:style>
  <w:style w:type="paragraph" w:customStyle="1" w:styleId="text-right">
    <w:name w:val="text-right"/>
    <w:basedOn w:val="a"/>
    <w:rsid w:val="006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0B34"/>
    <w:pPr>
      <w:ind w:left="720"/>
      <w:contextualSpacing/>
    </w:pPr>
  </w:style>
  <w:style w:type="table" w:styleId="a8">
    <w:name w:val="Table Grid"/>
    <w:basedOn w:val="a1"/>
    <w:uiPriority w:val="59"/>
    <w:rsid w:val="00E1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16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4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393B"/>
  </w:style>
  <w:style w:type="paragraph" w:styleId="ab">
    <w:name w:val="footer"/>
    <w:basedOn w:val="a"/>
    <w:link w:val="ac"/>
    <w:uiPriority w:val="99"/>
    <w:semiHidden/>
    <w:unhideWhenUsed/>
    <w:rsid w:val="0054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393B"/>
  </w:style>
  <w:style w:type="character" w:customStyle="1" w:styleId="30">
    <w:name w:val="Заголовок 3 Знак"/>
    <w:basedOn w:val="a0"/>
    <w:link w:val="3"/>
    <w:uiPriority w:val="9"/>
    <w:rsid w:val="00C10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">
    <w:name w:val="c3"/>
    <w:basedOn w:val="a0"/>
    <w:rsid w:val="00C10A50"/>
  </w:style>
  <w:style w:type="paragraph" w:styleId="ad">
    <w:name w:val="Balloon Text"/>
    <w:basedOn w:val="a"/>
    <w:link w:val="ae"/>
    <w:uiPriority w:val="99"/>
    <w:semiHidden/>
    <w:unhideWhenUsed/>
    <w:rsid w:val="008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25"/>
    <w:rPr>
      <w:rFonts w:ascii="Tahoma" w:hAnsi="Tahoma" w:cs="Tahoma"/>
      <w:sz w:val="16"/>
      <w:szCs w:val="16"/>
    </w:rPr>
  </w:style>
  <w:style w:type="paragraph" w:customStyle="1" w:styleId="treeitem">
    <w:name w:val="treeitem"/>
    <w:basedOn w:val="a"/>
    <w:rsid w:val="0045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vet">
    <w:name w:val="otvet"/>
    <w:basedOn w:val="a0"/>
    <w:rsid w:val="00453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Blajenko</dc:creator>
  <cp:lastModifiedBy>Sveta Blajenko</cp:lastModifiedBy>
  <cp:revision>121</cp:revision>
  <cp:lastPrinted>2022-10-24T10:47:00Z</cp:lastPrinted>
  <dcterms:created xsi:type="dcterms:W3CDTF">2022-07-21T05:08:00Z</dcterms:created>
  <dcterms:modified xsi:type="dcterms:W3CDTF">2023-05-05T03:19:00Z</dcterms:modified>
</cp:coreProperties>
</file>