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A1" w:rsidRDefault="005B74A1" w:rsidP="002A3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4A1">
        <w:rPr>
          <w:rFonts w:ascii="Times New Roman" w:hAnsi="Times New Roman" w:cs="Times New Roman"/>
          <w:sz w:val="28"/>
          <w:szCs w:val="28"/>
        </w:rPr>
        <w:t>Система работы по подготовке к ОГЭ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4A1">
        <w:rPr>
          <w:rFonts w:ascii="Times New Roman" w:hAnsi="Times New Roman" w:cs="Times New Roman"/>
          <w:sz w:val="28"/>
          <w:szCs w:val="28"/>
        </w:rPr>
        <w:t>по 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D17" w:rsidRPr="006F573E" w:rsidRDefault="002A3D17" w:rsidP="007F5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4A1" w:rsidRPr="005B74A1" w:rsidRDefault="005B74A1" w:rsidP="007F592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B74A1">
        <w:rPr>
          <w:rFonts w:ascii="Times New Roman" w:hAnsi="Times New Roman" w:cs="Times New Roman"/>
          <w:sz w:val="24"/>
          <w:szCs w:val="24"/>
        </w:rPr>
        <w:t xml:space="preserve"> рамках реализации ФГОС существенно сместился акцент к требованиям УУД. </w:t>
      </w:r>
    </w:p>
    <w:p w:rsidR="00055BF3" w:rsidRDefault="005B74A1" w:rsidP="007F592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74A1">
        <w:rPr>
          <w:rFonts w:ascii="Times New Roman" w:hAnsi="Times New Roman" w:cs="Times New Roman"/>
          <w:sz w:val="24"/>
          <w:szCs w:val="24"/>
        </w:rPr>
        <w:t>Изменилась формулировка вопросов: вопросы стали нестандартными, задаются в косвенной форме, ответ на вопрос треб</w:t>
      </w:r>
      <w:r>
        <w:rPr>
          <w:rFonts w:ascii="Times New Roman" w:hAnsi="Times New Roman" w:cs="Times New Roman"/>
          <w:sz w:val="24"/>
          <w:szCs w:val="24"/>
        </w:rPr>
        <w:t xml:space="preserve">ует детального анализа задачи.  </w:t>
      </w:r>
      <w:r w:rsidRPr="005B74A1">
        <w:rPr>
          <w:rFonts w:ascii="Times New Roman" w:hAnsi="Times New Roman" w:cs="Times New Roman"/>
          <w:sz w:val="24"/>
          <w:szCs w:val="24"/>
        </w:rPr>
        <w:t>Задания содержат много математических тонкостей</w:t>
      </w:r>
      <w:r w:rsidR="00D35F55">
        <w:rPr>
          <w:rFonts w:ascii="Times New Roman" w:hAnsi="Times New Roman" w:cs="Times New Roman"/>
          <w:sz w:val="24"/>
          <w:szCs w:val="24"/>
        </w:rPr>
        <w:t>.</w:t>
      </w:r>
    </w:p>
    <w:p w:rsidR="007F592D" w:rsidRDefault="007F592D" w:rsidP="007F592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5F55" w:rsidRDefault="00D35F55" w:rsidP="007F592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30 лет работы в школе у меня сложилась определённая система подготовки учеников к ОГЭ по математике, которая даёт высокие результаты.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4360"/>
      </w:tblGrid>
      <w:tr w:rsidR="00D35F55" w:rsidTr="00F81FDF">
        <w:tc>
          <w:tcPr>
            <w:tcW w:w="567" w:type="dxa"/>
          </w:tcPr>
          <w:p w:rsidR="00D35F55" w:rsidRDefault="00D35F55" w:rsidP="00D35F5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5" w:rsidRDefault="00F11B36" w:rsidP="00F11B3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</w:t>
            </w:r>
            <w:r w:rsidR="00BD2F3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360" w:type="dxa"/>
          </w:tcPr>
          <w:p w:rsidR="00D35F55" w:rsidRDefault="001A27A8" w:rsidP="00D35F5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D35F55" w:rsidTr="00F81FDF">
        <w:tc>
          <w:tcPr>
            <w:tcW w:w="567" w:type="dxa"/>
          </w:tcPr>
          <w:p w:rsidR="00D35F55" w:rsidRDefault="00F11B36" w:rsidP="001A27A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35F55" w:rsidRDefault="00F11B36" w:rsidP="000B4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изучаю статистико-аналитический отчёт о результатах ГИА-9 в своём регионе</w:t>
            </w:r>
          </w:p>
        </w:tc>
        <w:tc>
          <w:tcPr>
            <w:tcW w:w="4360" w:type="dxa"/>
          </w:tcPr>
          <w:p w:rsidR="00D35F55" w:rsidRDefault="00F11B36" w:rsidP="000B4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составляю список заданий с низким процентом выполнения;</w:t>
            </w:r>
          </w:p>
          <w:p w:rsidR="00580308" w:rsidRDefault="00580308" w:rsidP="000B4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подбираю прототипы заданий, вызвавших наибольшие трудности;</w:t>
            </w:r>
          </w:p>
        </w:tc>
      </w:tr>
      <w:tr w:rsidR="00D35F55" w:rsidTr="00F81FDF">
        <w:tc>
          <w:tcPr>
            <w:tcW w:w="567" w:type="dxa"/>
          </w:tcPr>
          <w:p w:rsidR="00D35F55" w:rsidRDefault="001A27A8" w:rsidP="001A27A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35F55" w:rsidRDefault="00F11B36" w:rsidP="000B4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 сравнительный анализ </w:t>
            </w:r>
            <w:r w:rsidR="00580308">
              <w:rPr>
                <w:rFonts w:ascii="Times New Roman" w:hAnsi="Times New Roman" w:cs="Times New Roman"/>
                <w:sz w:val="24"/>
                <w:szCs w:val="24"/>
              </w:rPr>
              <w:t>результатов ОГЭ своих учеников, а так же по школе и городу</w:t>
            </w:r>
          </w:p>
        </w:tc>
        <w:tc>
          <w:tcPr>
            <w:tcW w:w="4360" w:type="dxa"/>
          </w:tcPr>
          <w:p w:rsidR="00D35F55" w:rsidRDefault="00580308" w:rsidP="000B4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выявляю наиболее типичные ошибки в решениях заданий КИМ и оформлении задач 2 части</w:t>
            </w:r>
            <w:r w:rsidR="001A27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27A8" w:rsidRDefault="001A27A8" w:rsidP="000B4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подбираю прототипы заданий, в которых могут быть допущены аналогичные ошибки;</w:t>
            </w:r>
          </w:p>
          <w:p w:rsidR="001A27A8" w:rsidRDefault="001A27A8" w:rsidP="000B4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8">
              <w:rPr>
                <w:rFonts w:ascii="Times New Roman" w:hAnsi="Times New Roman" w:cs="Times New Roman"/>
                <w:sz w:val="24"/>
                <w:szCs w:val="24"/>
              </w:rPr>
              <w:t>- разрабатываю стратегию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отдельных тем;</w:t>
            </w:r>
          </w:p>
        </w:tc>
      </w:tr>
      <w:tr w:rsidR="001A27A8" w:rsidTr="00F81FDF">
        <w:tc>
          <w:tcPr>
            <w:tcW w:w="567" w:type="dxa"/>
          </w:tcPr>
          <w:p w:rsidR="001A27A8" w:rsidRDefault="001A27A8" w:rsidP="001A27A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A27A8" w:rsidRDefault="00F57DB6" w:rsidP="000B4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 методические рекомендации по проверке заданий с развёрнутым ответом</w:t>
            </w:r>
          </w:p>
        </w:tc>
        <w:tc>
          <w:tcPr>
            <w:tcW w:w="4360" w:type="dxa"/>
          </w:tcPr>
          <w:p w:rsidR="00F57DB6" w:rsidRDefault="00F57DB6" w:rsidP="000B4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F57DB6">
              <w:rPr>
                <w:rFonts w:ascii="Times New Roman" w:hAnsi="Times New Roman" w:cs="Times New Roman"/>
                <w:sz w:val="24"/>
                <w:szCs w:val="24"/>
              </w:rPr>
              <w:t>накомлю учеников с критериями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проверки;</w:t>
            </w:r>
          </w:p>
        </w:tc>
      </w:tr>
      <w:tr w:rsidR="001A27A8" w:rsidTr="00F81FDF">
        <w:tc>
          <w:tcPr>
            <w:tcW w:w="567" w:type="dxa"/>
          </w:tcPr>
          <w:p w:rsidR="001A27A8" w:rsidRDefault="00F57DB6" w:rsidP="001A27A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A27A8" w:rsidRDefault="00F57DB6" w:rsidP="000B4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Провожу диагностические и тренировочные работы</w:t>
            </w:r>
          </w:p>
        </w:tc>
        <w:tc>
          <w:tcPr>
            <w:tcW w:w="4360" w:type="dxa"/>
          </w:tcPr>
          <w:p w:rsidR="001A27A8" w:rsidRDefault="00D82B22" w:rsidP="000B4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оцениваю прогресс учеников;</w:t>
            </w:r>
          </w:p>
          <w:p w:rsidR="00D82B22" w:rsidRDefault="00D82B22" w:rsidP="000B4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планирую урочную и внеурочную деятельность</w:t>
            </w:r>
            <w:r w:rsidR="00BB5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B5CFA" w:rsidTr="00F81FDF">
        <w:tc>
          <w:tcPr>
            <w:tcW w:w="567" w:type="dxa"/>
          </w:tcPr>
          <w:p w:rsidR="00BB5CFA" w:rsidRDefault="00BB5CFA" w:rsidP="001A27A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B5CFA" w:rsidRDefault="00BB5CFA" w:rsidP="000B4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Провожу работу с родителями</w:t>
            </w:r>
          </w:p>
        </w:tc>
        <w:tc>
          <w:tcPr>
            <w:tcW w:w="4360" w:type="dxa"/>
          </w:tcPr>
          <w:p w:rsidR="00BB5CFA" w:rsidRDefault="00BB5CFA" w:rsidP="000B4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знакомлю </w:t>
            </w:r>
            <w:r w:rsidR="00D65BB7">
              <w:rPr>
                <w:rFonts w:ascii="Times New Roman" w:hAnsi="Times New Roman" w:cs="Times New Roman"/>
                <w:sz w:val="24"/>
                <w:szCs w:val="24"/>
              </w:rPr>
              <w:t>с общими положениями ГИА-9 и другими нормативными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BB7" w:rsidRDefault="00D65BB7" w:rsidP="000B4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родителей;</w:t>
            </w:r>
          </w:p>
          <w:p w:rsidR="00D65BB7" w:rsidRDefault="00D65BB7" w:rsidP="000B4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памяток-рекомендаций;</w:t>
            </w:r>
          </w:p>
          <w:p w:rsidR="00BB5CFA" w:rsidRDefault="00BB5CFA" w:rsidP="000B4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провожу </w:t>
            </w:r>
            <w:r w:rsidR="00D65BB7">
              <w:rPr>
                <w:rFonts w:ascii="Times New Roman" w:hAnsi="Times New Roman" w:cs="Times New Roman"/>
                <w:sz w:val="24"/>
                <w:szCs w:val="24"/>
              </w:rPr>
              <w:t>консультации-собеседования по итогам диагностических работ;</w:t>
            </w:r>
          </w:p>
        </w:tc>
      </w:tr>
      <w:tr w:rsidR="00B971C9" w:rsidTr="00F81FDF">
        <w:tc>
          <w:tcPr>
            <w:tcW w:w="567" w:type="dxa"/>
          </w:tcPr>
          <w:p w:rsidR="00B971C9" w:rsidRDefault="00B971C9" w:rsidP="001A27A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971C9" w:rsidRDefault="00B971C9" w:rsidP="000B4D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повышаю свои профессиональные компетенции</w:t>
            </w:r>
          </w:p>
        </w:tc>
        <w:tc>
          <w:tcPr>
            <w:tcW w:w="4360" w:type="dxa"/>
          </w:tcPr>
          <w:p w:rsidR="00B971C9" w:rsidRDefault="00B971C9" w:rsidP="000B4D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участвую в вебинарах и семинарах по подготовке учащихся к ОГЭ;</w:t>
            </w:r>
          </w:p>
          <w:p w:rsidR="00B971C9" w:rsidRDefault="00B971C9" w:rsidP="000B4D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пополняю свою методическую копилку интересными приёмами и формами работы;</w:t>
            </w:r>
          </w:p>
        </w:tc>
      </w:tr>
    </w:tbl>
    <w:p w:rsidR="00D35F55" w:rsidRDefault="00D35F55" w:rsidP="007F592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D12" w:rsidRDefault="000B4D12" w:rsidP="007F592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приёмы и формы работы.</w:t>
      </w:r>
    </w:p>
    <w:p w:rsidR="007F592D" w:rsidRPr="007F592D" w:rsidRDefault="007F592D" w:rsidP="007F59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3CD" w:rsidRDefault="000B4D12" w:rsidP="007F592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3CD">
        <w:rPr>
          <w:rFonts w:ascii="Times New Roman" w:hAnsi="Times New Roman" w:cs="Times New Roman"/>
          <w:sz w:val="24"/>
          <w:szCs w:val="24"/>
        </w:rPr>
        <w:t>Задания первой части систематически включаю в изучение текущего учебного материала и в содержание текущего контроля.  Регулярно провожу «Математические зарядки»</w:t>
      </w:r>
      <w:r w:rsidR="00B971C9" w:rsidRPr="00F263CD">
        <w:rPr>
          <w:rFonts w:ascii="Times New Roman" w:hAnsi="Times New Roman" w:cs="Times New Roman"/>
          <w:sz w:val="24"/>
          <w:szCs w:val="24"/>
        </w:rPr>
        <w:t>: проверочн</w:t>
      </w:r>
      <w:r w:rsidR="00F263CD" w:rsidRPr="00F263CD">
        <w:rPr>
          <w:rFonts w:ascii="Times New Roman" w:hAnsi="Times New Roman" w:cs="Times New Roman"/>
          <w:sz w:val="24"/>
          <w:szCs w:val="24"/>
        </w:rPr>
        <w:t>ая</w:t>
      </w:r>
      <w:r w:rsidR="00B971C9" w:rsidRPr="00F263C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263CD" w:rsidRPr="00F263CD">
        <w:rPr>
          <w:rFonts w:ascii="Times New Roman" w:hAnsi="Times New Roman" w:cs="Times New Roman"/>
          <w:sz w:val="24"/>
          <w:szCs w:val="24"/>
        </w:rPr>
        <w:t>а</w:t>
      </w:r>
      <w:r w:rsidR="00B971C9" w:rsidRPr="00F263CD">
        <w:rPr>
          <w:rFonts w:ascii="Times New Roman" w:hAnsi="Times New Roman" w:cs="Times New Roman"/>
          <w:sz w:val="24"/>
          <w:szCs w:val="24"/>
        </w:rPr>
        <w:t xml:space="preserve"> на 15 минут</w:t>
      </w:r>
      <w:r w:rsidR="00F263CD" w:rsidRPr="00F263CD">
        <w:rPr>
          <w:rFonts w:ascii="Times New Roman" w:hAnsi="Times New Roman" w:cs="Times New Roman"/>
          <w:sz w:val="24"/>
          <w:szCs w:val="24"/>
        </w:rPr>
        <w:t>; задания, в которых могут быть допущены типичные ошибки.</w:t>
      </w:r>
      <w:r w:rsidR="00B971C9" w:rsidRPr="00F26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3CD" w:rsidRDefault="00F263CD" w:rsidP="004B032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Сделала подборку карточек-схем (быстрое решение задач) и регулярно прорабатываю их на устном счёте с разными условиями.</w:t>
      </w:r>
    </w:p>
    <w:p w:rsidR="00C825A1" w:rsidRPr="00C825A1" w:rsidRDefault="00C825A1" w:rsidP="00C8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3402"/>
      </w:tblGrid>
      <w:tr w:rsidR="002A3D17" w:rsidTr="00F81FDF">
        <w:tc>
          <w:tcPr>
            <w:tcW w:w="4077" w:type="dxa"/>
          </w:tcPr>
          <w:p w:rsidR="002A3D17" w:rsidRDefault="002A3D17" w:rsidP="00C825A1">
            <w:pPr>
              <w:spacing w:line="360" w:lineRule="auto"/>
              <w:jc w:val="both"/>
            </w:pPr>
            <w:r>
              <w:t>Схема</w:t>
            </w:r>
          </w:p>
        </w:tc>
        <w:tc>
          <w:tcPr>
            <w:tcW w:w="3402" w:type="dxa"/>
          </w:tcPr>
          <w:p w:rsidR="002A3D17" w:rsidRDefault="002A3D17" w:rsidP="00C825A1">
            <w:pPr>
              <w:spacing w:line="360" w:lineRule="auto"/>
              <w:jc w:val="both"/>
            </w:pPr>
            <w:r>
              <w:t>Задача</w:t>
            </w:r>
          </w:p>
        </w:tc>
      </w:tr>
      <w:tr w:rsidR="00C825A1" w:rsidTr="00F81FDF">
        <w:tc>
          <w:tcPr>
            <w:tcW w:w="4077" w:type="dxa"/>
          </w:tcPr>
          <w:p w:rsidR="00C825A1" w:rsidRDefault="002A3D17" w:rsidP="00C82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390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1in" o:ole="">
                  <v:imagedata r:id="rId6" o:title=""/>
                </v:shape>
                <o:OLEObject Type="Embed" ProgID="PBrush" ShapeID="_x0000_i1025" DrawAspect="Content" ObjectID="_1761151745" r:id="rId7"/>
              </w:object>
            </w:r>
          </w:p>
        </w:tc>
        <w:tc>
          <w:tcPr>
            <w:tcW w:w="3402" w:type="dxa"/>
          </w:tcPr>
          <w:p w:rsidR="00C825A1" w:rsidRDefault="002A3D17" w:rsidP="00C82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495" w:dyaOrig="2100">
                <v:shape id="_x0000_i1026" type="#_x0000_t75" style="width:113.25pt;height:68.25pt" o:ole="">
                  <v:imagedata r:id="rId8" o:title=""/>
                </v:shape>
                <o:OLEObject Type="Embed" ProgID="PBrush" ShapeID="_x0000_i1026" DrawAspect="Content" ObjectID="_1761151746" r:id="rId9"/>
              </w:object>
            </w:r>
          </w:p>
        </w:tc>
      </w:tr>
      <w:tr w:rsidR="00C825A1" w:rsidTr="00F81FDF">
        <w:tc>
          <w:tcPr>
            <w:tcW w:w="4077" w:type="dxa"/>
          </w:tcPr>
          <w:p w:rsidR="00C825A1" w:rsidRDefault="002A3D17" w:rsidP="002A3D17">
            <w:pPr>
              <w:jc w:val="both"/>
            </w:pPr>
            <w:r>
              <w:object w:dxaOrig="4050" w:dyaOrig="1755">
                <v:shape id="_x0000_i1027" type="#_x0000_t75" style="width:144.75pt;height:62.25pt" o:ole="">
                  <v:imagedata r:id="rId10" o:title=""/>
                </v:shape>
                <o:OLEObject Type="Embed" ProgID="PBrush" ShapeID="_x0000_i1027" DrawAspect="Content" ObjectID="_1761151747" r:id="rId11"/>
              </w:object>
            </w:r>
          </w:p>
          <w:p w:rsidR="002A3D17" w:rsidRDefault="002A3D17" w:rsidP="002A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(аналогично для параллелограмма)</w:t>
            </w:r>
          </w:p>
        </w:tc>
        <w:tc>
          <w:tcPr>
            <w:tcW w:w="3402" w:type="dxa"/>
          </w:tcPr>
          <w:p w:rsidR="00C825A1" w:rsidRDefault="002A3D17" w:rsidP="00C82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630" w:dyaOrig="1995">
                <v:shape id="_x0000_i1028" type="#_x0000_t75" style="width:128.25pt;height:70.5pt" o:ole="">
                  <v:imagedata r:id="rId12" o:title=""/>
                </v:shape>
                <o:OLEObject Type="Embed" ProgID="PBrush" ShapeID="_x0000_i1028" DrawAspect="Content" ObjectID="_1761151748" r:id="rId13"/>
              </w:object>
            </w:r>
          </w:p>
        </w:tc>
      </w:tr>
      <w:tr w:rsidR="00C825A1" w:rsidTr="00F81FDF">
        <w:tc>
          <w:tcPr>
            <w:tcW w:w="4077" w:type="dxa"/>
          </w:tcPr>
          <w:p w:rsidR="00C825A1" w:rsidRDefault="002A3D17" w:rsidP="00C82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6180" w:dyaOrig="3285">
                <v:shape id="_x0000_i1029" type="#_x0000_t75" style="width:173.25pt;height:92.25pt" o:ole="">
                  <v:imagedata r:id="rId14" o:title=""/>
                </v:shape>
                <o:OLEObject Type="Embed" ProgID="PBrush" ShapeID="_x0000_i1029" DrawAspect="Content" ObjectID="_1761151749" r:id="rId15"/>
              </w:object>
            </w:r>
          </w:p>
        </w:tc>
        <w:tc>
          <w:tcPr>
            <w:tcW w:w="3402" w:type="dxa"/>
            <w:vAlign w:val="center"/>
          </w:tcPr>
          <w:p w:rsidR="00C825A1" w:rsidRDefault="002A3D17" w:rsidP="002A3D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6480" w:dyaOrig="4035">
                <v:shape id="_x0000_i1030" type="#_x0000_t75" style="width:142.5pt;height:89.25pt" o:ole="">
                  <v:imagedata r:id="rId16" o:title=""/>
                </v:shape>
                <o:OLEObject Type="Embed" ProgID="PBrush" ShapeID="_x0000_i1030" DrawAspect="Content" ObjectID="_1761151750" r:id="rId17"/>
              </w:object>
            </w:r>
          </w:p>
        </w:tc>
      </w:tr>
    </w:tbl>
    <w:p w:rsidR="00C825A1" w:rsidRPr="00C825A1" w:rsidRDefault="00C825A1" w:rsidP="00C8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12" w:rsidRPr="00F263CD" w:rsidRDefault="000B4D12" w:rsidP="004B032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3CD">
        <w:rPr>
          <w:rFonts w:ascii="Times New Roman" w:hAnsi="Times New Roman" w:cs="Times New Roman"/>
          <w:sz w:val="24"/>
          <w:szCs w:val="24"/>
        </w:rPr>
        <w:t xml:space="preserve">Обязательными являются устные упражнения и правила быстрого счёта. </w:t>
      </w:r>
    </w:p>
    <w:p w:rsidR="000B4D12" w:rsidRDefault="000B4D12" w:rsidP="004B032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D12">
        <w:rPr>
          <w:rFonts w:ascii="Times New Roman" w:hAnsi="Times New Roman" w:cs="Times New Roman"/>
          <w:sz w:val="24"/>
          <w:szCs w:val="24"/>
        </w:rPr>
        <w:t>При проведении проверочного диагностического тестирования по какой-то определённой теме соблюдала следующий принцип: правильно решенное предыдущее задание готовит понимание смысла следующего.</w:t>
      </w:r>
    </w:p>
    <w:p w:rsidR="00D02649" w:rsidRDefault="00D02649" w:rsidP="004B032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 диагностир</w:t>
      </w:r>
      <w:r w:rsidR="00F81FDF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уровень возможности каждого ученика. </w:t>
      </w:r>
      <w:r w:rsidRPr="00D02649">
        <w:rPr>
          <w:rFonts w:ascii="Times New Roman" w:hAnsi="Times New Roman" w:cs="Times New Roman"/>
          <w:sz w:val="24"/>
          <w:szCs w:val="24"/>
        </w:rPr>
        <w:t>Все проверочные и диагностические работы прово</w:t>
      </w:r>
      <w:r w:rsidR="00F81FDF">
        <w:rPr>
          <w:rFonts w:ascii="Times New Roman" w:hAnsi="Times New Roman" w:cs="Times New Roman"/>
          <w:sz w:val="24"/>
          <w:szCs w:val="24"/>
        </w:rPr>
        <w:t>жу</w:t>
      </w:r>
      <w:r w:rsidRPr="00D02649">
        <w:rPr>
          <w:rFonts w:ascii="Times New Roman" w:hAnsi="Times New Roman" w:cs="Times New Roman"/>
          <w:sz w:val="24"/>
          <w:szCs w:val="24"/>
        </w:rPr>
        <w:t xml:space="preserve"> в формате ОГЭ на сайте Д.Гущина (https://oge.sdamgia.ru/).  Результаты тщательно отслежива</w:t>
      </w:r>
      <w:r w:rsidR="00F81F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своевременно корректир</w:t>
      </w:r>
      <w:r w:rsidR="00F81FDF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>, постепенно расширяя круг выполняемых заданий.</w:t>
      </w:r>
      <w:r w:rsidR="00F81FDF">
        <w:rPr>
          <w:rFonts w:ascii="Times New Roman" w:hAnsi="Times New Roman" w:cs="Times New Roman"/>
          <w:sz w:val="24"/>
          <w:szCs w:val="24"/>
        </w:rPr>
        <w:t xml:space="preserve"> Для этого, у каждого ученика </w:t>
      </w:r>
      <w:r>
        <w:rPr>
          <w:rFonts w:ascii="Times New Roman" w:hAnsi="Times New Roman" w:cs="Times New Roman"/>
          <w:sz w:val="24"/>
          <w:szCs w:val="24"/>
        </w:rPr>
        <w:t xml:space="preserve"> оформлена Карта достижений.</w:t>
      </w:r>
    </w:p>
    <w:p w:rsidR="00D02649" w:rsidRDefault="00D02649" w:rsidP="004B032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Ученикам, которые продвинулись в решении задач второй части, предлагаю материалы </w:t>
      </w:r>
      <w:r w:rsidRPr="00D02649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02649">
        <w:rPr>
          <w:rFonts w:ascii="Times New Roman" w:hAnsi="Times New Roman" w:cs="Times New Roman"/>
          <w:sz w:val="24"/>
          <w:szCs w:val="24"/>
        </w:rPr>
        <w:t xml:space="preserve"> по проверке заданий</w:t>
      </w:r>
      <w:r w:rsidR="00F81FDF">
        <w:rPr>
          <w:rFonts w:ascii="Times New Roman" w:hAnsi="Times New Roman" w:cs="Times New Roman"/>
          <w:sz w:val="24"/>
          <w:szCs w:val="24"/>
        </w:rPr>
        <w:t xml:space="preserve"> </w:t>
      </w:r>
      <w:r w:rsidRPr="00F81FDF">
        <w:rPr>
          <w:rFonts w:ascii="Times New Roman" w:hAnsi="Times New Roman" w:cs="Times New Roman"/>
          <w:sz w:val="24"/>
          <w:szCs w:val="24"/>
        </w:rPr>
        <w:t>с развернутым ответом для того, чтобы школьники сами нахо</w:t>
      </w:r>
      <w:r w:rsidR="00F81FDF">
        <w:rPr>
          <w:rFonts w:ascii="Times New Roman" w:hAnsi="Times New Roman" w:cs="Times New Roman"/>
          <w:sz w:val="24"/>
          <w:szCs w:val="24"/>
        </w:rPr>
        <w:t xml:space="preserve">дили </w:t>
      </w:r>
      <w:r w:rsidRPr="00F81FDF">
        <w:rPr>
          <w:rFonts w:ascii="Times New Roman" w:hAnsi="Times New Roman" w:cs="Times New Roman"/>
          <w:sz w:val="24"/>
          <w:szCs w:val="24"/>
        </w:rPr>
        <w:t>ошиб</w:t>
      </w:r>
      <w:r w:rsidR="00F81FDF">
        <w:rPr>
          <w:rFonts w:ascii="Times New Roman" w:hAnsi="Times New Roman" w:cs="Times New Roman"/>
          <w:sz w:val="24"/>
          <w:szCs w:val="24"/>
        </w:rPr>
        <w:t>ки</w:t>
      </w:r>
      <w:r w:rsidRPr="00F81FDF">
        <w:rPr>
          <w:rFonts w:ascii="Times New Roman" w:hAnsi="Times New Roman" w:cs="Times New Roman"/>
          <w:sz w:val="24"/>
          <w:szCs w:val="24"/>
        </w:rPr>
        <w:t xml:space="preserve"> и выставл</w:t>
      </w:r>
      <w:r w:rsidR="00F81FDF">
        <w:rPr>
          <w:rFonts w:ascii="Times New Roman" w:hAnsi="Times New Roman" w:cs="Times New Roman"/>
          <w:sz w:val="24"/>
          <w:szCs w:val="24"/>
        </w:rPr>
        <w:t>яли</w:t>
      </w:r>
      <w:r w:rsidRPr="00F81FDF">
        <w:rPr>
          <w:rFonts w:ascii="Times New Roman" w:hAnsi="Times New Roman" w:cs="Times New Roman"/>
          <w:sz w:val="24"/>
          <w:szCs w:val="24"/>
        </w:rPr>
        <w:t xml:space="preserve"> балл</w:t>
      </w:r>
      <w:r w:rsidR="00F81FDF">
        <w:rPr>
          <w:rFonts w:ascii="Times New Roman" w:hAnsi="Times New Roman" w:cs="Times New Roman"/>
          <w:sz w:val="24"/>
          <w:szCs w:val="24"/>
        </w:rPr>
        <w:t>ы</w:t>
      </w:r>
      <w:r w:rsidRPr="00F81FDF">
        <w:rPr>
          <w:rFonts w:ascii="Times New Roman" w:hAnsi="Times New Roman" w:cs="Times New Roman"/>
          <w:sz w:val="24"/>
          <w:szCs w:val="24"/>
        </w:rPr>
        <w:t xml:space="preserve"> за решения согласно критериям</w:t>
      </w:r>
      <w:r w:rsidR="00F81FDF">
        <w:rPr>
          <w:rFonts w:ascii="Times New Roman" w:hAnsi="Times New Roman" w:cs="Times New Roman"/>
          <w:sz w:val="24"/>
          <w:szCs w:val="24"/>
        </w:rPr>
        <w:t>.</w:t>
      </w:r>
    </w:p>
    <w:p w:rsidR="00F81FDF" w:rsidRDefault="00F81FDF" w:rsidP="004B032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F81FDF">
        <w:rPr>
          <w:rFonts w:ascii="Times New Roman" w:hAnsi="Times New Roman" w:cs="Times New Roman"/>
          <w:sz w:val="24"/>
          <w:szCs w:val="24"/>
        </w:rPr>
        <w:t xml:space="preserve"> приём показа мыслительного поиска способа решения задач, раскрывая ход своих мысл</w:t>
      </w:r>
      <w:r>
        <w:rPr>
          <w:rFonts w:ascii="Times New Roman" w:hAnsi="Times New Roman" w:cs="Times New Roman"/>
          <w:sz w:val="24"/>
          <w:szCs w:val="24"/>
        </w:rPr>
        <w:t>ей (думала вслух). В процессе разбора</w:t>
      </w:r>
      <w:r w:rsidRPr="00F81FDF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адачи иногда инсценирую «тупик», чтобы мотивировать учащихся на поиски решения.</w:t>
      </w:r>
    </w:p>
    <w:p w:rsidR="00F81FDF" w:rsidRDefault="00DE06E5" w:rsidP="004B032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Решаю</w:t>
      </w:r>
      <w:r w:rsidR="00F81FDF" w:rsidRPr="00F81FDF">
        <w:rPr>
          <w:rFonts w:ascii="Times New Roman" w:hAnsi="Times New Roman" w:cs="Times New Roman"/>
          <w:sz w:val="24"/>
          <w:szCs w:val="24"/>
        </w:rPr>
        <w:t xml:space="preserve"> с учащимися сложные задачи, для которых нет готовых  алгоритмов, тем самым формируя у учеников собственную самостоятельность и готовность решать сложные проблемы в жизни (и конкретно вторую часть на экзамене).</w:t>
      </w:r>
    </w:p>
    <w:p w:rsidR="00DE06E5" w:rsidRPr="00F81FDF" w:rsidRDefault="00DE06E5" w:rsidP="004B032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E06E5">
        <w:rPr>
          <w:rFonts w:ascii="Times New Roman" w:hAnsi="Times New Roman" w:cs="Times New Roman"/>
          <w:sz w:val="24"/>
          <w:szCs w:val="24"/>
        </w:rPr>
        <w:t>адания нового блока практико-ориентированных задач №1-5</w:t>
      </w:r>
      <w:r>
        <w:rPr>
          <w:rFonts w:ascii="Times New Roman" w:hAnsi="Times New Roman" w:cs="Times New Roman"/>
          <w:sz w:val="24"/>
          <w:szCs w:val="24"/>
        </w:rPr>
        <w:t xml:space="preserve"> (сюжеты «План квартиры» и «План участка», «Тарифы»</w:t>
      </w:r>
      <w:r w:rsidR="00664732">
        <w:rPr>
          <w:rFonts w:ascii="Times New Roman" w:hAnsi="Times New Roman" w:cs="Times New Roman"/>
          <w:sz w:val="24"/>
          <w:szCs w:val="24"/>
        </w:rPr>
        <w:t xml:space="preserve">, «Шины») </w:t>
      </w:r>
      <w:r>
        <w:rPr>
          <w:rFonts w:ascii="Times New Roman" w:hAnsi="Times New Roman" w:cs="Times New Roman"/>
          <w:sz w:val="24"/>
          <w:szCs w:val="24"/>
        </w:rPr>
        <w:t xml:space="preserve">включила в программу по внеурочной деятельности «Математика для жизни» для </w:t>
      </w:r>
      <w:r w:rsidR="00664732">
        <w:rPr>
          <w:rFonts w:ascii="Times New Roman" w:hAnsi="Times New Roman" w:cs="Times New Roman"/>
          <w:sz w:val="24"/>
          <w:szCs w:val="24"/>
        </w:rPr>
        <w:t>6 класса. В учебниках таких задач нет, но для их выполнения необходимы все базовые</w:t>
      </w:r>
      <w:r w:rsidR="00E72D78">
        <w:rPr>
          <w:rFonts w:ascii="Times New Roman" w:hAnsi="Times New Roman" w:cs="Times New Roman"/>
          <w:sz w:val="24"/>
          <w:szCs w:val="24"/>
        </w:rPr>
        <w:t xml:space="preserve"> знания математики и жизненный опыт.</w:t>
      </w:r>
      <w:r w:rsidR="00D9138E">
        <w:rPr>
          <w:rFonts w:ascii="Times New Roman" w:hAnsi="Times New Roman" w:cs="Times New Roman"/>
          <w:sz w:val="24"/>
          <w:szCs w:val="24"/>
        </w:rPr>
        <w:t xml:space="preserve"> Поэтому решила начать пропедевтику этих задач с 6 класса.</w:t>
      </w:r>
      <w:bookmarkStart w:id="0" w:name="_GoBack"/>
      <w:bookmarkEnd w:id="0"/>
    </w:p>
    <w:p w:rsidR="00BD2F36" w:rsidRDefault="00BD2F36" w:rsidP="00D35F5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F36" w:rsidRDefault="00BD2F36" w:rsidP="00D35F5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B17" w:rsidRPr="00261E6A" w:rsidRDefault="00CF5B17" w:rsidP="00261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B17" w:rsidRPr="00261E6A" w:rsidSect="00F81FD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9EB"/>
    <w:multiLevelType w:val="hybridMultilevel"/>
    <w:tmpl w:val="548E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6C01"/>
    <w:multiLevelType w:val="hybridMultilevel"/>
    <w:tmpl w:val="8748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770DA"/>
    <w:multiLevelType w:val="hybridMultilevel"/>
    <w:tmpl w:val="2B68BC66"/>
    <w:lvl w:ilvl="0" w:tplc="AEF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F81ED9"/>
    <w:multiLevelType w:val="hybridMultilevel"/>
    <w:tmpl w:val="39B0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67FE0"/>
    <w:multiLevelType w:val="hybridMultilevel"/>
    <w:tmpl w:val="548E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C2CA1"/>
    <w:multiLevelType w:val="hybridMultilevel"/>
    <w:tmpl w:val="9858E3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7649DD"/>
    <w:multiLevelType w:val="hybridMultilevel"/>
    <w:tmpl w:val="AEC43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0A"/>
    <w:rsid w:val="00055BF3"/>
    <w:rsid w:val="0008450E"/>
    <w:rsid w:val="000B4D12"/>
    <w:rsid w:val="000C5220"/>
    <w:rsid w:val="000D6455"/>
    <w:rsid w:val="001A27A8"/>
    <w:rsid w:val="001E31D4"/>
    <w:rsid w:val="001E57C8"/>
    <w:rsid w:val="001F301C"/>
    <w:rsid w:val="002477BD"/>
    <w:rsid w:val="00261E6A"/>
    <w:rsid w:val="0028497F"/>
    <w:rsid w:val="002A3D17"/>
    <w:rsid w:val="00410D89"/>
    <w:rsid w:val="004B032B"/>
    <w:rsid w:val="00561B7E"/>
    <w:rsid w:val="005710B1"/>
    <w:rsid w:val="00580308"/>
    <w:rsid w:val="005B74A1"/>
    <w:rsid w:val="00664732"/>
    <w:rsid w:val="006F573E"/>
    <w:rsid w:val="0074696B"/>
    <w:rsid w:val="0077129C"/>
    <w:rsid w:val="0078250C"/>
    <w:rsid w:val="007A35BF"/>
    <w:rsid w:val="007F592D"/>
    <w:rsid w:val="008A6EAE"/>
    <w:rsid w:val="008D2BA4"/>
    <w:rsid w:val="00904EA4"/>
    <w:rsid w:val="00934A28"/>
    <w:rsid w:val="00962FDC"/>
    <w:rsid w:val="00992E34"/>
    <w:rsid w:val="009D1145"/>
    <w:rsid w:val="00A5211F"/>
    <w:rsid w:val="00AB083B"/>
    <w:rsid w:val="00AC4BE7"/>
    <w:rsid w:val="00AD2A22"/>
    <w:rsid w:val="00B44F8A"/>
    <w:rsid w:val="00B9336E"/>
    <w:rsid w:val="00B971C9"/>
    <w:rsid w:val="00BB1425"/>
    <w:rsid w:val="00BB5CFA"/>
    <w:rsid w:val="00BC5EB4"/>
    <w:rsid w:val="00BD2F36"/>
    <w:rsid w:val="00C825A1"/>
    <w:rsid w:val="00CA016D"/>
    <w:rsid w:val="00CB4E0A"/>
    <w:rsid w:val="00CF5B17"/>
    <w:rsid w:val="00D02649"/>
    <w:rsid w:val="00D14538"/>
    <w:rsid w:val="00D35F55"/>
    <w:rsid w:val="00D65BB7"/>
    <w:rsid w:val="00D82B22"/>
    <w:rsid w:val="00D9138E"/>
    <w:rsid w:val="00DB2695"/>
    <w:rsid w:val="00DE06E5"/>
    <w:rsid w:val="00DF7E22"/>
    <w:rsid w:val="00E22371"/>
    <w:rsid w:val="00E25B0C"/>
    <w:rsid w:val="00E5495F"/>
    <w:rsid w:val="00E54F7F"/>
    <w:rsid w:val="00E72D78"/>
    <w:rsid w:val="00EA1FC6"/>
    <w:rsid w:val="00F11B36"/>
    <w:rsid w:val="00F263CD"/>
    <w:rsid w:val="00F57DB6"/>
    <w:rsid w:val="00F729F5"/>
    <w:rsid w:val="00F81FDF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9F5"/>
    <w:pPr>
      <w:ind w:left="720"/>
      <w:contextualSpacing/>
    </w:pPr>
  </w:style>
  <w:style w:type="table" w:styleId="a6">
    <w:name w:val="Table Grid"/>
    <w:basedOn w:val="a1"/>
    <w:uiPriority w:val="59"/>
    <w:rsid w:val="00D3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9F5"/>
    <w:pPr>
      <w:ind w:left="720"/>
      <w:contextualSpacing/>
    </w:pPr>
  </w:style>
  <w:style w:type="table" w:styleId="a6">
    <w:name w:val="Table Grid"/>
    <w:basedOn w:val="a1"/>
    <w:uiPriority w:val="59"/>
    <w:rsid w:val="00D3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2023-09-28T18:18:00Z</cp:lastPrinted>
  <dcterms:created xsi:type="dcterms:W3CDTF">2023-11-10T12:22:00Z</dcterms:created>
  <dcterms:modified xsi:type="dcterms:W3CDTF">2023-11-10T13:02:00Z</dcterms:modified>
</cp:coreProperties>
</file>