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EA8" w14:textId="77777777" w:rsidR="00E54680" w:rsidRPr="006A3F34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УДКА372.891</w:t>
      </w:r>
    </w:p>
    <w:p w14:paraId="6DC70CA6" w14:textId="77777777" w:rsidR="00E54680" w:rsidRPr="006A3F34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Цибульская Любовь Михайловна,</w:t>
      </w:r>
    </w:p>
    <w:p w14:paraId="083D304C" w14:textId="77777777" w:rsidR="00E54680" w:rsidRPr="006A3F34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учитель географии, химии</w:t>
      </w:r>
    </w:p>
    <w:p w14:paraId="2E728DFB" w14:textId="77777777" w:rsidR="00E54680" w:rsidRPr="006A3F34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7BBD9CC3" w14:textId="77777777" w:rsidR="00E54680" w:rsidRPr="006A3F34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</w:p>
    <w:p w14:paraId="4681E1C2" w14:textId="40B47BD5" w:rsidR="00E54680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«Антрацитовский учебно-воспитательный комплекс средняя школа-детский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4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4">
        <w:rPr>
          <w:rFonts w:ascii="Times New Roman" w:hAnsi="Times New Roman" w:cs="Times New Roman"/>
          <w:sz w:val="24"/>
          <w:szCs w:val="24"/>
        </w:rPr>
        <w:t xml:space="preserve">имени Ивана Николаевича </w:t>
      </w:r>
      <w:proofErr w:type="spellStart"/>
      <w:r w:rsidRPr="006A3F34">
        <w:rPr>
          <w:rFonts w:ascii="Times New Roman" w:hAnsi="Times New Roman" w:cs="Times New Roman"/>
          <w:sz w:val="24"/>
          <w:szCs w:val="24"/>
        </w:rPr>
        <w:t>Проворченко</w:t>
      </w:r>
      <w:proofErr w:type="spellEnd"/>
      <w:r w:rsidRPr="006A3F34">
        <w:rPr>
          <w:rFonts w:ascii="Times New Roman" w:hAnsi="Times New Roman" w:cs="Times New Roman"/>
          <w:sz w:val="24"/>
          <w:szCs w:val="24"/>
        </w:rPr>
        <w:t>»,</w:t>
      </w:r>
    </w:p>
    <w:p w14:paraId="7FBEB779" w14:textId="4F7E181E" w:rsidR="00E54680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F34"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14:paraId="33700533" w14:textId="77777777" w:rsidR="00E54680" w:rsidRDefault="00E54680" w:rsidP="00E546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4FF825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древних времен, от Эратосфена и Птолемея, и до сегодня, география стояла на страже интересов человека: помогала узнавать и понимать окружающий мир, систематизировать накопившиеся знания, находить им применение. Постепенный переход географии от описательной науки к практической выдвигает к ней все новые и новые требования: проведение исследований, подтверждение географических законов, прогнозирование ряда событий. Школьная география – это один из предметов мировоззренческого характера, формирующий у обучающихся комплексное, системное представление не только о Земле, как планете, но и знакомящий с территориальным подходом как особым методом научного познания. На ней лежит ответственность и за формирование у школьников гуманистического мировоззрения, и за воспитание патриотизма и любви к Родине, и за приобретение умений и навыков ориентации. К сожалению, для школьной географии, как и всего образования в целом, наступили сложные времена.</w:t>
      </w:r>
    </w:p>
    <w:p w14:paraId="66EF550B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интервью перед открытием Всероссийского съезда учителей географии, который прошел 28 октября 2011 года в зале Культурного центра МГУ имени М.В. Ломоносова, а затем в статье «Проблемы современного школьного географического образования», напечатанной в третьем номере журнала «География в школе» от 2013 г. своим видением проблем и перспектив развития школьной географии поделился президент Межрегиональной ассоциации учителей географии России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назвал 4 причины: первая и основная – старение преподавательского корпуса; вторая – отсутствие единого государственного стандарта к учебно-методическим комплексам; третья – набившая оскомину ЕГЭ, а четвертая – потеря практической значимости географии как для жизни, так и для будущей карьеры </w:t>
      </w:r>
      <w:r w:rsidRPr="00040515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, с.</w:t>
      </w:r>
      <w:r w:rsidRPr="00040515">
        <w:rPr>
          <w:rFonts w:ascii="Times New Roman" w:hAnsi="Times New Roman" w:cs="Times New Roman"/>
          <w:sz w:val="24"/>
          <w:szCs w:val="24"/>
        </w:rPr>
        <w:t xml:space="preserve"> 29]</w:t>
      </w:r>
      <w:r>
        <w:rPr>
          <w:rFonts w:ascii="Times New Roman" w:hAnsi="Times New Roman" w:cs="Times New Roman"/>
          <w:sz w:val="24"/>
          <w:szCs w:val="24"/>
        </w:rPr>
        <w:t>. К сожалению, придётся согласиться с таким мнением, поскольку такой вывод был сделан, опираясь на результаты работы ассоциации за 15 лет и для такой огромной страны как Россия.</w:t>
      </w:r>
    </w:p>
    <w:p w14:paraId="069E6A48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публикации рассмотрим и постараемся конкретизировать эти и ряд других проблем с учетом моего многолетнего опыта работы учителя географии в поселковой школе.</w:t>
      </w:r>
    </w:p>
    <w:p w14:paraId="065FF31F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содержательного характера.</w:t>
      </w:r>
    </w:p>
    <w:p w14:paraId="29FEB11F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связана прежде всего с тем, что учебный предмет «География», имеющий сложный интеграционный характер, необоснованно помещается то в область «Естественные науки», то в область «Общественные науки», что, в свою очередь приводит к усилению то естественнонаучной, то социальной составляющей географического образования </w:t>
      </w:r>
      <w:r w:rsidRPr="00F06F6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6F6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DC954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Подобная практика приводит к разрыву традиционных метапредметных связей с науками естественного и социального циклов и попытке растащить содержание географического образования между ними </w:t>
      </w:r>
      <w:r w:rsidRPr="005139E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39E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Особенно это актуально для учителей небольших школ, у которых вхождение то в методическое объединение «естественного», то «социального» цикла, действительно приводит к разрыву метапредметных связей. </w:t>
      </w:r>
    </w:p>
    <w:p w14:paraId="198177E8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пример, который это наглядно подтверждает. Вебинар «Всероссийский химический диктант – 2022: подводим итоги», в котором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Герриевна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химических наук, ведущий методист ГК «Просвещения», подводя итоги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химического диктанта вскрыла такую проблему. В ходе вебинара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разбирались вопросы, вызвавшие затруднения у участников, один из которых был такой: «В школе мы говорим о 4 океанах, а в задании их стало 5 (говорится о Южном). Ведущая высказала предположение, что в данной школе откуда поступил вопрос, устарели учебники и их необходимо заменить, но на самом деле учителя получают информацию не из учебников, а на методических объединениях и курсах повышения квалификации, если информация обновилась и учебники здесь не причём </w:t>
      </w:r>
      <w:r w:rsidRPr="0028790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790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1B156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здесь необходимо перейти ко второй, на мой взгляд, проблеме, которая совпадает с проблемой озвученной президентом Межрегиональной ассоциации учителей географии России, отсутствие единого государственного стандарта к учебно-методическим комплексам. Например,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что в условиях рынка появилось огромное количество линий учебников, многие из которых написаны в старых образовательных парадигмах. Как следствие – отсутствие преемственности от класса к классу, от региона к региону. При переходе из одной школы в другую ученики и родители сталкиваются с проблемой перехода на другой УМК </w:t>
      </w:r>
      <w:r w:rsidRPr="00711BA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1, с.29</w:t>
      </w:r>
      <w:r w:rsidRPr="00711BA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Радует то, что это проблема нашла решение в Федеральном законе: внесены изменения и дополнения. Теперь образование – единый целенаправленный процесс воспитания и обучения </w:t>
      </w:r>
      <w:r w:rsidRPr="009B6C3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 с. 1</w:t>
      </w:r>
      <w:r w:rsidRPr="009B6C3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который обеспечит единство образовательного пространства Российской Федерации и преемственность основных образовательных программ </w:t>
      </w:r>
      <w:r w:rsidRPr="00F24EF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 с. 20</w:t>
      </w:r>
      <w:r w:rsidRPr="00F24E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CF09A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же вижу эту проблему немного по-другому: не важно, какой учебник в руках учителя, а важно, какой учитель его держит. В подтверждении этих слов привожу пример: Курбатов Всеволод Андреевич, ведущий методист ГК «Просвещение» еще на вебинаре 10 февраля 2020 года «Планируем учебный процесс на основе новой программы и УМК по географии, формируем образовательные результаты», показал, как можно используя действующие учебники (заметьте, не специально изданные под программу, а старые) при реализации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6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6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Этот вебинар демонстрирует: в умелых руках, любой учебник станет полезным. И здесь возникает новая проблема.</w:t>
      </w:r>
    </w:p>
    <w:p w14:paraId="67874545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кадрового характера.</w:t>
      </w:r>
    </w:p>
    <w:p w14:paraId="4B7955B0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общего уровня географических знаний у учителей, и не только учителей географии, а всех учителей и воспитателей. Многолетний опыт работы в учебно-воспитательном комплексе, позволяет отметить, что в последние годы была утеряна преемственность обучения. Приведу пример: в советское время метод наблюдения был основным. Дети, начиная с младшей группы, наблюдали за изменениями погоды (за окном) и развитием растений (на окне). В начальной школе вели календари наблюдений за погодой, делая коллективно отметки основных ее показателей (фенологические наблюдения). Перейдя в старшую школу на уроках химии, физики и биологии их не надо было учить наблюдать. </w:t>
      </w:r>
    </w:p>
    <w:p w14:paraId="08D910D1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преемственность между основными образовательными программами утрачена, что сказывалось на подготовке будущих учителей и воспитателей, а также профессиональной переподготовке педагогических кадров, что, в свою очередь, не позволило учащимся познать ценность географического пространства для человека в условиях глобализации, понять новую роль «человека ответственного, безопасного и толерантного»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 </w:t>
      </w:r>
      <w:r w:rsidRPr="0045568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568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 И тут мы столкнулись с новой проблемой.</w:t>
      </w:r>
    </w:p>
    <w:p w14:paraId="0A66C72B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мотивационного характера.</w:t>
      </w:r>
    </w:p>
    <w:p w14:paraId="23F37AAA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использование в школьной практике проектно-исследовательской деятельности, основанной на проведении полевых исследований в природной и социальной среде, завершающейся написанием научно-исследовательской (проектной) работы, которая может стать одной из составляющих итоговой оценки по предмету </w:t>
      </w:r>
      <w:r w:rsidRPr="008A5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5F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58E85" w14:textId="77777777" w:rsidR="00E54680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 пример из собственного опыта: в ГОУ ЛНР «АУВК №2 им.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такая практика существует. Толчком послужила сложившаяся в последние годы эпидемиологическая ситуация, и ребятам в старшей школе было дано проектно-исследовательское задание: первый год составить «Экологический паспорт нашего комплекса», второй год провести оценку «Зеленной инфраструктуры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комплекса». В процессе исследовательской деятельности обучающиеся приобрели умения и навыки: работа в группе, с архивами, проведение физических и химических опытов, подготовка и проведение анкетирования, обработка собранной информации, оформление и защита результата работы. Те впечатления, которые ребята получили, представляя свой проект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горрайоной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конференции, не сможет заменить никакой урок географии. Полученные практические умения и опыт их применения помогут моим ученикам сделать правильный профессиональный выбор. </w:t>
      </w:r>
    </w:p>
    <w:p w14:paraId="26295817" w14:textId="4DC1A8CE" w:rsidR="00E54680" w:rsidRPr="00AB1CEA" w:rsidRDefault="00E54680" w:rsidP="00E5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государство должно взять образование по опеку, а не давать его на откуп рынку. А для того, чтобы география заняла достойное место среди образовательных наук необходимо скорректировать вопросы значимости предмета для подрастающего поколения. А что остается нам, учителям? Ждать… Ждать нововведений, а пока будем ждать – будем заниматься самообразованием! Так заканчивалас</w:t>
      </w:r>
      <w:r>
        <w:rPr>
          <w:rFonts w:ascii="Times New Roman" w:hAnsi="Times New Roman" w:cs="Times New Roman"/>
          <w:sz w:val="24"/>
          <w:szCs w:val="24"/>
        </w:rPr>
        <w:t>ь мое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октябр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«География – от теории к практике»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ороде </w:t>
      </w:r>
      <w:r>
        <w:rPr>
          <w:rFonts w:ascii="Times New Roman" w:hAnsi="Times New Roman" w:cs="Times New Roman"/>
          <w:sz w:val="24"/>
          <w:szCs w:val="24"/>
        </w:rPr>
        <w:t>Луганск</w:t>
      </w:r>
      <w:r>
        <w:rPr>
          <w:rFonts w:ascii="Times New Roman" w:hAnsi="Times New Roman" w:cs="Times New Roman"/>
          <w:sz w:val="24"/>
          <w:szCs w:val="24"/>
        </w:rPr>
        <w:t xml:space="preserve">е и я </w:t>
      </w:r>
      <w:r>
        <w:rPr>
          <w:rFonts w:ascii="Times New Roman" w:hAnsi="Times New Roman" w:cs="Times New Roman"/>
          <w:sz w:val="24"/>
          <w:szCs w:val="24"/>
        </w:rPr>
        <w:t xml:space="preserve"> рада, что эти нововведения наконец-то пришли</w:t>
      </w:r>
      <w:r>
        <w:rPr>
          <w:rFonts w:ascii="Times New Roman" w:hAnsi="Times New Roman" w:cs="Times New Roman"/>
          <w:sz w:val="24"/>
          <w:szCs w:val="24"/>
        </w:rPr>
        <w:t xml:space="preserve"> в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CE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2C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520AE" w14:textId="77777777" w:rsidR="00E54680" w:rsidRDefault="00E54680" w:rsidP="00E5468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7F7F7"/>
        </w:rPr>
      </w:pPr>
    </w:p>
    <w:p w14:paraId="7A638122" w14:textId="77777777" w:rsidR="00E54680" w:rsidRDefault="00E54680" w:rsidP="00E546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AB1CEA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Список использованных источников</w:t>
      </w:r>
    </w:p>
    <w:p w14:paraId="565DF1F5" w14:textId="77777777" w:rsidR="00E54680" w:rsidRPr="00212CEF" w:rsidRDefault="00E54680" w:rsidP="00E546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Лобжанидзе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А.А /Проблемы современного географического образования/</w:t>
      </w: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Лобжанидзе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А.А//География в школе. – 2013. №3.-с.29-36.</w:t>
      </w:r>
    </w:p>
    <w:p w14:paraId="6D18208A" w14:textId="77777777" w:rsidR="00E54680" w:rsidRPr="00212CEF" w:rsidRDefault="00E54680" w:rsidP="00E546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Плечова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О.Г. Всероссийский химический диктант-2-22: подводим итоги [Электронный ресурс]//Мероприятие из раздела Вебинары.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–</w:t>
      </w: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загл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</w:t>
      </w: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 экрана. – Дата обращения: 02.06.2022</w:t>
      </w:r>
    </w:p>
    <w:p w14:paraId="51A5347C" w14:textId="77777777" w:rsidR="00E54680" w:rsidRPr="00212CEF" w:rsidRDefault="00E54680" w:rsidP="00E546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Курбатов В.А. Планируем учебный процесс на основе новой ПРП и УМК по географии, формируем образовательные результаты [Электронный ресурс]//Официальный сайт Учитель. </w:t>
      </w: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  <w:lang w:val="en-US"/>
        </w:rPr>
        <w:t>club</w:t>
      </w: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- </w:t>
      </w: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загл.с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экрана. – Дата обращения: 10.02.2022</w:t>
      </w:r>
    </w:p>
    <w:p w14:paraId="49DB57AE" w14:textId="77777777" w:rsidR="00E54680" w:rsidRPr="00212CEF" w:rsidRDefault="00E54680" w:rsidP="00E546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Макарова И.В. Проблемы системы школьного географического образования и пути их преодоления [Электронный ресурс]//</w:t>
      </w: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Мультиурок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- </w:t>
      </w: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загл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 экрана. – Дата обращения: 12.06.2022</w:t>
      </w:r>
    </w:p>
    <w:p w14:paraId="7EBF97DB" w14:textId="77777777" w:rsidR="00E54680" w:rsidRPr="00212CEF" w:rsidRDefault="00E54680" w:rsidP="00E546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Федеральный закон от 29. 12.2012 №273 - ФЗ «Об образовании в РФ» (с изменениями и дополнениями) [Электронный ресурс]//Официальный сайт МОН ЛНР Режим доступа: </w:t>
      </w:r>
      <w:hyperlink r:id="rId5" w:history="1">
        <w:r w:rsidRPr="00212CEF">
          <w:rPr>
            <w:rStyle w:val="a3"/>
            <w:rFonts w:ascii="Times New Roman" w:hAnsi="Times New Roman" w:cs="Times New Roman"/>
            <w:sz w:val="24"/>
            <w:szCs w:val="24"/>
          </w:rPr>
          <w:t>https://edu.lpr-reg.ru/docs/laws/14428-federalnyy-zakon-ot-29-dekabrya-2012-g-n-273-fz-ob-obrazovanii-v-rossiyskoy-federacii.html</w:t>
        </w:r>
      </w:hyperlink>
      <w:r w:rsidRPr="00212CEF">
        <w:rPr>
          <w:rFonts w:ascii="Times New Roman" w:hAnsi="Times New Roman" w:cs="Times New Roman"/>
          <w:sz w:val="24"/>
          <w:szCs w:val="24"/>
        </w:rPr>
        <w:t xml:space="preserve"> </w:t>
      </w:r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- </w:t>
      </w:r>
      <w:proofErr w:type="spellStart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загл.с</w:t>
      </w:r>
      <w:proofErr w:type="spellEnd"/>
      <w:r w:rsidRPr="00212CEF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экрана. – Дата обращения: 04.02.2024</w:t>
      </w:r>
    </w:p>
    <w:p w14:paraId="1DF44413" w14:textId="77777777" w:rsidR="00E54680" w:rsidRPr="00E54680" w:rsidRDefault="00E54680">
      <w:pPr>
        <w:rPr>
          <w:rFonts w:ascii="Times New Roman" w:hAnsi="Times New Roman" w:cs="Times New Roman"/>
          <w:sz w:val="24"/>
          <w:szCs w:val="24"/>
        </w:rPr>
      </w:pPr>
    </w:p>
    <w:sectPr w:rsidR="00E54680" w:rsidRPr="00E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410C8"/>
    <w:multiLevelType w:val="hybridMultilevel"/>
    <w:tmpl w:val="BF7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80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6625"/>
  <w15:chartTrackingRefBased/>
  <w15:docId w15:val="{42279464-6A14-4673-962D-C8C24F6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lpr-reg.ru/docs/laws/14428-federalnyy-zakon-ot-29-dekabrya-2012-g-n-273-fz-ob-obrazovanii-v-rossiyskoy-federa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2024-02-04T14:44:00Z</dcterms:created>
  <dcterms:modified xsi:type="dcterms:W3CDTF">2024-02-04T14:50:00Z</dcterms:modified>
</cp:coreProperties>
</file>