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2221" w14:textId="535B773E" w:rsidR="001866C0" w:rsidRDefault="001866C0" w:rsidP="007D336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                     Как полюбить чтение сегодняшнему ребёнку?....</w:t>
      </w:r>
      <w:bookmarkStart w:id="0" w:name="_GoBack"/>
      <w:bookmarkEnd w:id="0"/>
    </w:p>
    <w:p w14:paraId="50E661EE" w14:textId="77777777" w:rsidR="001866C0" w:rsidRDefault="001866C0" w:rsidP="007D336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14:paraId="79DDE1F8" w14:textId="33EE1D4A" w:rsidR="007D3364" w:rsidRPr="0019753C" w:rsidRDefault="007D3364" w:rsidP="007D336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753C">
        <w:rPr>
          <w:rStyle w:val="c2"/>
          <w:color w:val="000000"/>
        </w:rPr>
        <w:t xml:space="preserve">С </w:t>
      </w:r>
      <w:r w:rsidR="00C019B9">
        <w:rPr>
          <w:rStyle w:val="c2"/>
          <w:color w:val="000000"/>
        </w:rPr>
        <w:t xml:space="preserve">самого </w:t>
      </w:r>
      <w:r w:rsidRPr="0019753C">
        <w:rPr>
          <w:rStyle w:val="c2"/>
          <w:color w:val="000000"/>
        </w:rPr>
        <w:t>детства мы, представители старшего поколения</w:t>
      </w:r>
      <w:r w:rsidR="00F50ABD" w:rsidRPr="0019753C">
        <w:rPr>
          <w:rStyle w:val="c2"/>
          <w:color w:val="000000"/>
        </w:rPr>
        <w:t>,</w:t>
      </w:r>
      <w:r w:rsidRPr="0019753C">
        <w:rPr>
          <w:rStyle w:val="c2"/>
          <w:color w:val="000000"/>
        </w:rPr>
        <w:t xml:space="preserve"> слышали фразы</w:t>
      </w:r>
      <w:r w:rsidR="00B06FC0" w:rsidRPr="0019753C">
        <w:rPr>
          <w:rStyle w:val="c2"/>
          <w:color w:val="000000"/>
        </w:rPr>
        <w:t>:</w:t>
      </w:r>
      <w:r w:rsidRPr="0019753C">
        <w:rPr>
          <w:rStyle w:val="c2"/>
          <w:color w:val="000000"/>
        </w:rPr>
        <w:t xml:space="preserve"> «Книга – лучший друг», «Что дарить? Дарите книгу!» И, действительно, сложно представить своё детство без книг, без игр в инде</w:t>
      </w:r>
      <w:r w:rsidR="00B06FC0" w:rsidRPr="0019753C">
        <w:rPr>
          <w:rStyle w:val="c2"/>
          <w:color w:val="000000"/>
        </w:rPr>
        <w:t>й</w:t>
      </w:r>
      <w:r w:rsidRPr="0019753C">
        <w:rPr>
          <w:rStyle w:val="c2"/>
          <w:color w:val="000000"/>
        </w:rPr>
        <w:t>цев, без</w:t>
      </w:r>
      <w:r w:rsidR="00B06FC0" w:rsidRPr="0019753C">
        <w:rPr>
          <w:rStyle w:val="c2"/>
          <w:color w:val="000000"/>
        </w:rPr>
        <w:t xml:space="preserve"> чтения</w:t>
      </w:r>
      <w:r w:rsidRPr="0019753C">
        <w:rPr>
          <w:rStyle w:val="c2"/>
          <w:color w:val="000000"/>
        </w:rPr>
        <w:t xml:space="preserve"> под одеялом</w:t>
      </w:r>
      <w:r w:rsidR="00B06FC0" w:rsidRPr="0019753C">
        <w:rPr>
          <w:rStyle w:val="c2"/>
          <w:color w:val="000000"/>
        </w:rPr>
        <w:t xml:space="preserve"> с фонариком</w:t>
      </w:r>
      <w:r w:rsidRPr="0019753C">
        <w:rPr>
          <w:rStyle w:val="c2"/>
          <w:color w:val="000000"/>
        </w:rPr>
        <w:t>…. А что сейчас?</w:t>
      </w:r>
      <w:r w:rsidR="00B06FC0" w:rsidRPr="0019753C">
        <w:rPr>
          <w:rStyle w:val="c2"/>
          <w:color w:val="000000"/>
        </w:rPr>
        <w:t xml:space="preserve"> Сейчас многие мамы говорят, что разрешили бы своему ребёнку читать не только под одеялом, но и вверх ногами, только бы читал… Что же изменилось?</w:t>
      </w:r>
    </w:p>
    <w:p w14:paraId="6E54F268" w14:textId="11EDC0C6" w:rsidR="00B06FC0" w:rsidRPr="0019753C" w:rsidRDefault="00B06FC0" w:rsidP="00B06FC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753C">
        <w:rPr>
          <w:rStyle w:val="c2"/>
          <w:color w:val="000000"/>
        </w:rPr>
        <w:t>Читать книги — это хорошо. Но мы должны не забывать и учитывать время, в котором живем. Сегодня информация воспринимается способом, отличным от того, каким он был еще десяток лет назад. Раньше мы читали книги, газеты и журналы — это был основной способ получения информации. Сегодня мы получаем ее через компьютер</w:t>
      </w:r>
      <w:r w:rsidR="00BA7933">
        <w:rPr>
          <w:rStyle w:val="c2"/>
          <w:color w:val="000000"/>
        </w:rPr>
        <w:t>, планшет, смартфон</w:t>
      </w:r>
      <w:r w:rsidRPr="0019753C">
        <w:rPr>
          <w:rStyle w:val="c2"/>
          <w:color w:val="000000"/>
        </w:rPr>
        <w:t xml:space="preserve"> и из интернета. Поэтому потребность к чтению книг ослабела.</w:t>
      </w:r>
    </w:p>
    <w:p w14:paraId="312AE144" w14:textId="082822A3" w:rsidR="00317E3B" w:rsidRPr="0019753C" w:rsidRDefault="00BA7933" w:rsidP="001975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Но…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Словарный запас начинает формироваться с 10 месяцев, с двух лет дети воспринимают фразы как повествование, а с трёх сами становятся собеседниками. При этом родители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сами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не читают малышам. «Что толку? Всё равно маленькие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пока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слушают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не понимают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!» — говорят они. Но это не совсем так.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ребёнка до полутора лет составляет всего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четырёх минут, и только к трём годам увеличивается до 20. Но даже в эти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малые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промежутки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читать ребёнку, хотя бы короткие стихи и сказки. Так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вполне возможно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заронить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малышах </w:t>
      </w:r>
      <w:r w:rsidR="00317E3B" w:rsidRP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семя любви к книгам.</w:t>
      </w:r>
      <w:r w:rsid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 w:rsidR="00317E3B" w:rsidRPr="0019753C">
        <w:rPr>
          <w:rFonts w:ascii="Times New Roman" w:hAnsi="Times New Roman" w:cs="Times New Roman"/>
          <w:color w:val="333333"/>
          <w:sz w:val="24"/>
          <w:szCs w:val="24"/>
        </w:rPr>
        <w:t xml:space="preserve">Читать вслух ребенку можно и нужно в любом возрасте. Но только до тех пор, пока он </w:t>
      </w:r>
      <w:r>
        <w:rPr>
          <w:rFonts w:ascii="Times New Roman" w:hAnsi="Times New Roman" w:cs="Times New Roman"/>
          <w:color w:val="333333"/>
          <w:sz w:val="24"/>
          <w:szCs w:val="24"/>
        </w:rPr>
        <w:t>сам</w:t>
      </w:r>
      <w:r w:rsidR="00317E3B" w:rsidRPr="0019753C">
        <w:rPr>
          <w:rFonts w:ascii="Times New Roman" w:hAnsi="Times New Roman" w:cs="Times New Roman"/>
          <w:color w:val="333333"/>
          <w:sz w:val="24"/>
          <w:szCs w:val="24"/>
        </w:rPr>
        <w:t xml:space="preserve"> не остановит. Да-да! И в 10, и в 13, в 18 ребенок будет с удовольствием слушать ваше чтение, если вам удалось сохранить доверительные отношения, удается интересно читать. Это не только нормально, но и прекрасно. Чтение художественной литературы для удовольствия – величайшее достижение современности. </w:t>
      </w:r>
      <w:r w:rsidR="00317E3B" w:rsidRPr="0019753C">
        <w:rPr>
          <w:rFonts w:ascii="Times New Roman" w:hAnsi="Times New Roman" w:cs="Times New Roman"/>
          <w:color w:val="333333"/>
          <w:sz w:val="24"/>
          <w:szCs w:val="24"/>
        </w:rPr>
        <w:t>Сделайте совместное чтение семейной традицией.</w:t>
      </w:r>
      <w:r w:rsidR="0019753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</w:t>
      </w:r>
      <w:r w:rsidR="00317E3B" w:rsidRPr="0019753C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Необходимо уделять внимание воспитанию у наших детей правильной образной речи, обогащать их словарь, учить понимать и чувствовать красоту языка литературных произведений.</w:t>
      </w:r>
      <w:r w:rsidR="00197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начала нужно дать 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ребенку возможность выбрать книги, которые он будет читать. Один из вариантов – приве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 в магазин и предложите взять ту книгу, которую он хочет. 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выберет комиксы, фэнтези или книгу, где почти нет текста, зато много иллюстра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ций, то н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надо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этого 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бояться. А если в книге вообще одни иллюстрации,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можно 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еть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обсуди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вместе с ребенком. Диалог – прекрасный способ развивать устную речь и пополнять словарный запас. И ни в коем случае не осужда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="007D3364" w:rsidRPr="001975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выбор ребенка или то, что он не прочитал выбранное. Обсуждайте, поддерживайте, помогайте найти нужное.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="00317E3B" w:rsidRPr="0019753C">
        <w:rPr>
          <w:rStyle w:val="c2"/>
          <w:rFonts w:ascii="Times New Roman" w:hAnsi="Times New Roman" w:cs="Times New Roman"/>
          <w:color w:val="000000"/>
          <w:sz w:val="24"/>
          <w:szCs w:val="24"/>
        </w:rPr>
        <w:t>В старшем дошкольном и младшем школьном возрасте для чтения лучше использовать книги с крупным шрифтом и красочными картинками. Толщина книг не так важна. Важно заинтересовать ребенка содержанием книги. Для этого можно охарактеризовать героев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книги. </w:t>
      </w:r>
      <w:r w:rsidR="00317E3B" w:rsidRPr="0019753C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Можно раскрыть книгу в середине и увлечь ребенка картинкой, а потом предложить вернуться к началу книги и узнать, в чем дело, почему герой находится в море (или в лодке, или на горе и пр.).</w:t>
      </w:r>
    </w:p>
    <w:p w14:paraId="5510AA48" w14:textId="4F0CF259" w:rsidR="00317E3B" w:rsidRPr="0019753C" w:rsidRDefault="00317E3B" w:rsidP="00317E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753C">
        <w:rPr>
          <w:rStyle w:val="c2"/>
          <w:color w:val="000000"/>
        </w:rPr>
        <w:t>Начинать чтение необходимо тогда, когда у ребенка хорошее настроение. Ни в коем случае чтение не должно быть наказанием. Этим формируется негативное восприятие чтения, и никакая красочная книга не поможет его преодолеть. Надо готовить малыша к чтению. Здесь важна психологическая готовность ребенка к трудному действию. Если он играл, прыгал и кричал, необходимо дать время для успокоения. Можно что-то интересное рассказать. «Подвести» к чтению, заинтересовать этим действием.</w:t>
      </w:r>
    </w:p>
    <w:p w14:paraId="3657A091" w14:textId="015EFB6C" w:rsidR="00317E3B" w:rsidRPr="0019753C" w:rsidRDefault="00317E3B" w:rsidP="00317E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753C">
        <w:rPr>
          <w:rStyle w:val="c2"/>
          <w:color w:val="000000"/>
        </w:rPr>
        <w:t xml:space="preserve">Можно использовать книги </w:t>
      </w:r>
      <w:r w:rsidR="0019753C">
        <w:rPr>
          <w:rStyle w:val="c2"/>
          <w:color w:val="000000"/>
        </w:rPr>
        <w:t>небольшого</w:t>
      </w:r>
      <w:r w:rsidRPr="0019753C">
        <w:rPr>
          <w:rStyle w:val="c2"/>
          <w:color w:val="000000"/>
        </w:rPr>
        <w:t xml:space="preserve"> формата, которые легко и быстро можно прочитать. Они также должны быть красочными и по содержанию несложными. Дети-первоклассники больше всего любят читать сказки. Этот жанр им близок и нетруден для усвоения. Конечно, лучше начинать с простых сказок — народных. Потом можно переходить и к другим жанрам.</w:t>
      </w:r>
    </w:p>
    <w:p w14:paraId="1469DCD2" w14:textId="77777777" w:rsidR="00317E3B" w:rsidRPr="00BA7933" w:rsidRDefault="00317E3B" w:rsidP="00317E3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7933">
        <w:rPr>
          <w:rStyle w:val="c10"/>
          <w:iCs/>
          <w:color w:val="000000"/>
        </w:rPr>
        <w:t>Существует мнение, что если ребенок будет видеть родителя с книгой, то он непременно будет читать.</w:t>
      </w:r>
    </w:p>
    <w:p w14:paraId="3C491AC3" w14:textId="51B7FE9A" w:rsidR="00317E3B" w:rsidRPr="0019753C" w:rsidRDefault="00317E3B" w:rsidP="00317E3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753C">
        <w:rPr>
          <w:rStyle w:val="c2"/>
          <w:color w:val="000000"/>
        </w:rPr>
        <w:t>Не то, чтобы непременно, но доля вероятности действительно повышается. Если ребенок с раннего возраста видит, что книга — обычный и нужный предмет в доме, ею пользуются все, что посредством книги он сам получает положительные эмоции, вероятность того, что и дальше он захочет получать эти эмоции — очень велика.</w:t>
      </w:r>
    </w:p>
    <w:p w14:paraId="1013A1D6" w14:textId="77777777" w:rsidR="00BA7933" w:rsidRDefault="00317E3B" w:rsidP="0019753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9753C">
        <w:rPr>
          <w:rStyle w:val="c2"/>
          <w:color w:val="000000"/>
        </w:rPr>
        <w:lastRenderedPageBreak/>
        <w:t xml:space="preserve">Заставить ребенка насильно читать нельзя. Ребенок имеет право не читать, имеет право и читать. Самому ребенку с его малым жизненным опытом этот выбор осуществить сложно. </w:t>
      </w:r>
      <w:r w:rsidR="00BA7933">
        <w:rPr>
          <w:rStyle w:val="c2"/>
          <w:color w:val="000000"/>
        </w:rPr>
        <w:t xml:space="preserve">                    </w:t>
      </w:r>
    </w:p>
    <w:p w14:paraId="55628984" w14:textId="5061728B" w:rsidR="0019753C" w:rsidRPr="0019753C" w:rsidRDefault="0019753C" w:rsidP="0019753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753C">
        <w:t>Художественная литература помогает человеку проживать самые разные эмоции — сопереживать, проявлять</w:t>
      </w:r>
      <w:r w:rsidR="00BA7933">
        <w:t xml:space="preserve"> </w:t>
      </w:r>
      <w:r w:rsidRPr="0019753C">
        <w:t>симпатию, антипатию, злиться или смеяться. Читая книгу, ребенок «проживает» множество ситуаций, которые он может обсудить вместе с друзьями или родителями: это и сложности в отношениях со сверстниками, проблемы в школе, первая любовь или первая двойка, опасные ситуации, в которых важно принимать быстрые и правильные решения.</w:t>
      </w:r>
    </w:p>
    <w:p w14:paraId="3CA31E9F" w14:textId="2B4420E4" w:rsidR="0019753C" w:rsidRPr="0019753C" w:rsidRDefault="0019753C" w:rsidP="0019753C">
      <w:pPr>
        <w:rPr>
          <w:rFonts w:ascii="Times New Roman" w:hAnsi="Times New Roman" w:cs="Times New Roman"/>
          <w:sz w:val="24"/>
          <w:szCs w:val="24"/>
        </w:rPr>
      </w:pPr>
      <w:r w:rsidRPr="0019753C">
        <w:rPr>
          <w:rFonts w:ascii="Times New Roman" w:hAnsi="Times New Roman" w:cs="Times New Roman"/>
          <w:sz w:val="24"/>
          <w:szCs w:val="24"/>
        </w:rPr>
        <w:t>Чтение — это действительно ценный и важный навык для школьников. Оно помогает развивать словарный запас, знакомиться с историей и культурой, развивать эмоциональный интеллект. Читайте, обсуждайте, будьте рядом с детьми, и тогда книги, если не заменят другой досуг, то уж точно станут одним из важнейших интересов в жизни школьников.</w:t>
      </w:r>
    </w:p>
    <w:p w14:paraId="7E026BD1" w14:textId="77777777" w:rsidR="00317E3B" w:rsidRPr="0019753C" w:rsidRDefault="00317E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F555E6A" w14:textId="5143F04F" w:rsidR="007D3364" w:rsidRPr="0019753C" w:rsidRDefault="007D3364">
      <w:pPr>
        <w:rPr>
          <w:rFonts w:ascii="Times New Roman" w:hAnsi="Times New Roman" w:cs="Times New Roman"/>
          <w:sz w:val="24"/>
          <w:szCs w:val="24"/>
        </w:rPr>
      </w:pPr>
    </w:p>
    <w:sectPr w:rsidR="007D3364" w:rsidRPr="0019753C" w:rsidSect="0019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247DF"/>
    <w:multiLevelType w:val="multilevel"/>
    <w:tmpl w:val="DA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13A73"/>
    <w:multiLevelType w:val="multilevel"/>
    <w:tmpl w:val="3A0A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26357"/>
    <w:multiLevelType w:val="multilevel"/>
    <w:tmpl w:val="B34A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F0"/>
    <w:rsid w:val="001866C0"/>
    <w:rsid w:val="0019753C"/>
    <w:rsid w:val="00317E3B"/>
    <w:rsid w:val="004415F0"/>
    <w:rsid w:val="007D3364"/>
    <w:rsid w:val="00B06FC0"/>
    <w:rsid w:val="00B273FF"/>
    <w:rsid w:val="00BA7933"/>
    <w:rsid w:val="00C019B9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15DD"/>
  <w15:chartTrackingRefBased/>
  <w15:docId w15:val="{06611026-FDBE-402D-8BB8-9FA44377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D33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364"/>
  </w:style>
  <w:style w:type="character" w:customStyle="1" w:styleId="c1">
    <w:name w:val="c1"/>
    <w:basedOn w:val="a0"/>
    <w:rsid w:val="007D3364"/>
  </w:style>
  <w:style w:type="paragraph" w:customStyle="1" w:styleId="c3">
    <w:name w:val="c3"/>
    <w:basedOn w:val="a"/>
    <w:rsid w:val="007D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3364"/>
  </w:style>
  <w:style w:type="character" w:customStyle="1" w:styleId="50">
    <w:name w:val="Заголовок 5 Знак"/>
    <w:basedOn w:val="a0"/>
    <w:link w:val="5"/>
    <w:uiPriority w:val="9"/>
    <w:rsid w:val="007D33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33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3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33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D3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4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01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2023-03-20T09:30:00Z</dcterms:created>
  <dcterms:modified xsi:type="dcterms:W3CDTF">2023-03-20T13:24:00Z</dcterms:modified>
</cp:coreProperties>
</file>