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rPr>
          <w:sz w:val="20"/>
        </w:rPr>
      </w:pPr>
    </w:p>
    <w:p w:rsidR="00EE47A4" w:rsidRDefault="00EE47A4">
      <w:pPr>
        <w:pStyle w:val="BodyText"/>
        <w:spacing w:before="2"/>
        <w:rPr>
          <w:sz w:val="29"/>
        </w:rPr>
      </w:pPr>
    </w:p>
    <w:p w:rsidR="00EE47A4" w:rsidRDefault="00EE47A4">
      <w:pPr>
        <w:spacing w:before="83" w:line="360" w:lineRule="auto"/>
        <w:ind w:left="504" w:right="557" w:firstLine="720"/>
        <w:rPr>
          <w:b/>
          <w:i/>
          <w:sz w:val="40"/>
        </w:rPr>
      </w:pPr>
      <w:r>
        <w:rPr>
          <w:b/>
          <w:i/>
          <w:sz w:val="40"/>
        </w:rPr>
        <w:t>Развитие навыков самостоятельной работы учащихся на уроках английского языка</w:t>
      </w:r>
    </w:p>
    <w:p w:rsidR="00EE47A4" w:rsidRDefault="00EE47A4">
      <w:pPr>
        <w:pStyle w:val="BodyText"/>
        <w:rPr>
          <w:b/>
          <w:i/>
          <w:sz w:val="44"/>
        </w:rPr>
      </w:pPr>
    </w:p>
    <w:p w:rsidR="00EE47A4" w:rsidRDefault="00EE47A4">
      <w:pPr>
        <w:pStyle w:val="BodyText"/>
        <w:rPr>
          <w:b/>
          <w:i/>
          <w:sz w:val="44"/>
        </w:rPr>
      </w:pPr>
    </w:p>
    <w:p w:rsidR="00EE47A4" w:rsidRDefault="00EE47A4">
      <w:pPr>
        <w:pStyle w:val="BodyText"/>
        <w:rPr>
          <w:b/>
          <w:i/>
          <w:sz w:val="44"/>
        </w:rPr>
      </w:pPr>
    </w:p>
    <w:p w:rsidR="00EE47A4" w:rsidRDefault="00EE47A4">
      <w:pPr>
        <w:pStyle w:val="BodyText"/>
        <w:rPr>
          <w:b/>
          <w:i/>
          <w:sz w:val="44"/>
        </w:rPr>
      </w:pPr>
    </w:p>
    <w:p w:rsidR="00EE47A4" w:rsidRDefault="00EE47A4">
      <w:pPr>
        <w:pStyle w:val="BodyText"/>
        <w:rPr>
          <w:b/>
          <w:i/>
          <w:sz w:val="44"/>
        </w:rPr>
      </w:pPr>
    </w:p>
    <w:p w:rsidR="00EE47A4" w:rsidRDefault="00EE47A4">
      <w:pPr>
        <w:pStyle w:val="BodyText"/>
        <w:rPr>
          <w:b/>
          <w:i/>
          <w:sz w:val="44"/>
        </w:rPr>
      </w:pPr>
    </w:p>
    <w:p w:rsidR="00EE47A4" w:rsidRDefault="00EE47A4">
      <w:pPr>
        <w:pStyle w:val="BodyText"/>
        <w:rPr>
          <w:b/>
          <w:i/>
          <w:sz w:val="44"/>
        </w:rPr>
      </w:pPr>
    </w:p>
    <w:p w:rsidR="00EE47A4" w:rsidRDefault="00EE47A4">
      <w:pPr>
        <w:spacing w:line="568" w:lineRule="auto"/>
        <w:rPr>
          <w:sz w:val="28"/>
        </w:rPr>
        <w:sectPr w:rsidR="00EE47A4">
          <w:type w:val="continuous"/>
          <w:pgSz w:w="11910" w:h="16840"/>
          <w:pgMar w:top="1580" w:right="780" w:bottom="280" w:left="1200" w:header="720" w:footer="720" w:gutter="0"/>
          <w:cols w:space="720"/>
        </w:sectPr>
      </w:pPr>
    </w:p>
    <w:p w:rsidR="00EE47A4" w:rsidRDefault="00EE47A4">
      <w:pPr>
        <w:pStyle w:val="BodyText"/>
        <w:spacing w:before="5"/>
        <w:rPr>
          <w:i/>
          <w:sz w:val="17"/>
        </w:rPr>
      </w:pPr>
    </w:p>
    <w:p w:rsidR="00EE47A4" w:rsidRDefault="00EE47A4">
      <w:pPr>
        <w:spacing w:before="88" w:line="360" w:lineRule="auto"/>
        <w:ind w:left="504" w:right="166" w:firstLine="720"/>
        <w:rPr>
          <w:b/>
          <w:i/>
          <w:sz w:val="28"/>
        </w:rPr>
      </w:pPr>
      <w:r>
        <w:rPr>
          <w:b/>
          <w:i/>
          <w:sz w:val="28"/>
        </w:rPr>
        <w:t>Развитие навыков самостоятельной работы учащихся на уроках английского языка</w:t>
      </w:r>
    </w:p>
    <w:p w:rsidR="00EE47A4" w:rsidRDefault="00EE47A4">
      <w:pPr>
        <w:pStyle w:val="BodyText"/>
        <w:spacing w:before="5"/>
        <w:rPr>
          <w:b/>
          <w:i/>
        </w:rPr>
      </w:pPr>
    </w:p>
    <w:p w:rsidR="00EE47A4" w:rsidRDefault="00EE47A4">
      <w:pPr>
        <w:pStyle w:val="BodyText"/>
        <w:spacing w:line="360" w:lineRule="auto"/>
        <w:ind w:left="504" w:right="166" w:firstLine="720"/>
      </w:pPr>
      <w:r>
        <w:t>Все учителя понимают, что школа должна не только давать учащимся знания, но и прививать необходимые навыки и умения, которые им пригодятся после школы при выборе профессии, при становлении в профессиональной жизни. Одним из таких, на мой взгляд, важных навыков, является навык самостоятельной работы. Этот навык можно формировать на уроках при преподавании любых дисциплин. Мы же рассмотрим его формирование и развитие на уроках английского языка.</w:t>
      </w:r>
    </w:p>
    <w:p w:rsidR="00EE47A4" w:rsidRDefault="00EE47A4">
      <w:pPr>
        <w:pStyle w:val="BodyText"/>
        <w:spacing w:before="5"/>
      </w:pPr>
    </w:p>
    <w:p w:rsidR="00EE47A4" w:rsidRDefault="00EE47A4">
      <w:pPr>
        <w:pStyle w:val="BodyText"/>
        <w:spacing w:line="360" w:lineRule="auto"/>
        <w:ind w:left="504" w:right="129"/>
      </w:pPr>
      <w:r>
        <w:t xml:space="preserve">При изучении иностранного языка самостоятельная работа учащихся очень важна. Нет сомнений, что самостоятельная работа оказывает влияние на глубину и прочность знаний учащихся по английскому языку, на развитие познавательных способностей, на темп усвоения нового материала. Ведь те знания, которые учащийся приобрел сам, а не получил готовыми, будут более прочными. </w:t>
      </w:r>
      <w:r>
        <w:rPr>
          <w:color w:val="333333"/>
        </w:rPr>
        <w:t>Под самостоятельной деятельностью понимается такая деятельность учащихся, при которой они по заданию учителя самостоятельно решают учебную задачу, проявляя усилия и активность. Итак, существуют следующие признаки самостоятельной деятельности учащихся: наличие задания учителя; самостоятельность учащихся; выполнение задания без непосредственного участия педагога; активность, умственное напряжение учащихся.</w:t>
      </w:r>
    </w:p>
    <w:p w:rsidR="00EE47A4" w:rsidRDefault="00EE47A4">
      <w:pPr>
        <w:pStyle w:val="BodyText"/>
        <w:spacing w:before="4"/>
      </w:pPr>
    </w:p>
    <w:p w:rsidR="00EE47A4" w:rsidRDefault="00EE47A4">
      <w:pPr>
        <w:pStyle w:val="BodyText"/>
        <w:spacing w:line="360" w:lineRule="auto"/>
        <w:ind w:left="504" w:right="1006"/>
      </w:pPr>
      <w:r>
        <w:rPr>
          <w:color w:val="333333"/>
        </w:rPr>
        <w:t>Известно, что основная цель самостоятельной деятельности на уроках — научить школьников мыслить, анализировать, обобщать и усваивать учебный материал.</w:t>
      </w:r>
    </w:p>
    <w:p w:rsidR="00EE47A4" w:rsidRDefault="00EE47A4">
      <w:pPr>
        <w:pStyle w:val="BodyText"/>
        <w:spacing w:before="4"/>
      </w:pPr>
    </w:p>
    <w:p w:rsidR="00EE47A4" w:rsidRDefault="00EE47A4">
      <w:pPr>
        <w:pStyle w:val="BodyText"/>
        <w:spacing w:line="360" w:lineRule="auto"/>
        <w:ind w:left="504" w:right="166"/>
      </w:pPr>
      <w:r>
        <w:t>Как можно осуществить развитие навыков самостоятельной работы на уроках? Самостоятельную работу учащихся можно проводить во-первых, с помощью различных организационных форм: индивидуально, в парах, в небольших группах и целым классом. Все формы создают и развивают организационные, информационные, познавательные и коммуникативные умения учащихся, что приведет к продвижению учащихся в усвоении языка.</w:t>
      </w:r>
    </w:p>
    <w:p w:rsidR="00EE47A4" w:rsidRDefault="00EE47A4">
      <w:pPr>
        <w:pStyle w:val="BodyText"/>
        <w:spacing w:before="4"/>
      </w:pPr>
    </w:p>
    <w:p w:rsidR="00EE47A4" w:rsidRDefault="00EE47A4">
      <w:pPr>
        <w:pStyle w:val="BodyText"/>
        <w:spacing w:line="360" w:lineRule="auto"/>
        <w:ind w:left="504" w:right="121"/>
      </w:pPr>
      <w:r>
        <w:t>Для того чтобы развить навыки самостоятельной работы учащихся на уроках английского языка необходимо соблюдать определенные условия.</w:t>
      </w:r>
    </w:p>
    <w:p w:rsidR="00EE47A4" w:rsidRDefault="00EE47A4">
      <w:pPr>
        <w:spacing w:line="360" w:lineRule="auto"/>
        <w:sectPr w:rsidR="00EE47A4">
          <w:pgSz w:w="11910" w:h="16840"/>
          <w:pgMar w:top="1580" w:right="780" w:bottom="280" w:left="1200" w:header="720" w:footer="720" w:gutter="0"/>
          <w:cols w:space="720"/>
        </w:sectPr>
      </w:pPr>
    </w:p>
    <w:p w:rsidR="00EE47A4" w:rsidRDefault="00EE47A4">
      <w:pPr>
        <w:pStyle w:val="BodyText"/>
        <w:spacing w:before="66" w:line="360" w:lineRule="auto"/>
        <w:ind w:left="504" w:right="129"/>
      </w:pPr>
      <w:r>
        <w:rPr>
          <w:color w:val="333333"/>
        </w:rPr>
        <w:t>Создание таких условий требует от преподавателя знаний психолого-педагогической специфики методов управления познавательной деятельностью учащихся, умения своевременно и правильно формулировать и трансформировать цели, мотивы, ориентиры и ценностные установки на учебную деятельность.</w:t>
      </w:r>
    </w:p>
    <w:p w:rsidR="00EE47A4" w:rsidRDefault="00EE47A4">
      <w:pPr>
        <w:pStyle w:val="BodyText"/>
        <w:spacing w:before="4"/>
      </w:pPr>
    </w:p>
    <w:p w:rsidR="00EE47A4" w:rsidRDefault="00EE47A4">
      <w:pPr>
        <w:pStyle w:val="BodyText"/>
        <w:spacing w:line="360" w:lineRule="auto"/>
        <w:ind w:left="504" w:right="274"/>
      </w:pPr>
      <w:r>
        <w:t>Учащиеся должны осознавать цели выполняемой деятельности, каждого упражнения в отдельности. Учащийся должен знать, что он будет делать, в какой последовательности, каков будет конечный результат, чем данное задание обогатит его опыт. Осознание цели задания (упражнения) является также принципом сознательности в организации самостоятельной работы.</w:t>
      </w:r>
    </w:p>
    <w:p w:rsidR="00EE47A4" w:rsidRDefault="00EE47A4">
      <w:pPr>
        <w:pStyle w:val="BodyText"/>
        <w:spacing w:before="4"/>
      </w:pPr>
    </w:p>
    <w:p w:rsidR="00EE47A4" w:rsidRDefault="00EE47A4">
      <w:pPr>
        <w:pStyle w:val="BodyText"/>
        <w:spacing w:line="360" w:lineRule="auto"/>
        <w:ind w:left="504" w:right="584"/>
      </w:pPr>
      <w:r>
        <w:t>Также учащиеся должны знать саму процедуру выполнения задания. Задачей учителя является обучение учащихся приемам учебной деятельности.</w:t>
      </w:r>
    </w:p>
    <w:p w:rsidR="00EE47A4" w:rsidRDefault="00EE47A4">
      <w:pPr>
        <w:pStyle w:val="BodyText"/>
        <w:spacing w:before="4"/>
      </w:pPr>
    </w:p>
    <w:p w:rsidR="00EE47A4" w:rsidRDefault="00EE47A4">
      <w:pPr>
        <w:pStyle w:val="BodyText"/>
        <w:spacing w:line="360" w:lineRule="auto"/>
        <w:ind w:left="504" w:right="274"/>
      </w:pPr>
      <w:r>
        <w:t>Требуется умение пользоваться соответствующими средствами обучения для выполнения заданий. Учащиеся также должны быть обучены умениям видеть опоры в материале заданий, которые могут облегчить преодоление трудностей в ходе самостоятельной работы.</w:t>
      </w:r>
    </w:p>
    <w:p w:rsidR="00EE47A4" w:rsidRDefault="00EE47A4">
      <w:pPr>
        <w:pStyle w:val="BodyText"/>
        <w:spacing w:before="4"/>
      </w:pPr>
    </w:p>
    <w:p w:rsidR="00EE47A4" w:rsidRDefault="00EE47A4">
      <w:pPr>
        <w:pStyle w:val="BodyText"/>
        <w:spacing w:line="360" w:lineRule="auto"/>
        <w:ind w:left="504" w:right="166"/>
      </w:pPr>
      <w:r>
        <w:t>Учитель также должен предусмотреть адекватные дидактические условия для успешного самостоятельного выполнения заданий и правильный выбор организационных форм для выполнения конкретного вида самостоятельных заданий.</w:t>
      </w:r>
    </w:p>
    <w:p w:rsidR="00EE47A4" w:rsidRDefault="00EE47A4">
      <w:pPr>
        <w:pStyle w:val="BodyText"/>
        <w:spacing w:before="4"/>
      </w:pPr>
    </w:p>
    <w:p w:rsidR="00EE47A4" w:rsidRDefault="00EE47A4">
      <w:pPr>
        <w:pStyle w:val="BodyText"/>
        <w:spacing w:before="1" w:line="360" w:lineRule="auto"/>
        <w:ind w:left="504" w:right="557"/>
      </w:pPr>
      <w:r>
        <w:t>При самостоятельной работе в классе все учащиеся могут выполнять как одно общее задание, так и разные задания, в зависимости от своих возможностей.</w:t>
      </w:r>
    </w:p>
    <w:p w:rsidR="00EE47A4" w:rsidRDefault="00EE47A4">
      <w:pPr>
        <w:pStyle w:val="BodyText"/>
        <w:spacing w:before="4"/>
      </w:pPr>
    </w:p>
    <w:p w:rsidR="00EE47A4" w:rsidRDefault="00EE47A4">
      <w:pPr>
        <w:pStyle w:val="BodyText"/>
        <w:spacing w:line="360" w:lineRule="auto"/>
        <w:ind w:left="504" w:right="505"/>
      </w:pPr>
      <w:r>
        <w:t>По опыту развития навыков самостоятельной работы у учащихся можно сказать, что в организации самостоятельной работы обнаружились недостатки.</w:t>
      </w:r>
    </w:p>
    <w:p w:rsidR="00EE47A4" w:rsidRDefault="00EE47A4">
      <w:pPr>
        <w:pStyle w:val="BodyText"/>
        <w:spacing w:before="4"/>
      </w:pPr>
    </w:p>
    <w:p w:rsidR="00EE47A4" w:rsidRDefault="00EE47A4">
      <w:pPr>
        <w:pStyle w:val="BodyText"/>
        <w:spacing w:line="360" w:lineRule="auto"/>
        <w:ind w:left="504" w:right="129"/>
      </w:pPr>
      <w:r>
        <w:t>Например, учащиеся зачастую не имеют необходимого минимума знаний и практических навыков в организации своего труда, не владеют способами самостоятельного получения теоретических знаний и применения их при выполнении упражнений и заданий по учебнику, не знают психологических и физиологических особенностей запоминания и забывания.</w:t>
      </w:r>
    </w:p>
    <w:p w:rsidR="00EE47A4" w:rsidRDefault="00EE47A4">
      <w:pPr>
        <w:pStyle w:val="BodyText"/>
        <w:spacing w:before="4"/>
      </w:pPr>
    </w:p>
    <w:p w:rsidR="00EE47A4" w:rsidRDefault="00EE47A4">
      <w:pPr>
        <w:pStyle w:val="BodyText"/>
        <w:spacing w:line="360" w:lineRule="auto"/>
        <w:ind w:left="504"/>
      </w:pPr>
      <w:r>
        <w:t>Самостоятельная работа слабо обеспечена методически. В УМК нет вариантов домашнего задания для индивидуализации самостоятельной работы учащихся в зависимости от их способностей и уровня подготовки; недостаточно представлены средства самоконтроля.</w:t>
      </w:r>
    </w:p>
    <w:p w:rsidR="00EE47A4" w:rsidRDefault="00EE47A4">
      <w:pPr>
        <w:spacing w:line="360" w:lineRule="auto"/>
        <w:sectPr w:rsidR="00EE47A4">
          <w:pgSz w:w="11910" w:h="16840"/>
          <w:pgMar w:top="1040" w:right="780" w:bottom="280" w:left="1200" w:header="720" w:footer="720" w:gutter="0"/>
          <w:cols w:space="720"/>
        </w:sectPr>
      </w:pPr>
    </w:p>
    <w:p w:rsidR="00EE47A4" w:rsidRDefault="00EE47A4">
      <w:pPr>
        <w:pStyle w:val="BodyText"/>
        <w:spacing w:before="66" w:line="360" w:lineRule="auto"/>
        <w:ind w:left="504" w:right="166"/>
      </w:pPr>
      <w:r>
        <w:t>Сами задания сформулированы в основном в императивной форме без пояснений, для чего нужно эти задания выполнять.</w:t>
      </w:r>
    </w:p>
    <w:p w:rsidR="00EE47A4" w:rsidRDefault="00EE47A4">
      <w:pPr>
        <w:pStyle w:val="BodyText"/>
        <w:spacing w:before="4"/>
      </w:pPr>
    </w:p>
    <w:p w:rsidR="00EE47A4" w:rsidRDefault="00EE47A4">
      <w:pPr>
        <w:pStyle w:val="BodyText"/>
        <w:spacing w:line="360" w:lineRule="auto"/>
        <w:ind w:left="504" w:right="103" w:firstLine="720"/>
      </w:pPr>
      <w:r>
        <w:t xml:space="preserve">Следовательно, недостаточно просто давать учащемуся определенный объем заданий, учитель сначала должен научить, как лучше выполнить каждое из них. Нужно приучить школьника к определённой последовательности в их выполнении. Если обучить учащегося приёмам самостоятельной работы по выполнению заданий, то он будет владеть определённой совокупностью приёмов учения, методологией познания в рамках данного учебного предмета, это расширит его познания в английском языке и тем самым обеспечит возможность достичь практических и образовательных целей при изучении языка. </w:t>
      </w:r>
      <w:r>
        <w:rPr>
          <w:color w:val="333333"/>
        </w:rPr>
        <w:t>Поэтому учителю необходимо тщательно продумывать планы уроков, определять содержание и место самостоятельной работы, формы и методы ее организации. Только в этом случае самостоятельная деятельность учащихся на уроках будет осознанной. При этом педагог должен предусмотреть уровень сложности и объем работы, трудности и возможные ошибки, которые могут возникнуть у детей в ходе ее выполнения. При организации самостоятельной работы на уроках английского языка также необходимо продумать проведение самоконтроля и оказание помощи учащимся.</w:t>
      </w:r>
    </w:p>
    <w:p w:rsidR="00EE47A4" w:rsidRDefault="00EE47A4">
      <w:pPr>
        <w:pStyle w:val="BodyText"/>
        <w:spacing w:before="30" w:line="360" w:lineRule="auto"/>
        <w:ind w:left="245" w:right="1081"/>
      </w:pPr>
      <w:r>
        <w:t>Для наилучшего результата по привитию учащимся навыков самостоятельной работы на уроках английского языка необходимо использовать современные технологии. К таким технологиям относится, например, модульное обучение. Такое обучение предполагает строгое содержание учебного материала, четкие требования к знаниям и способам деятельности, алгоритмизацию труда. Этот вид обучения используется в классах на уроках, посвященных повторению и систематизации грамматического материала. На выполнение одного модуля отводится один урок. Обычно такой урок проводится перед контрольной или самостоятельной работой по теме. Учащиеся работают самостоятельно. Выполнив каждое упражнение, они проверяют правильность выполнения по листку контроля, выставляют себе баллы в схеме уровня знаний. Если и после проверки остаются вопросы, учащиеся консультируются с учителем. Каждый работает в своем режиме и в конце работы каждый видит свой результат и понимает, что конкретно ему нужно повторить. Таким образом, несомненно, возрастает самостоятельность учащихся, увеличивается их мыслительная и познавательная активность, увеличивается время работы каждого учащегося в отличие от традиционной фронтальной работы над теми же упражнениями. Учитель имеет возможность больше внимания уделить слабым учащимся, объяснить им еще раз</w:t>
      </w:r>
      <w:r>
        <w:rPr>
          <w:spacing w:val="-19"/>
        </w:rPr>
        <w:t xml:space="preserve"> </w:t>
      </w:r>
      <w:r>
        <w:t>пройденный</w:t>
      </w:r>
    </w:p>
    <w:p w:rsidR="00EE47A4" w:rsidRDefault="00EE47A4">
      <w:pPr>
        <w:spacing w:line="360" w:lineRule="auto"/>
        <w:sectPr w:rsidR="00EE47A4">
          <w:pgSz w:w="11910" w:h="16840"/>
          <w:pgMar w:top="1040" w:right="780" w:bottom="280" w:left="1200" w:header="720" w:footer="720" w:gutter="0"/>
          <w:cols w:space="720"/>
        </w:sectPr>
      </w:pPr>
    </w:p>
    <w:p w:rsidR="00EE47A4" w:rsidRDefault="00EE47A4">
      <w:pPr>
        <w:pStyle w:val="BodyText"/>
        <w:spacing w:before="76"/>
        <w:ind w:left="245"/>
      </w:pPr>
      <w:r>
        <w:t>материал.</w:t>
      </w:r>
    </w:p>
    <w:p w:rsidR="00EE47A4" w:rsidRDefault="00EE47A4">
      <w:pPr>
        <w:pStyle w:val="BodyText"/>
        <w:spacing w:before="4"/>
        <w:rPr>
          <w:sz w:val="36"/>
        </w:rPr>
      </w:pPr>
    </w:p>
    <w:p w:rsidR="00EE47A4" w:rsidRDefault="00EE47A4">
      <w:pPr>
        <w:pStyle w:val="BodyText"/>
        <w:spacing w:line="360" w:lineRule="auto"/>
        <w:ind w:left="245" w:right="1053"/>
      </w:pPr>
      <w:r>
        <w:t>Так же важно является обучение в сотрудничестве. При обучении в сотрудничестве класс делится на команды и учащиеся в каждой команде получают одно задание, требующее совместной работы и участия каждого. Этот вид обучения не только развивает навыки самостоятельной работы, но и развивает ответственность участников команды за всю команду, потому что успех или неуспех команды зависит от каждого.</w:t>
      </w:r>
    </w:p>
    <w:p w:rsidR="00EE47A4" w:rsidRDefault="00EE47A4">
      <w:pPr>
        <w:pStyle w:val="BodyText"/>
        <w:spacing w:before="4"/>
      </w:pPr>
    </w:p>
    <w:p w:rsidR="00EE47A4" w:rsidRDefault="00EE47A4">
      <w:pPr>
        <w:pStyle w:val="BodyText"/>
        <w:spacing w:line="360" w:lineRule="auto"/>
        <w:ind w:left="245" w:right="1205"/>
      </w:pPr>
      <w:r>
        <w:t>Модульное обучение и обучение в сотрудничестве – современные педагогические технологии, которые позволяют организовать самостоятельную работу учащихся на уроках английского языка. Однако и используя традиционные виды работы, нужно помнить о необходимости, с одной стороны, давать учащимся больше возможностей проявить свою самостоятельность, с другой стороны, о необходимости подготовить их к самостоятельной работе.</w:t>
      </w:r>
    </w:p>
    <w:p w:rsidR="00EE47A4" w:rsidRDefault="00EE47A4">
      <w:pPr>
        <w:pStyle w:val="BodyText"/>
        <w:spacing w:before="4"/>
      </w:pPr>
    </w:p>
    <w:p w:rsidR="00EE47A4" w:rsidRDefault="00EE47A4">
      <w:pPr>
        <w:pStyle w:val="BodyText"/>
        <w:spacing w:line="360" w:lineRule="auto"/>
        <w:ind w:left="245" w:right="1248"/>
      </w:pPr>
      <w:r>
        <w:t>Учитель не должен объяснять учащимся то, о чем они могут догадаться сами, не выполнять за них то, что они способны выполнить самостоятельно. Иногда, задав вопрос, или объяснив задание, достаточно дать учащимся немного больше времени подумать, не спешить объяснять еще раз, и учащиеся справятся сами.</w:t>
      </w:r>
    </w:p>
    <w:p w:rsidR="00EE47A4" w:rsidRDefault="00EE47A4">
      <w:pPr>
        <w:pStyle w:val="BodyText"/>
        <w:spacing w:before="1" w:line="360" w:lineRule="auto"/>
        <w:ind w:left="245" w:right="1095"/>
      </w:pPr>
      <w:r>
        <w:t>Необходимо использовать индивидуальную, парную и групповую формы самостоятельной работы. Учащиеся должны иметь больше возможностей проявить свою активность, самостоятельность.</w:t>
      </w:r>
    </w:p>
    <w:p w:rsidR="00EE47A4" w:rsidRDefault="00EE47A4">
      <w:pPr>
        <w:pStyle w:val="BodyText"/>
        <w:spacing w:before="3"/>
      </w:pPr>
    </w:p>
    <w:p w:rsidR="00EE47A4" w:rsidRDefault="00EE47A4">
      <w:pPr>
        <w:pStyle w:val="BodyText"/>
        <w:spacing w:before="1" w:line="360" w:lineRule="auto"/>
        <w:ind w:left="245" w:right="1044"/>
      </w:pPr>
      <w:r>
        <w:t>Если речь идет о подготовке к самостоятельной работе, необходимо знакомить учащихся с различными учебными стратегиями. Например, со стратегиями работы с текстом: умение видеть опоры в тексте, игнорировать незнакомые слова, если они не влияют на общее понимание, умение выделять главную идею, делать выводы из прочитанного.</w:t>
      </w:r>
    </w:p>
    <w:p w:rsidR="00EE47A4" w:rsidRDefault="00EE47A4">
      <w:pPr>
        <w:pStyle w:val="BodyText"/>
        <w:spacing w:before="4"/>
      </w:pPr>
    </w:p>
    <w:p w:rsidR="00EE47A4" w:rsidRDefault="00EE47A4">
      <w:pPr>
        <w:pStyle w:val="BodyText"/>
        <w:spacing w:line="360" w:lineRule="auto"/>
        <w:ind w:left="245" w:right="1515"/>
      </w:pPr>
      <w:r>
        <w:t>Важным аспектом является обучение пользоваться справочной литературой, в частности словарями. Зачастую учащиеся не могут найти необходимое слово в тексте, так как не умеют выделять словарную форму слова, не умеют выбирать подходящее значение из нескольких данных. Научить работать со словарем и другой справочной литературой – задача учителя.</w:t>
      </w:r>
    </w:p>
    <w:p w:rsidR="00EE47A4" w:rsidRDefault="00EE47A4">
      <w:pPr>
        <w:pStyle w:val="BodyText"/>
        <w:spacing w:before="4"/>
      </w:pPr>
    </w:p>
    <w:p w:rsidR="00EE47A4" w:rsidRDefault="00EE47A4">
      <w:pPr>
        <w:pStyle w:val="BodyText"/>
        <w:ind w:left="245"/>
      </w:pPr>
      <w:r>
        <w:t>Важную роль в становлении самостоятельности учащихся играют самоконтроль и</w:t>
      </w:r>
    </w:p>
    <w:p w:rsidR="00EE47A4" w:rsidRDefault="00EE47A4">
      <w:pPr>
        <w:sectPr w:rsidR="00EE47A4">
          <w:pgSz w:w="11910" w:h="16840"/>
          <w:pgMar w:top="1060" w:right="780" w:bottom="280" w:left="1200" w:header="720" w:footer="720" w:gutter="0"/>
          <w:cols w:space="720"/>
        </w:sectPr>
      </w:pPr>
    </w:p>
    <w:p w:rsidR="00EE47A4" w:rsidRDefault="00EE47A4">
      <w:pPr>
        <w:pStyle w:val="BodyText"/>
        <w:spacing w:before="76" w:line="360" w:lineRule="auto"/>
        <w:ind w:left="245" w:right="1068"/>
      </w:pPr>
      <w:r>
        <w:t>самокоррекция. Для развития самоконтроля и самокоррекции на уроках нужно предоставлять учащимся возможность проверить свою работу, сверить с образцом. Нужно дать возможность ученикам самостоятельно исправить свою ошибку. В этом случае ошибка будет являться не тормозящим, а развивающим фактором в процессе обучения. В целом, можно сказать, что развитие самостоятельности, формирование навыков самостоятельной работы – являются одной из приоритетных задач в работе современного учителя иностранного языка. Требуя от учеников самостоятельности, учитель должен задать себе вопрос, а научил ли он этому своих учеников.</w:t>
      </w:r>
    </w:p>
    <w:p w:rsidR="00EE47A4" w:rsidRDefault="00EE47A4">
      <w:pPr>
        <w:pStyle w:val="BodyText"/>
        <w:spacing w:before="4"/>
      </w:pPr>
    </w:p>
    <w:p w:rsidR="00EE47A4" w:rsidRDefault="00EE47A4">
      <w:pPr>
        <w:pStyle w:val="BodyText"/>
        <w:spacing w:line="360" w:lineRule="auto"/>
        <w:ind w:left="245" w:right="1179"/>
      </w:pPr>
      <w:r>
        <w:t>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 Практический опыт показывает, что систематически проводимая самостоятельная работа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 Также можно отметить, что организация выполнения учащимися разнообразных самостоятельных работ способствует развитию их познавательных и творческих способностей, развитию мышления.</w:t>
      </w:r>
    </w:p>
    <w:p w:rsidR="00EE47A4" w:rsidRDefault="00EE47A4">
      <w:pPr>
        <w:pStyle w:val="BodyText"/>
        <w:spacing w:before="1" w:line="360" w:lineRule="auto"/>
        <w:ind w:left="245" w:right="1207" w:firstLine="60"/>
      </w:pPr>
      <w:r>
        <w:t>С течением времени при систематической организации самостоятельной работы на уроках и сочетании ее с различными видами домашней работы по предмету у учащихся вырабатываются устойчивые навыки самостоятельной работы. В результате для выполнения примерно одинаковых по объему и степени трудности работ учащиеся затрачивают значительно меньше времени по сравнению с учащимися таких классов, в которых самостоятельная работа совершенно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p>
    <w:p w:rsidR="00EE47A4" w:rsidRDefault="00EE47A4">
      <w:pPr>
        <w:pStyle w:val="BodyText"/>
        <w:spacing w:before="4"/>
      </w:pPr>
    </w:p>
    <w:p w:rsidR="00EE47A4" w:rsidRDefault="00EE47A4">
      <w:pPr>
        <w:pStyle w:val="BodyText"/>
        <w:spacing w:line="360" w:lineRule="auto"/>
        <w:ind w:left="245" w:right="1561"/>
      </w:pPr>
      <w:r>
        <w:t>В процессе рассмотрения данной проблемы выяснилось, что для эффективной организации самостоятельной работы школьника учитель должен уметь спланировать познавательный процесс учащегося и правильно выбрать способ решения задачи, при этом большое значение уделяется подборке учебного</w:t>
      </w:r>
    </w:p>
    <w:p w:rsidR="00EE47A4" w:rsidRDefault="00EE47A4">
      <w:pPr>
        <w:spacing w:line="360" w:lineRule="auto"/>
        <w:sectPr w:rsidR="00EE47A4">
          <w:pgSz w:w="11910" w:h="16840"/>
          <w:pgMar w:top="1340" w:right="780" w:bottom="280" w:left="1200" w:header="720" w:footer="720" w:gutter="0"/>
          <w:cols w:space="720"/>
        </w:sectPr>
      </w:pPr>
    </w:p>
    <w:p w:rsidR="00EE47A4" w:rsidRDefault="00EE47A4">
      <w:pPr>
        <w:pStyle w:val="BodyText"/>
        <w:spacing w:before="76"/>
        <w:ind w:left="245"/>
      </w:pPr>
      <w:r>
        <w:t>материала.</w:t>
      </w:r>
    </w:p>
    <w:p w:rsidR="00EE47A4" w:rsidRDefault="00EE47A4">
      <w:pPr>
        <w:pStyle w:val="BodyText"/>
        <w:spacing w:before="4"/>
        <w:rPr>
          <w:sz w:val="36"/>
        </w:rPr>
      </w:pPr>
    </w:p>
    <w:p w:rsidR="00EE47A4" w:rsidRDefault="00EE47A4">
      <w:pPr>
        <w:pStyle w:val="BodyText"/>
        <w:spacing w:line="360" w:lineRule="auto"/>
        <w:ind w:left="245" w:right="1586"/>
      </w:pPr>
      <w:r>
        <w:t>Повышение качества обучения тесно связано с совершенствованием методики организации занятий на уроке.</w:t>
      </w:r>
    </w:p>
    <w:p w:rsidR="00EE47A4" w:rsidRDefault="00EE47A4">
      <w:pPr>
        <w:pStyle w:val="BodyText"/>
        <w:spacing w:before="4"/>
      </w:pPr>
    </w:p>
    <w:p w:rsidR="00EE47A4" w:rsidRDefault="00EE47A4">
      <w:pPr>
        <w:pStyle w:val="BodyText"/>
        <w:spacing w:line="360" w:lineRule="auto"/>
        <w:ind w:left="245" w:right="1186"/>
      </w:pPr>
      <w:r>
        <w:t>Для повышения качества обучения особое значение имеет развитие познавательного энтузиазма школьников, интереса к предмету. Учащиеся должны понимать, каков смысл изучения предлагаемого материала. Более того, современные школьники вправе желать, чтобы учебная деятельность была интересной, давала удовлетворение.</w:t>
      </w:r>
    </w:p>
    <w:p w:rsidR="00EE47A4" w:rsidRDefault="00EE47A4">
      <w:pPr>
        <w:pStyle w:val="BodyText"/>
        <w:spacing w:before="146" w:line="410" w:lineRule="atLeast"/>
        <w:ind w:left="245" w:right="1478"/>
      </w:pPr>
      <w:r>
        <w:t>Можно сделать вывод о том, что в современном мире привитие навыка самостоятельной работы на уроках имеет большое значение, ведь нашей общей целью является формирование самостоятельной, инициативной и творческой личности.</w:t>
      </w:r>
    </w:p>
    <w:p w:rsidR="00EE47A4" w:rsidRDefault="00EE47A4">
      <w:pPr>
        <w:spacing w:before="39"/>
        <w:ind w:left="108"/>
        <w:rPr>
          <w:rFonts w:ascii="Calibri" w:hAnsi="Calibri"/>
        </w:rPr>
      </w:pPr>
      <w:r>
        <w:rPr>
          <w:rFonts w:ascii="Calibri" w:hAnsi="Calibri"/>
        </w:rPr>
        <w:t>Список использованной литературы</w:t>
      </w:r>
    </w:p>
    <w:p w:rsidR="00EE47A4" w:rsidRDefault="00EE47A4">
      <w:pPr>
        <w:pStyle w:val="BodyText"/>
        <w:rPr>
          <w:rFonts w:ascii="Calibri"/>
          <w:sz w:val="22"/>
        </w:rPr>
      </w:pPr>
    </w:p>
    <w:p w:rsidR="00EE47A4" w:rsidRDefault="00EE47A4">
      <w:pPr>
        <w:pStyle w:val="BodyText"/>
        <w:rPr>
          <w:rFonts w:ascii="Calibri"/>
          <w:sz w:val="23"/>
        </w:rPr>
      </w:pPr>
    </w:p>
    <w:p w:rsidR="00EE47A4" w:rsidRDefault="00EE47A4">
      <w:pPr>
        <w:pStyle w:val="ListParagraph"/>
        <w:numPr>
          <w:ilvl w:val="0"/>
          <w:numId w:val="1"/>
        </w:numPr>
        <w:tabs>
          <w:tab w:val="left" w:pos="324"/>
        </w:tabs>
        <w:spacing w:line="276" w:lineRule="auto"/>
        <w:ind w:right="2577" w:firstLine="0"/>
      </w:pPr>
      <w:r>
        <w:t>Горчев</w:t>
      </w:r>
      <w:r>
        <w:rPr>
          <w:spacing w:val="-6"/>
        </w:rPr>
        <w:t xml:space="preserve"> </w:t>
      </w:r>
      <w:r>
        <w:t>А.Ю.</w:t>
      </w:r>
      <w:r>
        <w:rPr>
          <w:spacing w:val="-5"/>
        </w:rPr>
        <w:t xml:space="preserve"> </w:t>
      </w:r>
      <w:r>
        <w:t>Самостоятельная</w:t>
      </w:r>
      <w:r>
        <w:rPr>
          <w:spacing w:val="-6"/>
        </w:rPr>
        <w:t xml:space="preserve"> </w:t>
      </w:r>
      <w:r>
        <w:t>работа</w:t>
      </w:r>
      <w:r>
        <w:rPr>
          <w:spacing w:val="-5"/>
        </w:rPr>
        <w:t xml:space="preserve"> </w:t>
      </w:r>
      <w:r>
        <w:t>школьников</w:t>
      </w:r>
      <w:r>
        <w:rPr>
          <w:spacing w:val="-5"/>
        </w:rPr>
        <w:t xml:space="preserve"> </w:t>
      </w:r>
      <w:r>
        <w:t>по</w:t>
      </w:r>
      <w:r>
        <w:rPr>
          <w:spacing w:val="-6"/>
        </w:rPr>
        <w:t xml:space="preserve"> </w:t>
      </w:r>
      <w:r>
        <w:t>иностранному</w:t>
      </w:r>
      <w:r>
        <w:rPr>
          <w:spacing w:val="-5"/>
        </w:rPr>
        <w:t xml:space="preserve"> </w:t>
      </w:r>
      <w:r>
        <w:t>языку; условия эффективности. //Иностранные языки в школе. – 1988. -</w:t>
      </w:r>
      <w:r>
        <w:rPr>
          <w:spacing w:val="-19"/>
        </w:rPr>
        <w:t xml:space="preserve"> </w:t>
      </w:r>
      <w:r>
        <w:t>№4.</w:t>
      </w:r>
    </w:p>
    <w:p w:rsidR="00EE47A4" w:rsidRDefault="00EE47A4">
      <w:pPr>
        <w:pStyle w:val="BodyText"/>
        <w:spacing w:before="3"/>
        <w:rPr>
          <w:rFonts w:ascii="Calibri"/>
          <w:sz w:val="25"/>
        </w:rPr>
      </w:pPr>
    </w:p>
    <w:p w:rsidR="00EE47A4" w:rsidRDefault="00EE47A4">
      <w:pPr>
        <w:pStyle w:val="ListParagraph"/>
        <w:numPr>
          <w:ilvl w:val="0"/>
          <w:numId w:val="1"/>
        </w:numPr>
        <w:tabs>
          <w:tab w:val="left" w:pos="324"/>
        </w:tabs>
        <w:ind w:left="157" w:hanging="50"/>
      </w:pPr>
      <w:r>
        <w:t>Жарова Л. В. Учить самостоятельности.- М.: Просвещение,</w:t>
      </w:r>
      <w:r>
        <w:rPr>
          <w:spacing w:val="-5"/>
        </w:rPr>
        <w:t xml:space="preserve"> </w:t>
      </w:r>
      <w:r>
        <w:t>1993.</w:t>
      </w:r>
    </w:p>
    <w:p w:rsidR="00EE47A4" w:rsidRDefault="00EE47A4">
      <w:pPr>
        <w:pStyle w:val="BodyText"/>
        <w:spacing w:before="9"/>
        <w:rPr>
          <w:rFonts w:ascii="Calibri"/>
          <w:sz w:val="19"/>
        </w:rPr>
      </w:pPr>
    </w:p>
    <w:p w:rsidR="00EE47A4" w:rsidRDefault="00EE47A4">
      <w:pPr>
        <w:pStyle w:val="ListParagraph"/>
        <w:numPr>
          <w:ilvl w:val="0"/>
          <w:numId w:val="1"/>
        </w:numPr>
        <w:tabs>
          <w:tab w:val="left" w:pos="325"/>
        </w:tabs>
        <w:spacing w:before="1" w:line="276" w:lineRule="auto"/>
        <w:ind w:right="3596" w:firstLine="49"/>
      </w:pPr>
      <w:r>
        <w:t>Маслыко Е.А., Бабинская Г.К. Настольная книга</w:t>
      </w:r>
      <w:r>
        <w:rPr>
          <w:spacing w:val="-32"/>
        </w:rPr>
        <w:t xml:space="preserve"> </w:t>
      </w:r>
      <w:r>
        <w:t>преподавателей иностранного</w:t>
      </w:r>
      <w:r>
        <w:rPr>
          <w:spacing w:val="-2"/>
        </w:rPr>
        <w:t xml:space="preserve"> </w:t>
      </w:r>
      <w:r>
        <w:t>языка.</w:t>
      </w:r>
    </w:p>
    <w:p w:rsidR="00EE47A4" w:rsidRDefault="00EE47A4">
      <w:pPr>
        <w:pStyle w:val="BodyText"/>
        <w:spacing w:before="4"/>
        <w:rPr>
          <w:rFonts w:ascii="Calibri"/>
          <w:sz w:val="16"/>
        </w:rPr>
      </w:pPr>
    </w:p>
    <w:p w:rsidR="00EE47A4" w:rsidRDefault="00EE47A4">
      <w:pPr>
        <w:pStyle w:val="ListParagraph"/>
        <w:numPr>
          <w:ilvl w:val="0"/>
          <w:numId w:val="1"/>
        </w:numPr>
        <w:tabs>
          <w:tab w:val="left" w:pos="316"/>
        </w:tabs>
        <w:spacing w:before="1" w:line="276" w:lineRule="auto"/>
        <w:ind w:right="2842" w:firstLine="0"/>
      </w:pPr>
      <w:r>
        <w:t>Конышева А.В. Организация самостоятельной работы учащихся по иностранному</w:t>
      </w:r>
      <w:r>
        <w:rPr>
          <w:spacing w:val="-5"/>
        </w:rPr>
        <w:t xml:space="preserve"> </w:t>
      </w:r>
      <w:r>
        <w:t>языку.</w:t>
      </w:r>
      <w:r>
        <w:rPr>
          <w:spacing w:val="-4"/>
        </w:rPr>
        <w:t xml:space="preserve"> </w:t>
      </w:r>
      <w:r>
        <w:t>-</w:t>
      </w:r>
      <w:r>
        <w:rPr>
          <w:spacing w:val="-6"/>
        </w:rPr>
        <w:t xml:space="preserve"> </w:t>
      </w:r>
      <w:r>
        <w:t>С-Пб.:</w:t>
      </w:r>
      <w:r>
        <w:rPr>
          <w:spacing w:val="-5"/>
        </w:rPr>
        <w:t xml:space="preserve"> </w:t>
      </w:r>
      <w:r>
        <w:t>КАРО.</w:t>
      </w:r>
      <w:r>
        <w:rPr>
          <w:spacing w:val="-4"/>
        </w:rPr>
        <w:t xml:space="preserve"> </w:t>
      </w:r>
      <w:r>
        <w:t>Мн.:</w:t>
      </w:r>
      <w:r>
        <w:rPr>
          <w:spacing w:val="-5"/>
        </w:rPr>
        <w:t xml:space="preserve"> </w:t>
      </w:r>
      <w:r>
        <w:t>Издательство</w:t>
      </w:r>
      <w:r>
        <w:rPr>
          <w:spacing w:val="-5"/>
        </w:rPr>
        <w:t xml:space="preserve"> </w:t>
      </w:r>
      <w:r>
        <w:t>“Четыре</w:t>
      </w:r>
      <w:r>
        <w:rPr>
          <w:spacing w:val="-4"/>
        </w:rPr>
        <w:t xml:space="preserve"> </w:t>
      </w:r>
      <w:r>
        <w:t>четверти”, 2005. –</w:t>
      </w:r>
      <w:r>
        <w:rPr>
          <w:spacing w:val="-3"/>
        </w:rPr>
        <w:t xml:space="preserve"> </w:t>
      </w:r>
      <w:r>
        <w:t>208с.</w:t>
      </w:r>
    </w:p>
    <w:p w:rsidR="00EE47A4" w:rsidRDefault="00EE47A4">
      <w:pPr>
        <w:pStyle w:val="BodyText"/>
        <w:rPr>
          <w:rFonts w:ascii="Calibri"/>
          <w:sz w:val="22"/>
        </w:rPr>
      </w:pPr>
    </w:p>
    <w:p w:rsidR="00EE47A4" w:rsidRDefault="00EE47A4">
      <w:pPr>
        <w:pStyle w:val="BodyText"/>
        <w:spacing w:before="7"/>
        <w:rPr>
          <w:rFonts w:ascii="Calibri"/>
          <w:sz w:val="28"/>
        </w:rPr>
      </w:pPr>
    </w:p>
    <w:p w:rsidR="00EE47A4" w:rsidRDefault="00EE47A4">
      <w:pPr>
        <w:pStyle w:val="ListParagraph"/>
        <w:numPr>
          <w:ilvl w:val="0"/>
          <w:numId w:val="1"/>
        </w:numPr>
        <w:tabs>
          <w:tab w:val="left" w:pos="324"/>
        </w:tabs>
        <w:spacing w:line="276" w:lineRule="auto"/>
        <w:ind w:right="3345" w:firstLine="0"/>
      </w:pPr>
      <w:r>
        <w:t>Паршина И.В. Самостоятельная работа учащихся по</w:t>
      </w:r>
      <w:r>
        <w:rPr>
          <w:spacing w:val="-32"/>
        </w:rPr>
        <w:t xml:space="preserve"> </w:t>
      </w:r>
      <w:r>
        <w:t>иностранному языку. //Иностранные языки в школе. – 1987. -</w:t>
      </w:r>
      <w:r>
        <w:rPr>
          <w:spacing w:val="-9"/>
        </w:rPr>
        <w:t xml:space="preserve"> </w:t>
      </w:r>
      <w:r>
        <w:t>№2.</w:t>
      </w:r>
    </w:p>
    <w:p w:rsidR="00EE47A4" w:rsidRDefault="00EE47A4">
      <w:pPr>
        <w:pStyle w:val="BodyText"/>
        <w:rPr>
          <w:rFonts w:ascii="Calibri"/>
          <w:sz w:val="22"/>
        </w:rPr>
      </w:pPr>
    </w:p>
    <w:p w:rsidR="00EE47A4" w:rsidRDefault="00EE47A4">
      <w:pPr>
        <w:pStyle w:val="BodyText"/>
        <w:spacing w:before="9"/>
        <w:rPr>
          <w:rFonts w:ascii="Calibri"/>
          <w:sz w:val="19"/>
        </w:rPr>
      </w:pPr>
    </w:p>
    <w:p w:rsidR="00EE47A4" w:rsidRDefault="00EE47A4">
      <w:pPr>
        <w:pStyle w:val="ListParagraph"/>
        <w:numPr>
          <w:ilvl w:val="0"/>
          <w:numId w:val="1"/>
        </w:numPr>
        <w:tabs>
          <w:tab w:val="left" w:pos="324"/>
        </w:tabs>
        <w:spacing w:before="1" w:line="276" w:lineRule="auto"/>
        <w:ind w:right="3071" w:firstLine="0"/>
      </w:pPr>
      <w:r>
        <w:t>Решетникова З.Б. Как я поддерживаю интерес школьника в</w:t>
      </w:r>
      <w:r>
        <w:rPr>
          <w:spacing w:val="-34"/>
        </w:rPr>
        <w:t xml:space="preserve"> </w:t>
      </w:r>
      <w:r>
        <w:t>обучении английскому языку. /Иностранные языки в школе. – 2003. –</w:t>
      </w:r>
      <w:r>
        <w:rPr>
          <w:spacing w:val="-17"/>
        </w:rPr>
        <w:t xml:space="preserve"> </w:t>
      </w:r>
      <w:r>
        <w:t>№2..</w:t>
      </w:r>
    </w:p>
    <w:p w:rsidR="00EE47A4" w:rsidRDefault="00EE47A4">
      <w:pPr>
        <w:pStyle w:val="BodyText"/>
        <w:spacing w:before="3"/>
        <w:rPr>
          <w:rFonts w:ascii="Calibri"/>
          <w:sz w:val="25"/>
        </w:rPr>
      </w:pPr>
    </w:p>
    <w:p w:rsidR="00EE47A4" w:rsidRDefault="00EE47A4">
      <w:pPr>
        <w:pStyle w:val="ListParagraph"/>
        <w:numPr>
          <w:ilvl w:val="0"/>
          <w:numId w:val="1"/>
        </w:numPr>
        <w:tabs>
          <w:tab w:val="left" w:pos="324"/>
        </w:tabs>
        <w:spacing w:line="276" w:lineRule="auto"/>
        <w:ind w:right="3197" w:firstLine="0"/>
      </w:pPr>
      <w:r>
        <w:t>Савина С. Н. Внеклассная работа по иностранным языкам в</w:t>
      </w:r>
      <w:r>
        <w:rPr>
          <w:spacing w:val="-33"/>
        </w:rPr>
        <w:t xml:space="preserve"> </w:t>
      </w:r>
      <w:r>
        <w:t>средней школе. – М.: просвещение,</w:t>
      </w:r>
      <w:r>
        <w:rPr>
          <w:spacing w:val="-4"/>
        </w:rPr>
        <w:t xml:space="preserve"> </w:t>
      </w:r>
      <w:r>
        <w:t>1991.</w:t>
      </w:r>
    </w:p>
    <w:p w:rsidR="00EE47A4" w:rsidRDefault="00EE47A4" w:rsidP="007B19C6">
      <w:pPr>
        <w:pStyle w:val="ListParagraph"/>
        <w:tabs>
          <w:tab w:val="left" w:pos="324"/>
        </w:tabs>
        <w:spacing w:before="140" w:line="276" w:lineRule="auto"/>
        <w:ind w:left="0" w:right="3630"/>
      </w:pPr>
    </w:p>
    <w:sectPr w:rsidR="00EE47A4" w:rsidSect="00885567">
      <w:pgSz w:w="11910" w:h="16840"/>
      <w:pgMar w:top="1580" w:right="78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221F"/>
    <w:multiLevelType w:val="hybridMultilevel"/>
    <w:tmpl w:val="FFFFFFFF"/>
    <w:lvl w:ilvl="0" w:tplc="8D74462A">
      <w:start w:val="1"/>
      <w:numFmt w:val="decimal"/>
      <w:lvlText w:val="%1."/>
      <w:lvlJc w:val="left"/>
      <w:pPr>
        <w:ind w:left="108" w:hanging="216"/>
      </w:pPr>
      <w:rPr>
        <w:rFonts w:ascii="Calibri" w:eastAsia="Times New Roman" w:hAnsi="Calibri" w:cs="Calibri" w:hint="default"/>
        <w:spacing w:val="-3"/>
        <w:w w:val="100"/>
        <w:sz w:val="22"/>
        <w:szCs w:val="22"/>
      </w:rPr>
    </w:lvl>
    <w:lvl w:ilvl="1" w:tplc="2270ACA0">
      <w:numFmt w:val="bullet"/>
      <w:lvlText w:val="•"/>
      <w:lvlJc w:val="left"/>
      <w:pPr>
        <w:ind w:left="1082" w:hanging="216"/>
      </w:pPr>
      <w:rPr>
        <w:rFonts w:hint="default"/>
      </w:rPr>
    </w:lvl>
    <w:lvl w:ilvl="2" w:tplc="05F27644">
      <w:numFmt w:val="bullet"/>
      <w:lvlText w:val="•"/>
      <w:lvlJc w:val="left"/>
      <w:pPr>
        <w:ind w:left="2065" w:hanging="216"/>
      </w:pPr>
      <w:rPr>
        <w:rFonts w:hint="default"/>
      </w:rPr>
    </w:lvl>
    <w:lvl w:ilvl="3" w:tplc="96189D4C">
      <w:numFmt w:val="bullet"/>
      <w:lvlText w:val="•"/>
      <w:lvlJc w:val="left"/>
      <w:pPr>
        <w:ind w:left="3047" w:hanging="216"/>
      </w:pPr>
      <w:rPr>
        <w:rFonts w:hint="default"/>
      </w:rPr>
    </w:lvl>
    <w:lvl w:ilvl="4" w:tplc="0EF64BFC">
      <w:numFmt w:val="bullet"/>
      <w:lvlText w:val="•"/>
      <w:lvlJc w:val="left"/>
      <w:pPr>
        <w:ind w:left="4030" w:hanging="216"/>
      </w:pPr>
      <w:rPr>
        <w:rFonts w:hint="default"/>
      </w:rPr>
    </w:lvl>
    <w:lvl w:ilvl="5" w:tplc="7792B208">
      <w:numFmt w:val="bullet"/>
      <w:lvlText w:val="•"/>
      <w:lvlJc w:val="left"/>
      <w:pPr>
        <w:ind w:left="5013" w:hanging="216"/>
      </w:pPr>
      <w:rPr>
        <w:rFonts w:hint="default"/>
      </w:rPr>
    </w:lvl>
    <w:lvl w:ilvl="6" w:tplc="7F844BA8">
      <w:numFmt w:val="bullet"/>
      <w:lvlText w:val="•"/>
      <w:lvlJc w:val="left"/>
      <w:pPr>
        <w:ind w:left="5995" w:hanging="216"/>
      </w:pPr>
      <w:rPr>
        <w:rFonts w:hint="default"/>
      </w:rPr>
    </w:lvl>
    <w:lvl w:ilvl="7" w:tplc="FCB0A63C">
      <w:numFmt w:val="bullet"/>
      <w:lvlText w:val="•"/>
      <w:lvlJc w:val="left"/>
      <w:pPr>
        <w:ind w:left="6978" w:hanging="216"/>
      </w:pPr>
      <w:rPr>
        <w:rFonts w:hint="default"/>
      </w:rPr>
    </w:lvl>
    <w:lvl w:ilvl="8" w:tplc="E1F64DEC">
      <w:numFmt w:val="bullet"/>
      <w:lvlText w:val="•"/>
      <w:lvlJc w:val="left"/>
      <w:pPr>
        <w:ind w:left="7960" w:hanging="21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567"/>
    <w:rsid w:val="004E3F30"/>
    <w:rsid w:val="007B19C6"/>
    <w:rsid w:val="00885567"/>
    <w:rsid w:val="00EB5F23"/>
    <w:rsid w:val="00EE4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67"/>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885567"/>
    <w:pPr>
      <w:spacing w:before="1"/>
      <w:ind w:left="3336" w:right="724"/>
      <w:outlineLvl w:val="0"/>
    </w:pPr>
    <w:rPr>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F0"/>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885567"/>
    <w:rPr>
      <w:sz w:val="24"/>
      <w:szCs w:val="24"/>
    </w:rPr>
  </w:style>
  <w:style w:type="character" w:customStyle="1" w:styleId="BodyTextChar">
    <w:name w:val="Body Text Char"/>
    <w:basedOn w:val="DefaultParagraphFont"/>
    <w:link w:val="BodyText"/>
    <w:uiPriority w:val="99"/>
    <w:semiHidden/>
    <w:rsid w:val="00F109F0"/>
    <w:rPr>
      <w:rFonts w:ascii="Times New Roman" w:eastAsia="Times New Roman" w:hAnsi="Times New Roman"/>
    </w:rPr>
  </w:style>
  <w:style w:type="paragraph" w:styleId="ListParagraph">
    <w:name w:val="List Paragraph"/>
    <w:basedOn w:val="Normal"/>
    <w:uiPriority w:val="99"/>
    <w:qFormat/>
    <w:rsid w:val="00885567"/>
    <w:pPr>
      <w:ind w:left="108"/>
    </w:pPr>
    <w:rPr>
      <w:rFonts w:ascii="Calibri" w:eastAsia="Calibri" w:hAnsi="Calibri" w:cs="Calibri"/>
    </w:rPr>
  </w:style>
  <w:style w:type="paragraph" w:customStyle="1" w:styleId="TableParagraph">
    <w:name w:val="Table Paragraph"/>
    <w:basedOn w:val="Normal"/>
    <w:uiPriority w:val="99"/>
    <w:rsid w:val="00885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1853</Words>
  <Characters>10563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zzz</cp:lastModifiedBy>
  <cp:revision>2</cp:revision>
  <dcterms:created xsi:type="dcterms:W3CDTF">2019-10-03T09:01:00Z</dcterms:created>
  <dcterms:modified xsi:type="dcterms:W3CDTF">2023-01-02T20:45:00Z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