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95" w:rsidRPr="00C11598" w:rsidRDefault="00DF5736" w:rsidP="00934295">
      <w:pPr>
        <w:spacing w:after="0" w:line="360" w:lineRule="auto"/>
        <w:jc w:val="center"/>
        <w:rPr>
          <w:rFonts w:ascii="Times New Roman" w:hAnsi="Times New Roman" w:cs="Times New Roman"/>
          <w:b/>
          <w:sz w:val="24"/>
          <w:szCs w:val="24"/>
        </w:rPr>
      </w:pPr>
      <w:r w:rsidRPr="00C11598">
        <w:rPr>
          <w:rFonts w:ascii="Times New Roman" w:hAnsi="Times New Roman" w:cs="Times New Roman"/>
          <w:b/>
          <w:sz w:val="24"/>
          <w:szCs w:val="24"/>
        </w:rPr>
        <w:t>СЦЕНАРИЙ РОДИТЕЛЬСКОГО СОБРАНИЯ В НАЧАЛЬНОЙ ШКОЛЕ</w:t>
      </w:r>
      <w:r w:rsidR="00D96E30" w:rsidRPr="00C11598">
        <w:rPr>
          <w:rFonts w:ascii="Times New Roman" w:hAnsi="Times New Roman" w:cs="Times New Roman"/>
          <w:b/>
          <w:sz w:val="24"/>
          <w:szCs w:val="24"/>
        </w:rPr>
        <w:t xml:space="preserve"> ПО ТЕМЕ «РОДИТЕЛИ И ДЕТИ»</w:t>
      </w:r>
    </w:p>
    <w:p w:rsidR="00934295" w:rsidRPr="00C11598" w:rsidRDefault="00934295" w:rsidP="00F82718">
      <w:pPr>
        <w:spacing w:line="240" w:lineRule="auto"/>
        <w:ind w:left="4248"/>
        <w:rPr>
          <w:rFonts w:ascii="Times New Roman" w:hAnsi="Times New Roman" w:cs="Times New Roman"/>
          <w:sz w:val="24"/>
          <w:szCs w:val="24"/>
        </w:rPr>
      </w:pPr>
    </w:p>
    <w:p w:rsidR="00F82718" w:rsidRPr="00C11598" w:rsidRDefault="00F82718" w:rsidP="00C11598">
      <w:pPr>
        <w:spacing w:after="0" w:line="360" w:lineRule="auto"/>
        <w:ind w:left="4248"/>
        <w:jc w:val="right"/>
        <w:rPr>
          <w:rFonts w:ascii="Times New Roman" w:hAnsi="Times New Roman" w:cs="Times New Roman"/>
          <w:i/>
          <w:sz w:val="24"/>
          <w:szCs w:val="24"/>
        </w:rPr>
      </w:pPr>
      <w:r w:rsidRPr="00C11598">
        <w:rPr>
          <w:rFonts w:ascii="Times New Roman" w:hAnsi="Times New Roman" w:cs="Times New Roman"/>
          <w:sz w:val="24"/>
          <w:szCs w:val="24"/>
        </w:rPr>
        <w:t xml:space="preserve">                       </w:t>
      </w:r>
      <w:r w:rsidRPr="00C11598">
        <w:rPr>
          <w:rFonts w:ascii="Times New Roman" w:hAnsi="Times New Roman" w:cs="Times New Roman"/>
          <w:i/>
          <w:sz w:val="24"/>
          <w:szCs w:val="24"/>
        </w:rPr>
        <w:t>Все мы родом из детства…</w:t>
      </w:r>
    </w:p>
    <w:p w:rsidR="00F82718" w:rsidRPr="00C11598" w:rsidRDefault="00F82718" w:rsidP="00C11598">
      <w:pPr>
        <w:spacing w:after="0" w:line="360" w:lineRule="auto"/>
        <w:jc w:val="both"/>
        <w:rPr>
          <w:rFonts w:ascii="Times New Roman" w:hAnsi="Times New Roman" w:cs="Times New Roman"/>
          <w:i/>
          <w:sz w:val="24"/>
          <w:szCs w:val="24"/>
        </w:rPr>
      </w:pPr>
      <w:r w:rsidRPr="00C11598">
        <w:rPr>
          <w:rFonts w:ascii="Times New Roman" w:hAnsi="Times New Roman" w:cs="Times New Roman"/>
          <w:i/>
          <w:sz w:val="24"/>
          <w:szCs w:val="24"/>
        </w:rPr>
        <w:t xml:space="preserve">                                                                             </w:t>
      </w:r>
      <w:r w:rsidR="00C11598">
        <w:rPr>
          <w:rFonts w:ascii="Times New Roman" w:hAnsi="Times New Roman" w:cs="Times New Roman"/>
          <w:i/>
          <w:sz w:val="24"/>
          <w:szCs w:val="24"/>
        </w:rPr>
        <w:tab/>
      </w:r>
      <w:r w:rsidR="00C11598">
        <w:rPr>
          <w:rFonts w:ascii="Times New Roman" w:hAnsi="Times New Roman" w:cs="Times New Roman"/>
          <w:i/>
          <w:sz w:val="24"/>
          <w:szCs w:val="24"/>
        </w:rPr>
        <w:tab/>
      </w:r>
      <w:r w:rsidR="00C11598">
        <w:rPr>
          <w:rFonts w:ascii="Times New Roman" w:hAnsi="Times New Roman" w:cs="Times New Roman"/>
          <w:i/>
          <w:sz w:val="24"/>
          <w:szCs w:val="24"/>
        </w:rPr>
        <w:tab/>
      </w:r>
      <w:r w:rsidRPr="00C11598">
        <w:rPr>
          <w:rFonts w:ascii="Times New Roman" w:hAnsi="Times New Roman" w:cs="Times New Roman"/>
          <w:i/>
          <w:sz w:val="24"/>
          <w:szCs w:val="24"/>
        </w:rPr>
        <w:t xml:space="preserve">      А. де </w:t>
      </w:r>
      <w:proofErr w:type="spellStart"/>
      <w:r w:rsidR="00DF5736" w:rsidRPr="00C11598">
        <w:rPr>
          <w:rFonts w:ascii="Times New Roman" w:hAnsi="Times New Roman" w:cs="Times New Roman"/>
          <w:i/>
          <w:sz w:val="24"/>
          <w:szCs w:val="24"/>
        </w:rPr>
        <w:t>Сент</w:t>
      </w:r>
      <w:proofErr w:type="spellEnd"/>
      <w:r w:rsidR="00DF5736" w:rsidRPr="00C11598">
        <w:rPr>
          <w:rFonts w:ascii="Times New Roman" w:hAnsi="Times New Roman" w:cs="Times New Roman"/>
          <w:i/>
          <w:sz w:val="24"/>
          <w:szCs w:val="24"/>
        </w:rPr>
        <w:t xml:space="preserve"> -</w:t>
      </w:r>
      <w:r w:rsidRPr="00C11598">
        <w:rPr>
          <w:rFonts w:ascii="Times New Roman" w:hAnsi="Times New Roman" w:cs="Times New Roman"/>
          <w:i/>
          <w:sz w:val="24"/>
          <w:szCs w:val="24"/>
        </w:rPr>
        <w:t xml:space="preserve"> Экзюпери</w:t>
      </w:r>
    </w:p>
    <w:p w:rsidR="00F82718" w:rsidRPr="00C11598" w:rsidRDefault="00F82718" w:rsidP="00F82718">
      <w:pPr>
        <w:spacing w:after="40"/>
        <w:jc w:val="both"/>
        <w:rPr>
          <w:rFonts w:ascii="Times New Roman" w:hAnsi="Times New Roman" w:cs="Times New Roman"/>
          <w:sz w:val="24"/>
          <w:szCs w:val="24"/>
        </w:rPr>
      </w:pP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t>Тема: «РОДИТЕЛИ И ДЕТИ»</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b/>
          <w:sz w:val="24"/>
          <w:szCs w:val="24"/>
        </w:rPr>
        <w:t>Цель</w:t>
      </w:r>
      <w:r w:rsidRPr="00C11598">
        <w:rPr>
          <w:rFonts w:ascii="Times New Roman" w:hAnsi="Times New Roman" w:cs="Times New Roman"/>
          <w:sz w:val="24"/>
          <w:szCs w:val="24"/>
        </w:rPr>
        <w:t>: формировать основную национальную ценность – семейность; освещать позитивный опыт семейного воспитания; подчеркнуть значение детского возраста в процессе становления будущего человека; помочь осознать родителям свою роль в семейном воспитании ребенка.</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b/>
          <w:sz w:val="24"/>
          <w:szCs w:val="24"/>
        </w:rPr>
        <w:t>Задачи</w:t>
      </w:r>
      <w:r w:rsidRPr="00C11598">
        <w:rPr>
          <w:rFonts w:ascii="Times New Roman" w:hAnsi="Times New Roman" w:cs="Times New Roman"/>
          <w:sz w:val="24"/>
          <w:szCs w:val="24"/>
        </w:rPr>
        <w:t xml:space="preserve">: </w:t>
      </w:r>
      <w:proofErr w:type="gramStart"/>
      <w:r w:rsidRPr="00C11598">
        <w:rPr>
          <w:rFonts w:ascii="Times New Roman" w:hAnsi="Times New Roman" w:cs="Times New Roman"/>
          <w:sz w:val="24"/>
          <w:szCs w:val="24"/>
        </w:rPr>
        <w:t>обсудить  проблемы</w:t>
      </w:r>
      <w:proofErr w:type="gramEnd"/>
      <w:r w:rsidRPr="00C11598">
        <w:rPr>
          <w:rFonts w:ascii="Times New Roman" w:hAnsi="Times New Roman" w:cs="Times New Roman"/>
          <w:sz w:val="24"/>
          <w:szCs w:val="24"/>
        </w:rPr>
        <w:t xml:space="preserve"> воспитания ребенка, формировать культуру общения родителей и детей; помочь родителям в выработке продуктивных способов решения конфликтных ситуаций; способствовать родителям в приобретении нового эмоционально – психологического опыта и осознании необходимости в изменении собственных взглядов на воспитание детей.</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b/>
          <w:sz w:val="24"/>
          <w:szCs w:val="24"/>
        </w:rPr>
        <w:t>Содержание</w:t>
      </w:r>
      <w:r w:rsidRPr="00C11598">
        <w:rPr>
          <w:rFonts w:ascii="Times New Roman" w:hAnsi="Times New Roman" w:cs="Times New Roman"/>
          <w:sz w:val="24"/>
          <w:szCs w:val="24"/>
        </w:rPr>
        <w:t>: тематические родительские собрания в начальной школе.</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b/>
          <w:sz w:val="24"/>
          <w:szCs w:val="24"/>
        </w:rPr>
        <w:t>Форма проведения</w:t>
      </w:r>
      <w:r w:rsidRPr="00C11598">
        <w:rPr>
          <w:rFonts w:ascii="Times New Roman" w:hAnsi="Times New Roman" w:cs="Times New Roman"/>
          <w:sz w:val="24"/>
          <w:szCs w:val="24"/>
        </w:rPr>
        <w:t>: собрания родителей и детей, тренинги.</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b/>
          <w:sz w:val="24"/>
          <w:szCs w:val="24"/>
        </w:rPr>
        <w:t>Приёмы и методы проведения мероприятия</w:t>
      </w:r>
      <w:r w:rsidRPr="00C11598">
        <w:rPr>
          <w:rFonts w:ascii="Times New Roman" w:hAnsi="Times New Roman" w:cs="Times New Roman"/>
          <w:sz w:val="24"/>
          <w:szCs w:val="24"/>
        </w:rPr>
        <w:t>: активизация умственной деятельности, сравнения, сопоставления, стимулирование, активизация внимания и мышления, накопление опыта нормативного поведения и внутреннего эмоционального состояния;</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Работа в малых группах;</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Использование познавательных игр;</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Дискуссия;</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Общий круг – микрофон;</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Упражнение «Я надеюсь»;</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Ролевая игра;</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Незаконченное предложение;</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Анализ жизненных ситуаций;</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Блиц – опрос;</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Анкетирование;</w:t>
      </w:r>
    </w:p>
    <w:p w:rsidR="00F82718" w:rsidRPr="00C11598" w:rsidRDefault="00F82718" w:rsidP="00F82718">
      <w:pPr>
        <w:pStyle w:val="a3"/>
        <w:numPr>
          <w:ilvl w:val="0"/>
          <w:numId w:val="1"/>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Создание приемлемой модели совместного отдыха.</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b/>
          <w:sz w:val="24"/>
          <w:szCs w:val="24"/>
        </w:rPr>
        <w:t>Оборудование</w:t>
      </w:r>
      <w:r w:rsidRPr="00C11598">
        <w:rPr>
          <w:rFonts w:ascii="Times New Roman" w:hAnsi="Times New Roman" w:cs="Times New Roman"/>
          <w:sz w:val="24"/>
          <w:szCs w:val="24"/>
        </w:rPr>
        <w:t xml:space="preserve">: плакаты с высказываниями известных людей, таблички, карточки с заданием для конкурсов, стенд с творческими работами детей и фотографиями, анкеты, тесты, памятки, </w:t>
      </w:r>
      <w:r w:rsidRPr="00C11598">
        <w:rPr>
          <w:rFonts w:ascii="Times New Roman" w:hAnsi="Times New Roman" w:cs="Times New Roman"/>
          <w:sz w:val="24"/>
          <w:szCs w:val="24"/>
        </w:rPr>
        <w:lastRenderedPageBreak/>
        <w:t>выставка книг и журналов, выставка детских рисунков, реквизит для выступления учеников и конкурсов, фонограммы песен, слайды для мультимедийной презентации.</w:t>
      </w:r>
    </w:p>
    <w:p w:rsidR="00F82718" w:rsidRPr="00C11598" w:rsidRDefault="00F82718" w:rsidP="00F82718">
      <w:pPr>
        <w:pStyle w:val="a3"/>
        <w:spacing w:after="26" w:line="360" w:lineRule="auto"/>
        <w:ind w:left="0"/>
        <w:jc w:val="both"/>
        <w:rPr>
          <w:rFonts w:ascii="Times New Roman" w:hAnsi="Times New Roman" w:cs="Times New Roman"/>
          <w:b/>
          <w:sz w:val="24"/>
          <w:szCs w:val="24"/>
        </w:rPr>
      </w:pPr>
    </w:p>
    <w:p w:rsidR="00F82718" w:rsidRPr="00C11598" w:rsidRDefault="00F82718" w:rsidP="00F82718">
      <w:pPr>
        <w:pStyle w:val="a3"/>
        <w:spacing w:after="26" w:line="360" w:lineRule="auto"/>
        <w:ind w:left="0"/>
        <w:jc w:val="both"/>
        <w:rPr>
          <w:rFonts w:ascii="Times New Roman" w:hAnsi="Times New Roman" w:cs="Times New Roman"/>
          <w:b/>
          <w:sz w:val="24"/>
          <w:szCs w:val="24"/>
        </w:rPr>
      </w:pPr>
      <w:r w:rsidRPr="00C11598">
        <w:rPr>
          <w:rFonts w:ascii="Times New Roman" w:hAnsi="Times New Roman" w:cs="Times New Roman"/>
          <w:b/>
          <w:sz w:val="24"/>
          <w:szCs w:val="24"/>
        </w:rPr>
        <w:t>Содержание проводимого мероприятия</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Вступительное слово учителя, определение темы и задач собрания.</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Упражнение «</w:t>
      </w:r>
      <w:proofErr w:type="gramStart"/>
      <w:r w:rsidRPr="00C11598">
        <w:rPr>
          <w:rFonts w:ascii="Times New Roman" w:hAnsi="Times New Roman" w:cs="Times New Roman"/>
          <w:sz w:val="24"/>
          <w:szCs w:val="24"/>
        </w:rPr>
        <w:t>Я  надеюсь</w:t>
      </w:r>
      <w:proofErr w:type="gramEnd"/>
      <w:r w:rsidRPr="00C11598">
        <w:rPr>
          <w:rFonts w:ascii="Times New Roman" w:hAnsi="Times New Roman" w:cs="Times New Roman"/>
          <w:sz w:val="24"/>
          <w:szCs w:val="24"/>
        </w:rPr>
        <w:t>».</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Рассказ учителя с элементами беседы о роли семьи для человека.</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Рассказы детей и родителей «Моя семья».</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Семейная игра «Знаю ли я тебя?»</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О родительской любви и отношениях с детьми.</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Выводы. Три правила храма детства.</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Блиц – опрос «Слова благодарности».</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Конкурс «Народная мудрость».</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Музыкальная игра.</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Общие увлечения скрепляют семью. Анкетирование.</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Создание модели «Совместный отдых в семье».</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Выводы. Указание детям (по В. Сухомлинскому).</w:t>
      </w:r>
    </w:p>
    <w:p w:rsidR="00F82718" w:rsidRPr="00C11598" w:rsidRDefault="00F82718" w:rsidP="00F82718">
      <w:pPr>
        <w:pStyle w:val="a3"/>
        <w:numPr>
          <w:ilvl w:val="0"/>
          <w:numId w:val="5"/>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Рефлексия. Общий круг – «Микрофон».</w:t>
      </w:r>
    </w:p>
    <w:p w:rsidR="00F82718" w:rsidRPr="00C11598" w:rsidRDefault="00F82718" w:rsidP="00F82718">
      <w:pPr>
        <w:spacing w:after="26" w:line="360" w:lineRule="auto"/>
        <w:jc w:val="both"/>
        <w:rPr>
          <w:rFonts w:ascii="Times New Roman" w:hAnsi="Times New Roman" w:cs="Times New Roman"/>
          <w:sz w:val="24"/>
          <w:szCs w:val="24"/>
        </w:rPr>
      </w:pP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t>1. Вступительное слово учителя.</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Уважаемые родители! Мы рады приветствовать вас сегодня на нашем собрании «Родители и дети». Мы пригласили вас на этот вечер – беседу для того, чтобы дать вам возможность порадоваться успехам ваших детей, рассказать о них что-нибудь такое, что известно только вам, родителям, а мы, в свою очередь, хотели б рассказать вам о нашей школьной жизни.</w:t>
      </w: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t>2. Предлагаются к просмотру слайды на мультимедийной доске «Наш класс».</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А наши дети имеют сегодня прекрасную возможность вам, самым близким и дорогим им людям, сказать сердечные и тёплые слова благодарности и проявить свои искренние чувства.</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Хотелось бы, чтобы этот вечер помог вам, уважаемые родители, лучше узнать и понять наше молодое поколение, а детям – увидеть в вас любящих, чутких и требовательных друзей.</w:t>
      </w: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t xml:space="preserve">3. Упражнение «Я надеюсь…» </w:t>
      </w:r>
      <w:r w:rsidRPr="00C11598">
        <w:rPr>
          <w:rFonts w:ascii="Times New Roman" w:hAnsi="Times New Roman" w:cs="Times New Roman"/>
          <w:sz w:val="24"/>
          <w:szCs w:val="24"/>
        </w:rPr>
        <w:t>(3 мин.)</w:t>
      </w:r>
      <w:r w:rsidRPr="00C11598">
        <w:rPr>
          <w:rFonts w:ascii="Times New Roman" w:hAnsi="Times New Roman" w:cs="Times New Roman"/>
          <w:b/>
          <w:sz w:val="24"/>
          <w:szCs w:val="24"/>
        </w:rPr>
        <w:t xml:space="preserve"> </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Учитель обращает внимание на то, что каждый, кто пришел на собрание, имеет какую-то цель и что-то ожидает от этой встречи. Родителям предлагается написать на листке бумаги свои ожидания от этого собрания.</w:t>
      </w: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lastRenderedPageBreak/>
        <w:t>4. Рассказ учителя о роли семьи для человека.</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Через семью наши дети входят в общество. В семье им вручают эстафету опыта поколений, которую они обязаны нести дальше, чтобы передать её своим детям и, тем самым, будущему. Ни одно воспитательное учреждение не может дать детям того, что даёт нормальная семейная атмосфера, общение детей с отцом и матерью.</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Дети подражают взрослым, копируют их, ориентируются на их поведение, как на </w:t>
      </w:r>
      <w:proofErr w:type="gramStart"/>
      <w:r w:rsidRPr="00C11598">
        <w:rPr>
          <w:rFonts w:ascii="Times New Roman" w:hAnsi="Times New Roman" w:cs="Times New Roman"/>
          <w:sz w:val="24"/>
          <w:szCs w:val="24"/>
        </w:rPr>
        <w:t>прообраз  своих</w:t>
      </w:r>
      <w:proofErr w:type="gramEnd"/>
      <w:r w:rsidRPr="00C11598">
        <w:rPr>
          <w:rFonts w:ascii="Times New Roman" w:hAnsi="Times New Roman" w:cs="Times New Roman"/>
          <w:sz w:val="24"/>
          <w:szCs w:val="24"/>
        </w:rPr>
        <w:t xml:space="preserve"> будущих действий и поступков. Поэтому недаром в народе говорят: «У доброго дерева – добрый побег».</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Наши дети – не только звенья в цепи нашего рода, они – звенья в цепи всего рода человеческого.</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Дети любят играть – это их «настоящая» жизнь. Через игру они познают Мир. Поиграем и мы. Перед нами матрёшка. Она появилась более века назад и состоит из восьми, вложенных друг в друга, кукол. Если потрясти собранной матрёшкой, вы не услышите ни звука пустоты, ни дребезга. Все игрушки в одной – это род, семья: дедушка, бабушка, отец, мать, дети (сыновья и дочери).</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Какая из матрёшек самая главная? Конечно, это всегда женщина. Как вы думаете, почему? Потому что она даёт жизнь, защищает, оберегает, сохраняет всех остальных.</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А зачем тогда вторая (дедушка или отец)? Если собрать матрёшку без неё и опять потрясти, - то мы услышим рокот пустоты. Нет цельной наполненности. Рокот будет тем сильнее, чем большее число фигурок мы будем вынимать. А если вытащить самые мелкие, то крупным фигурам некого будет защищать.</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Какая из фигурок самая защищенная? Правильно, маленькая. Все они защищают друг друга и при этом защищают самого маленького. Конечно, каждая из предыдущих фигурок может быть защитой для последующих, но чем меньше ряд, тем слабее защита. </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Но в реальной жизни, достаточно ли только защитить и отгородить наших детей? Временно – да. На всю жизнь – нет. </w:t>
      </w: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t>5. Рассказы детей и родителей «Моя семья». Выставка «Мир семейных увлечений».</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 xml:space="preserve">Как вы видите, дети подготовили для проведения нашего вечера </w:t>
      </w:r>
      <w:proofErr w:type="spellStart"/>
      <w:r w:rsidRPr="00C11598">
        <w:rPr>
          <w:rFonts w:ascii="Times New Roman" w:hAnsi="Times New Roman" w:cs="Times New Roman"/>
          <w:sz w:val="24"/>
          <w:szCs w:val="24"/>
        </w:rPr>
        <w:t>фоторассказы</w:t>
      </w:r>
      <w:proofErr w:type="spellEnd"/>
      <w:r w:rsidRPr="00C11598">
        <w:rPr>
          <w:rFonts w:ascii="Times New Roman" w:hAnsi="Times New Roman" w:cs="Times New Roman"/>
          <w:sz w:val="24"/>
          <w:szCs w:val="24"/>
        </w:rPr>
        <w:t xml:space="preserve"> «Моя семья». Давайте попросим их еще раз рассказать о своих мамах и папах, о семейных традициях, праздниках и реликвиях.</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Чем, по-твоему, ваша семья отличается от других семей?</w:t>
      </w:r>
    </w:p>
    <w:p w:rsidR="00F82718" w:rsidRPr="00C11598" w:rsidRDefault="00F82718" w:rsidP="00F82718">
      <w:pPr>
        <w:spacing w:after="26" w:line="360" w:lineRule="auto"/>
        <w:jc w:val="both"/>
        <w:rPr>
          <w:rFonts w:ascii="Times New Roman" w:hAnsi="Times New Roman" w:cs="Times New Roman"/>
          <w:i/>
          <w:sz w:val="24"/>
          <w:szCs w:val="24"/>
        </w:rPr>
      </w:pPr>
      <w:r w:rsidRPr="00C11598">
        <w:rPr>
          <w:rFonts w:ascii="Times New Roman" w:hAnsi="Times New Roman" w:cs="Times New Roman"/>
          <w:i/>
          <w:sz w:val="24"/>
          <w:szCs w:val="24"/>
        </w:rPr>
        <w:t>(Дети рассказывают об истории семейных реликвий).</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Учитель.</w:t>
      </w:r>
      <w:r w:rsidRPr="00C11598">
        <w:rPr>
          <w:rFonts w:ascii="Times New Roman" w:hAnsi="Times New Roman" w:cs="Times New Roman"/>
          <w:sz w:val="24"/>
          <w:szCs w:val="24"/>
        </w:rPr>
        <w:t xml:space="preserve"> А сейчас я хочу предоставить слово родителям. Возможно, кто-то хочет дополнить рассказы своих детей? </w:t>
      </w:r>
      <w:r w:rsidRPr="00C11598">
        <w:rPr>
          <w:rFonts w:ascii="Times New Roman" w:hAnsi="Times New Roman" w:cs="Times New Roman"/>
          <w:i/>
          <w:sz w:val="24"/>
          <w:szCs w:val="24"/>
        </w:rPr>
        <w:t>(Рассказы родителей)</w:t>
      </w: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lastRenderedPageBreak/>
        <w:t>6. Семейная игра «Знаю ли я тебя?»</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А сейчас я хочу предложить вам принять участие в семейной игре «Знаю ли я тебя?»</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Правила игры: дети и родители письменно отвечают на все заданные вопросы, а затем сверяют ответы. Если ответы родителей и детей совпадают, семье начисляются балы. Итак, проверим, насколько хорошо родители знают своих детей.</w:t>
      </w:r>
    </w:p>
    <w:p w:rsidR="00F82718" w:rsidRPr="00C11598" w:rsidRDefault="00F82718" w:rsidP="00F82718">
      <w:pPr>
        <w:pStyle w:val="a3"/>
        <w:numPr>
          <w:ilvl w:val="0"/>
          <w:numId w:val="2"/>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Что будет просить у вас ваш ребенок в тот день, когда ему ни в чем не будет отказа? (Разрешается написать по два ответа. Если совпадут оба – начисляется 2 балла, если один – начисляется 1 балл).</w:t>
      </w:r>
    </w:p>
    <w:p w:rsidR="00F82718" w:rsidRPr="00C11598" w:rsidRDefault="00F82718" w:rsidP="00F82718">
      <w:pPr>
        <w:pStyle w:val="a3"/>
        <w:numPr>
          <w:ilvl w:val="0"/>
          <w:numId w:val="2"/>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Если вашему ребенку дать полную свободу, чем он займется в первую очередь?</w:t>
      </w:r>
    </w:p>
    <w:p w:rsidR="00F82718" w:rsidRPr="00C11598" w:rsidRDefault="00F82718" w:rsidP="00F82718">
      <w:pPr>
        <w:pStyle w:val="a3"/>
        <w:numPr>
          <w:ilvl w:val="0"/>
          <w:numId w:val="2"/>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Знаете ли вы друзей своего ребенка?</w:t>
      </w:r>
    </w:p>
    <w:p w:rsidR="00F82718" w:rsidRPr="00C11598" w:rsidRDefault="00F82718" w:rsidP="00F82718">
      <w:pPr>
        <w:pStyle w:val="a3"/>
        <w:numPr>
          <w:ilvl w:val="0"/>
          <w:numId w:val="2"/>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Какой предмет в школе является для вашего ребенка самым интересным?</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А теперь проверим, насколько хорошо дети знают своих родителей?</w:t>
      </w:r>
    </w:p>
    <w:p w:rsidR="00F82718" w:rsidRPr="00C11598" w:rsidRDefault="00F82718" w:rsidP="00F82718">
      <w:pPr>
        <w:pStyle w:val="a3"/>
        <w:numPr>
          <w:ilvl w:val="0"/>
          <w:numId w:val="3"/>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Какого цвета глаза у твоей мамы? Папы?</w:t>
      </w:r>
    </w:p>
    <w:p w:rsidR="00F82718" w:rsidRPr="00C11598" w:rsidRDefault="00F82718" w:rsidP="00F82718">
      <w:pPr>
        <w:pStyle w:val="a3"/>
        <w:numPr>
          <w:ilvl w:val="0"/>
          <w:numId w:val="3"/>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Какой любимый цвет у твоей мамы? Папы?</w:t>
      </w:r>
    </w:p>
    <w:p w:rsidR="00F82718" w:rsidRPr="00C11598" w:rsidRDefault="00F82718" w:rsidP="00F82718">
      <w:pPr>
        <w:pStyle w:val="a3"/>
        <w:numPr>
          <w:ilvl w:val="0"/>
          <w:numId w:val="3"/>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Какой любимый цветок у твоей мамы?</w:t>
      </w:r>
    </w:p>
    <w:p w:rsidR="00F82718" w:rsidRPr="00C11598" w:rsidRDefault="00F82718" w:rsidP="00F82718">
      <w:pPr>
        <w:pStyle w:val="a3"/>
        <w:numPr>
          <w:ilvl w:val="0"/>
          <w:numId w:val="3"/>
        </w:num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Какую песню</w:t>
      </w:r>
      <w:r w:rsidRPr="00C11598">
        <w:rPr>
          <w:rFonts w:ascii="Times New Roman" w:hAnsi="Times New Roman" w:cs="Times New Roman"/>
          <w:sz w:val="24"/>
          <w:szCs w:val="24"/>
        </w:rPr>
        <w:t xml:space="preserve"> </w:t>
      </w:r>
      <w:r w:rsidRPr="00C11598">
        <w:rPr>
          <w:rFonts w:ascii="Times New Roman" w:hAnsi="Times New Roman" w:cs="Times New Roman"/>
          <w:i/>
          <w:sz w:val="24"/>
          <w:szCs w:val="24"/>
        </w:rPr>
        <w:t>любит слушать мама?</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Итоги игры.</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Только что мы узнали друг о друге много интересного и сейчас я предлагаю поговорить об отношениях между родителями и детьми в семье.</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t>7. Слово учителя о родительской любви и отношениях с детьми.</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 xml:space="preserve">Уважаемые родители! Помните! Родительская любовь является необходимым условием для возникновения у вашего ребенка уважения к самому себе, хороших отношений с другими людьми и позитивных представлений о самом себе. Очень часто, именно </w:t>
      </w:r>
      <w:proofErr w:type="gramStart"/>
      <w:r w:rsidRPr="00C11598">
        <w:rPr>
          <w:rFonts w:ascii="Times New Roman" w:hAnsi="Times New Roman" w:cs="Times New Roman"/>
          <w:sz w:val="24"/>
          <w:szCs w:val="24"/>
        </w:rPr>
        <w:t>отсутствие  у</w:t>
      </w:r>
      <w:proofErr w:type="gramEnd"/>
      <w:r w:rsidRPr="00C11598">
        <w:rPr>
          <w:rFonts w:ascii="Times New Roman" w:hAnsi="Times New Roman" w:cs="Times New Roman"/>
          <w:sz w:val="24"/>
          <w:szCs w:val="24"/>
        </w:rPr>
        <w:t xml:space="preserve"> родителей веры в лучшие качества своего ребенка, становится первопричиной, совершаемых им негативных поступков.</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Мы должны четко представлять себе, что очень многое в жизни и поведении ребенка зависит непосредственно от ваших с ним отношений и что проявление определенных положительных черт характера, ребенку нужно не описывать, а демонстрировать на собственном примере.</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 xml:space="preserve">Основное правило – научиться слушать. Слушать с интересом, понимая, что ребенок знает намного больше, чем мы себе это представляем. И пусть поддержкой для вас будут слова </w:t>
      </w:r>
      <w:proofErr w:type="spellStart"/>
      <w:r w:rsidRPr="00C11598">
        <w:rPr>
          <w:rFonts w:ascii="Times New Roman" w:hAnsi="Times New Roman" w:cs="Times New Roman"/>
          <w:sz w:val="24"/>
          <w:szCs w:val="24"/>
        </w:rPr>
        <w:t>Януша</w:t>
      </w:r>
      <w:proofErr w:type="spellEnd"/>
      <w:r w:rsidRPr="00C11598">
        <w:rPr>
          <w:rFonts w:ascii="Times New Roman" w:hAnsi="Times New Roman" w:cs="Times New Roman"/>
          <w:sz w:val="24"/>
          <w:szCs w:val="24"/>
        </w:rPr>
        <w:t xml:space="preserve"> Корчака: «Мыслей у детей не меньше, и они не беднее и не хуже, чем у взрослых, только они другие…»  </w:t>
      </w:r>
      <w:proofErr w:type="gramStart"/>
      <w:r w:rsidRPr="00C11598">
        <w:rPr>
          <w:rFonts w:ascii="Times New Roman" w:hAnsi="Times New Roman" w:cs="Times New Roman"/>
          <w:sz w:val="24"/>
          <w:szCs w:val="24"/>
        </w:rPr>
        <w:t>Поэтому ,нам</w:t>
      </w:r>
      <w:proofErr w:type="gramEnd"/>
      <w:r w:rsidRPr="00C11598">
        <w:rPr>
          <w:rFonts w:ascii="Times New Roman" w:hAnsi="Times New Roman" w:cs="Times New Roman"/>
          <w:sz w:val="24"/>
          <w:szCs w:val="24"/>
        </w:rPr>
        <w:t xml:space="preserve"> важно найти с детьми общий язык и потому нет более сложного искусства, чем умение разговаривать с ними».</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b/>
          <w:sz w:val="24"/>
          <w:szCs w:val="24"/>
        </w:rPr>
        <w:lastRenderedPageBreak/>
        <w:t xml:space="preserve">Справка. </w:t>
      </w:r>
      <w:proofErr w:type="spellStart"/>
      <w:r w:rsidRPr="00C11598">
        <w:rPr>
          <w:rFonts w:ascii="Times New Roman" w:hAnsi="Times New Roman" w:cs="Times New Roman"/>
          <w:sz w:val="24"/>
          <w:szCs w:val="24"/>
        </w:rPr>
        <w:t>Януш</w:t>
      </w:r>
      <w:proofErr w:type="spellEnd"/>
      <w:r w:rsidRPr="00C11598">
        <w:rPr>
          <w:rFonts w:ascii="Times New Roman" w:hAnsi="Times New Roman" w:cs="Times New Roman"/>
          <w:sz w:val="24"/>
          <w:szCs w:val="24"/>
        </w:rPr>
        <w:t xml:space="preserve"> </w:t>
      </w:r>
      <w:proofErr w:type="gramStart"/>
      <w:r w:rsidRPr="00C11598">
        <w:rPr>
          <w:rFonts w:ascii="Times New Roman" w:hAnsi="Times New Roman" w:cs="Times New Roman"/>
          <w:sz w:val="24"/>
          <w:szCs w:val="24"/>
        </w:rPr>
        <w:t>Корчак  (</w:t>
      </w:r>
      <w:proofErr w:type="gramEnd"/>
      <w:r w:rsidRPr="00C11598">
        <w:rPr>
          <w:rFonts w:ascii="Times New Roman" w:hAnsi="Times New Roman" w:cs="Times New Roman"/>
          <w:sz w:val="24"/>
          <w:szCs w:val="24"/>
        </w:rPr>
        <w:t xml:space="preserve">Генрих </w:t>
      </w:r>
      <w:proofErr w:type="spellStart"/>
      <w:r w:rsidRPr="00C11598">
        <w:rPr>
          <w:rFonts w:ascii="Times New Roman" w:hAnsi="Times New Roman" w:cs="Times New Roman"/>
          <w:sz w:val="24"/>
          <w:szCs w:val="24"/>
        </w:rPr>
        <w:t>Гольдшмидт</w:t>
      </w:r>
      <w:proofErr w:type="spellEnd"/>
      <w:r w:rsidRPr="00C11598">
        <w:rPr>
          <w:rFonts w:ascii="Times New Roman" w:hAnsi="Times New Roman" w:cs="Times New Roman"/>
          <w:sz w:val="24"/>
          <w:szCs w:val="24"/>
        </w:rPr>
        <w:t xml:space="preserve">, 1878 - 1942), польский писатель, педагог, врач. Его повести «Дети улицы», «Король </w:t>
      </w:r>
      <w:proofErr w:type="spellStart"/>
      <w:r w:rsidRPr="00C11598">
        <w:rPr>
          <w:rFonts w:ascii="Times New Roman" w:hAnsi="Times New Roman" w:cs="Times New Roman"/>
          <w:sz w:val="24"/>
          <w:szCs w:val="24"/>
        </w:rPr>
        <w:t>Матиуш</w:t>
      </w:r>
      <w:proofErr w:type="spellEnd"/>
      <w:r w:rsidRPr="00C11598">
        <w:rPr>
          <w:rFonts w:ascii="Times New Roman" w:hAnsi="Times New Roman" w:cs="Times New Roman"/>
          <w:sz w:val="24"/>
          <w:szCs w:val="24"/>
        </w:rPr>
        <w:t>», книга «Как любить детей», проникнуты высоким гуманизмом. В годы оккупации Польши фашистской Германией, он героически боролся за жизни детей в варшавском гетто; погиб в концентрационном лагере «Треблинка» вместе с 200 своими воспитанниками.</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t>8. Ролевая игра «Ситуация»</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Классный руководитель распределяет родителей на три группы. Каждая группа получает в конвертах описание ситуации, обговаривает и разыгрывает ее.</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А) Сын пришел из школы и сразу сел за компьютер. Через два часа родители напомнили ему о необходимости заняться выполнением домашнего задания. Что в этой ситуации необходимо изменить, исправить?</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Б) Дочка пошла на прогулку, предупредив родителей, что вернется через час. Сказала, что будет гулять с Олей. Через два часа родители позвонили Оле. Выяснилось, что девочка больна и никуда из дома не выходила. О чем необходимо поговорить с дочкой, после ее возвращения домой?</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В) Ребенок получил плохую оценку в школе и не сообщил родителям. Действия родителей в такой ситуации?</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Если родители сами верят в добро, любовь и справедливость, у них вырастут хорошие дети, а если нет – результаты воспитания могут быть непредвиденными.</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Ключом к этому Храму Детства должна стать родительская любовь, причем не такая, которая мешает ребенку расти духовно и интеллектуально, а любовь, которая всячески поддерживает ребенка своей безусловной верой в его внутренние возможности.</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t>9. Выводы</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Обозначаем три правила, заложенные природой в каждого ребенка.</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 xml:space="preserve">Первое правило: </w:t>
      </w:r>
      <w:r w:rsidRPr="00C11598">
        <w:rPr>
          <w:rFonts w:ascii="Times New Roman" w:hAnsi="Times New Roman" w:cs="Times New Roman"/>
          <w:sz w:val="24"/>
          <w:szCs w:val="24"/>
        </w:rPr>
        <w:t xml:space="preserve">стремление к развитию. Развитие ребенка не ограничивается изменением его физического состояния, параллельно с этим меняются его духовные и познавательные запросы. Недостаточное внимание со стороны родителей к этой составляющей процесса развития, часто является </w:t>
      </w:r>
      <w:proofErr w:type="gramStart"/>
      <w:r w:rsidRPr="00C11598">
        <w:rPr>
          <w:rFonts w:ascii="Times New Roman" w:hAnsi="Times New Roman" w:cs="Times New Roman"/>
          <w:sz w:val="24"/>
          <w:szCs w:val="24"/>
        </w:rPr>
        <w:t>причиной  необдуманных</w:t>
      </w:r>
      <w:proofErr w:type="gramEnd"/>
      <w:r w:rsidRPr="00C11598">
        <w:rPr>
          <w:rFonts w:ascii="Times New Roman" w:hAnsi="Times New Roman" w:cs="Times New Roman"/>
          <w:sz w:val="24"/>
          <w:szCs w:val="24"/>
        </w:rPr>
        <w:t xml:space="preserve"> и небезопасных поступков ребенка.</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 xml:space="preserve">Наша задача, не пытаться отгородить ребенка от подобных проблем, а грамотно управлять процессом, создавая ситуации, выход из которых, будет требовать от него определенных психологических и физических усилий (перебороть лень, делать каждое утро зарядку, преодолевать всякого рода трудности, связанные с обучением в школе). Чем </w:t>
      </w:r>
      <w:proofErr w:type="gramStart"/>
      <w:r w:rsidRPr="00C11598">
        <w:rPr>
          <w:rFonts w:ascii="Times New Roman" w:hAnsi="Times New Roman" w:cs="Times New Roman"/>
          <w:sz w:val="24"/>
          <w:szCs w:val="24"/>
        </w:rPr>
        <w:t>больше  трудностей</w:t>
      </w:r>
      <w:proofErr w:type="gramEnd"/>
      <w:r w:rsidRPr="00C11598">
        <w:rPr>
          <w:rFonts w:ascii="Times New Roman" w:hAnsi="Times New Roman" w:cs="Times New Roman"/>
          <w:sz w:val="24"/>
          <w:szCs w:val="24"/>
        </w:rPr>
        <w:t xml:space="preserve"> преодолевает ребенок, тем более обдуманными и самостоятельными становятся его решения.</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lastRenderedPageBreak/>
        <w:t xml:space="preserve">Помните у А. С. Пушкина: «… и опыт, сын ошибок трудных …»? </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Как готовят птицы своих птенцов к дальним перелетам, так и мы должны учить детей преодолевать возникающие проблемы с желанием и радостью.</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 xml:space="preserve">Второе правило: </w:t>
      </w:r>
      <w:r w:rsidRPr="00C11598">
        <w:rPr>
          <w:rFonts w:ascii="Times New Roman" w:hAnsi="Times New Roman" w:cs="Times New Roman"/>
          <w:sz w:val="24"/>
          <w:szCs w:val="24"/>
        </w:rPr>
        <w:t>стремление к взрослению. Ребенок рождается не для того, чтобы всю жизнь оставаться ребенком, а для того, чтобы, достигнув определенного возраста, органично перейти из детства во взрослую жизнь и приступить к делам, соответствующим его внутренним устремлениям и возможностям.</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Подскажите, пожалуйста, в чем заключается взросление?  В играх, типа «Дочки – матери», в курении, в поисках компании, которая воспринимала бы тебя как взрослого, в слепом копировании пороков и дурных привычек взрослых?</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Народная педагогика советует: «Ребенок должен быть не под присмотром, а при деле». А мы пытаемся создать ребенку беззаботную жизнь, в чем, впоследствии, часто раскаиваемся. Что делать? Общаться с ребенком.</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Уважать в нем личность, оказывать полное доверие и, при необходимости, грамотно и ненавязчиво корректировать принятые им самостоятельные решения. Кроме того, необходимо постепенно приобщать ребенка к проблемам взрослых – давать ему определенные поручения и накладывать посильные для его возраста обязанности. В конечном итоге, ваши отношения с ребенком примут форму добровольного сотрудничества с элементами сочувствия и сопереживания.</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 xml:space="preserve">Третье правило. </w:t>
      </w:r>
      <w:r w:rsidRPr="00C11598">
        <w:rPr>
          <w:rFonts w:ascii="Times New Roman" w:hAnsi="Times New Roman" w:cs="Times New Roman"/>
          <w:sz w:val="24"/>
          <w:szCs w:val="24"/>
        </w:rPr>
        <w:t>Стремление к свободе. Зная об этом законе, заложенным природой, мы должны отказаться от мелкой опеки ребенка и обращать больше внимания на выполнение им, возложенных на него обязанностей и данных ему поручений: «Необходимо выполнить домашнее задание, купить хлеб, вынести мусор, убрать в комнате. Ты можешь делать это когда хочешь, но выполнено должно быть все».</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Главная формула воспитания – «Ты все можешь!» Следует верить в нее самим и поддерживать эту уверенность в своих детях.</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t>10. Слова благодарности (блиц – опрос).</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proofErr w:type="gramStart"/>
      <w:r w:rsidRPr="00C11598">
        <w:rPr>
          <w:rFonts w:ascii="Times New Roman" w:hAnsi="Times New Roman" w:cs="Times New Roman"/>
          <w:sz w:val="24"/>
          <w:szCs w:val="24"/>
        </w:rPr>
        <w:t>А  теперь</w:t>
      </w:r>
      <w:proofErr w:type="gramEnd"/>
      <w:r w:rsidRPr="00C11598">
        <w:rPr>
          <w:rFonts w:ascii="Times New Roman" w:hAnsi="Times New Roman" w:cs="Times New Roman"/>
          <w:sz w:val="24"/>
          <w:szCs w:val="24"/>
        </w:rPr>
        <w:t xml:space="preserve"> я попрошу детей быстро подумать и продолжить предложение.</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 xml:space="preserve">«Я уважаю своих родителей за то, что…» (Дети по очереди говорят).    </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b/>
          <w:sz w:val="24"/>
          <w:szCs w:val="24"/>
        </w:rPr>
        <w:t xml:space="preserve"> </w:t>
      </w: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Продолжить предложение.</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«Больше всего я ценю в своем ребенке…» (Родители по очереди высказываются).</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Дайте блиц – ответ: «Я люблю своих родителей</w:t>
      </w:r>
      <w:proofErr w:type="gramStart"/>
      <w:r w:rsidRPr="00C11598">
        <w:rPr>
          <w:rFonts w:ascii="Times New Roman" w:hAnsi="Times New Roman" w:cs="Times New Roman"/>
          <w:sz w:val="24"/>
          <w:szCs w:val="24"/>
        </w:rPr>
        <w:t>…»(</w:t>
      </w:r>
      <w:proofErr w:type="gramEnd"/>
      <w:r w:rsidRPr="00C11598">
        <w:rPr>
          <w:rFonts w:ascii="Times New Roman" w:hAnsi="Times New Roman" w:cs="Times New Roman"/>
          <w:sz w:val="24"/>
          <w:szCs w:val="24"/>
        </w:rPr>
        <w:t>Дети высказываются).</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Учитель:</w:t>
      </w:r>
      <w:r w:rsidRPr="00C11598">
        <w:rPr>
          <w:rFonts w:ascii="Times New Roman" w:hAnsi="Times New Roman" w:cs="Times New Roman"/>
          <w:sz w:val="24"/>
          <w:szCs w:val="24"/>
        </w:rPr>
        <w:t xml:space="preserve"> Как мы видим, каждый любит своих родителей. Не скрывайте добрых слов, не стесняйтесь, дорогие дети, чистых слов благодарности.</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lastRenderedPageBreak/>
        <w:t>11. Конкурс «Народная мудрость».</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Какое дерево, такие у него и цветочки.</w:t>
      </w:r>
    </w:p>
    <w:p w:rsidR="00F82718" w:rsidRPr="00C11598" w:rsidRDefault="00F82718" w:rsidP="00F82718">
      <w:pPr>
        <w:spacing w:after="26" w:line="360" w:lineRule="auto"/>
        <w:ind w:left="128"/>
        <w:jc w:val="both"/>
        <w:rPr>
          <w:rFonts w:ascii="Times New Roman" w:hAnsi="Times New Roman" w:cs="Times New Roman"/>
          <w:i/>
          <w:sz w:val="24"/>
          <w:szCs w:val="24"/>
        </w:rPr>
      </w:pPr>
      <w:r w:rsidRPr="00C11598">
        <w:rPr>
          <w:rFonts w:ascii="Times New Roman" w:hAnsi="Times New Roman" w:cs="Times New Roman"/>
          <w:i/>
          <w:sz w:val="24"/>
          <w:szCs w:val="24"/>
        </w:rPr>
        <w:t>Какие мамы… (Такие у них и дочки).</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Какой дуб, такой и тын.</w:t>
      </w:r>
    </w:p>
    <w:p w:rsidR="00F82718" w:rsidRPr="00C11598" w:rsidRDefault="00F82718" w:rsidP="00F82718">
      <w:pPr>
        <w:spacing w:after="26" w:line="360" w:lineRule="auto"/>
        <w:ind w:left="128"/>
        <w:jc w:val="both"/>
        <w:rPr>
          <w:rFonts w:ascii="Times New Roman" w:hAnsi="Times New Roman" w:cs="Times New Roman"/>
          <w:i/>
          <w:sz w:val="24"/>
          <w:szCs w:val="24"/>
        </w:rPr>
      </w:pPr>
      <w:r w:rsidRPr="00C11598">
        <w:rPr>
          <w:rFonts w:ascii="Times New Roman" w:hAnsi="Times New Roman" w:cs="Times New Roman"/>
          <w:i/>
          <w:sz w:val="24"/>
          <w:szCs w:val="24"/>
        </w:rPr>
        <w:t>Какой отец, такой и сын.</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На солнце тепло.</w:t>
      </w:r>
    </w:p>
    <w:p w:rsidR="00F82718" w:rsidRPr="00C11598" w:rsidRDefault="00F82718" w:rsidP="00F82718">
      <w:pPr>
        <w:spacing w:after="26" w:line="360" w:lineRule="auto"/>
        <w:ind w:left="128"/>
        <w:jc w:val="both"/>
        <w:rPr>
          <w:rFonts w:ascii="Times New Roman" w:hAnsi="Times New Roman" w:cs="Times New Roman"/>
          <w:i/>
          <w:sz w:val="24"/>
          <w:szCs w:val="24"/>
        </w:rPr>
      </w:pPr>
      <w:r w:rsidRPr="00C11598">
        <w:rPr>
          <w:rFonts w:ascii="Times New Roman" w:hAnsi="Times New Roman" w:cs="Times New Roman"/>
          <w:i/>
          <w:sz w:val="24"/>
          <w:szCs w:val="24"/>
        </w:rPr>
        <w:t>Возле мамы светло.</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После такого насыщенного и содержательного диалога, предлагаем всем размяться и принять участие в музыкальной игре.</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t>12. Музыкальная игра.</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Под фонограмму песни «Мы одна семья», присутствующие создают круг и под музыку выполняют движения, о которых говорится в песне.</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Учитель</w:t>
      </w:r>
      <w:r w:rsidRPr="00C11598">
        <w:rPr>
          <w:rFonts w:ascii="Times New Roman" w:hAnsi="Times New Roman" w:cs="Times New Roman"/>
          <w:sz w:val="24"/>
          <w:szCs w:val="24"/>
        </w:rPr>
        <w:t>. Как прекрасно у вас получилось играть вместе. И сразу обращаюсь к родителям с вопросом: имеете ли вы общие с детьми занятия и увлечения?</w:t>
      </w:r>
    </w:p>
    <w:p w:rsidR="00F82718" w:rsidRPr="00C11598" w:rsidRDefault="00F82718" w:rsidP="00F82718">
      <w:pPr>
        <w:spacing w:after="26" w:line="360" w:lineRule="auto"/>
        <w:ind w:left="128"/>
        <w:jc w:val="both"/>
        <w:rPr>
          <w:rFonts w:ascii="Times New Roman" w:hAnsi="Times New Roman" w:cs="Times New Roman"/>
          <w:i/>
          <w:sz w:val="24"/>
          <w:szCs w:val="24"/>
        </w:rPr>
      </w:pPr>
      <w:r w:rsidRPr="00C11598">
        <w:rPr>
          <w:rFonts w:ascii="Times New Roman" w:hAnsi="Times New Roman" w:cs="Times New Roman"/>
          <w:i/>
          <w:sz w:val="24"/>
          <w:szCs w:val="24"/>
        </w:rPr>
        <w:t>(Учитель обращает внимание присутствующих на выставку «Мир семейных увлечений», предлагает детям рассказать о своих и родительских работах</w:t>
      </w:r>
      <w:r w:rsidRPr="00C11598">
        <w:rPr>
          <w:rFonts w:ascii="Times New Roman" w:hAnsi="Times New Roman" w:cs="Times New Roman"/>
          <w:sz w:val="24"/>
          <w:szCs w:val="24"/>
        </w:rPr>
        <w:t xml:space="preserve">.  </w:t>
      </w:r>
      <w:r w:rsidRPr="00C11598">
        <w:rPr>
          <w:rFonts w:ascii="Times New Roman" w:hAnsi="Times New Roman" w:cs="Times New Roman"/>
          <w:i/>
          <w:sz w:val="24"/>
          <w:szCs w:val="24"/>
        </w:rPr>
        <w:t>Дети отвечают на вопросы, рассказывают о представленных работах.)</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t>13. Общие увлечения - укрепляют семью.</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Я считаю (а вы, я думаю, со мной согласитесь), что общие увлечения укрепляют семью, делают ее жизнь полнокровной и интересной.</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Анкетирование, которое проводилось с учениками класса (приложение 1), показало, что им больше всего нравится проводить свободное время со своими родителями, так вот, я предлагаю родителям заполнить анкету «Как мы общаемся» (приложение 2) и вместе создать модель совместного отдыха в семье.</w:t>
      </w:r>
    </w:p>
    <w:p w:rsidR="00F82718" w:rsidRPr="00C11598" w:rsidRDefault="00F82718" w:rsidP="00F82718">
      <w:pPr>
        <w:spacing w:after="26" w:line="360" w:lineRule="auto"/>
        <w:ind w:left="128"/>
        <w:jc w:val="both"/>
        <w:rPr>
          <w:rFonts w:ascii="Times New Roman" w:hAnsi="Times New Roman" w:cs="Times New Roman"/>
          <w:b/>
          <w:sz w:val="24"/>
          <w:szCs w:val="24"/>
        </w:rPr>
      </w:pPr>
      <w:r w:rsidRPr="00C11598">
        <w:rPr>
          <w:rFonts w:ascii="Times New Roman" w:hAnsi="Times New Roman" w:cs="Times New Roman"/>
          <w:b/>
          <w:sz w:val="24"/>
          <w:szCs w:val="24"/>
        </w:rPr>
        <w:t>14. Создание модели «Общий отдых в семье».</w:t>
      </w:r>
    </w:p>
    <w:p w:rsidR="00F82718" w:rsidRPr="00C11598" w:rsidRDefault="00F82718" w:rsidP="00F82718">
      <w:pPr>
        <w:spacing w:after="26" w:line="360" w:lineRule="auto"/>
        <w:ind w:left="128"/>
        <w:jc w:val="both"/>
        <w:rPr>
          <w:rFonts w:ascii="Times New Roman" w:hAnsi="Times New Roman" w:cs="Times New Roman"/>
          <w:i/>
          <w:sz w:val="24"/>
          <w:szCs w:val="24"/>
        </w:rPr>
      </w:pPr>
      <w:r w:rsidRPr="00C11598">
        <w:rPr>
          <w:rFonts w:ascii="Times New Roman" w:hAnsi="Times New Roman" w:cs="Times New Roman"/>
          <w:i/>
          <w:sz w:val="24"/>
          <w:szCs w:val="24"/>
        </w:rPr>
        <w:t>(На доске размещен макет солнышка. На его лучах родители должны написать предложенную им форму совместного отдыха в семье.)</w:t>
      </w:r>
    </w:p>
    <w:p w:rsidR="00F82718" w:rsidRPr="00C11598" w:rsidRDefault="00F82718" w:rsidP="00F82718">
      <w:pPr>
        <w:spacing w:after="26" w:line="360" w:lineRule="auto"/>
        <w:ind w:left="128"/>
        <w:jc w:val="both"/>
        <w:rPr>
          <w:rFonts w:ascii="Times New Roman" w:hAnsi="Times New Roman" w:cs="Times New Roman"/>
          <w:sz w:val="24"/>
          <w:szCs w:val="24"/>
        </w:rPr>
      </w:pPr>
      <w:r w:rsidRPr="00C11598">
        <w:rPr>
          <w:rFonts w:ascii="Times New Roman" w:hAnsi="Times New Roman" w:cs="Times New Roman"/>
          <w:sz w:val="24"/>
          <w:szCs w:val="24"/>
        </w:rPr>
        <w:t>Итак, чтобы организовать совместный отдых в семье, можно использовать следующие формы:</w:t>
      </w:r>
    </w:p>
    <w:p w:rsidR="00F82718" w:rsidRPr="00C11598" w:rsidRDefault="00F82718" w:rsidP="00F82718">
      <w:pPr>
        <w:pStyle w:val="a3"/>
        <w:numPr>
          <w:ilvl w:val="0"/>
          <w:numId w:val="4"/>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Интеллектуальная деятельность (разгадывание кроссвордов, ребусов, решение логических задач);</w:t>
      </w:r>
    </w:p>
    <w:p w:rsidR="00F82718" w:rsidRPr="00C11598" w:rsidRDefault="00F82718" w:rsidP="00F82718">
      <w:pPr>
        <w:pStyle w:val="a3"/>
        <w:numPr>
          <w:ilvl w:val="0"/>
          <w:numId w:val="4"/>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Творческая деятельность (изготовление поздравительных открыток, аппликаций, предметов интерьера из разнообразных материалов);</w:t>
      </w:r>
    </w:p>
    <w:p w:rsidR="00F82718" w:rsidRPr="00C11598" w:rsidRDefault="00F82718" w:rsidP="00F82718">
      <w:pPr>
        <w:pStyle w:val="a3"/>
        <w:numPr>
          <w:ilvl w:val="0"/>
          <w:numId w:val="4"/>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lastRenderedPageBreak/>
        <w:t>Трудовая деятельность (уборка квартиры, уход за комнатными растениями, выполнение работ на приусадебном участке, благоустройство прилегающей к дому территории, уход за домашними животными);</w:t>
      </w:r>
    </w:p>
    <w:p w:rsidR="00F82718" w:rsidRPr="00C11598" w:rsidRDefault="00F82718" w:rsidP="00F82718">
      <w:pPr>
        <w:pStyle w:val="a3"/>
        <w:numPr>
          <w:ilvl w:val="0"/>
          <w:numId w:val="4"/>
        </w:num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Спортивная деятельность (посещение тренажерного зала, бассейна, спортивные занятия на стадионе, семейные прогулки на лыжах, катание на санках, сюжетно – ролевые и подвижные игры).</w:t>
      </w: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t>15. Указ детям.</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Мама! Папа! Какие дорогие для каждого из нас слова. Сколько в них тепла, счастья, радости, души, милосердия и доброты! Но не всегда мы бываем, по отношению к своим родителям, заботливыми и внимательными. Часто не понимаем их мудрых советов, не всегда реагируем на их замечания. Хочется, чтобы каждый из нас дорожил своими родителями, думал о них, был рядом в тяжелую минуту, откликался на каждую просьбу. Ведь они учат нас жить, учат отваге, мужеству, любви к труду, честности, открытости, терпению и великодушию, учат своей жизнью, личным примером. Давайте будем всегда беречь своих родителей. Давайте будем добрее, милосерднее и внимательнее к ним.</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«Указ детям» В. Сухомлинского.</w:t>
      </w:r>
    </w:p>
    <w:p w:rsidR="00F82718" w:rsidRPr="00C11598" w:rsidRDefault="00F82718" w:rsidP="00F82718">
      <w:pPr>
        <w:spacing w:after="26" w:line="360" w:lineRule="auto"/>
        <w:jc w:val="both"/>
        <w:rPr>
          <w:rFonts w:ascii="Times New Roman" w:hAnsi="Times New Roman" w:cs="Times New Roman"/>
          <w:i/>
          <w:sz w:val="24"/>
          <w:szCs w:val="24"/>
        </w:rPr>
      </w:pPr>
      <w:r w:rsidRPr="00C11598">
        <w:rPr>
          <w:rFonts w:ascii="Times New Roman" w:hAnsi="Times New Roman" w:cs="Times New Roman"/>
          <w:i/>
          <w:sz w:val="24"/>
          <w:szCs w:val="24"/>
        </w:rPr>
        <w:t xml:space="preserve">(Читает кто-нибудь из родителей и затем торжественно передает его детям). </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Указ детям:</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«Папа и мама дали тебе жизнь и живут для твоего счастья. Не причиняй им боль, обиду, неприятности и страдания. Все, что тебе дают Папа и Мама – это их работа, пот, усталость. Умей уважать родительский труд. </w:t>
      </w:r>
      <w:proofErr w:type="gramStart"/>
      <w:r w:rsidRPr="00C11598">
        <w:rPr>
          <w:rFonts w:ascii="Times New Roman" w:hAnsi="Times New Roman" w:cs="Times New Roman"/>
          <w:sz w:val="24"/>
          <w:szCs w:val="24"/>
        </w:rPr>
        <w:t>Наибольшее  счастье</w:t>
      </w:r>
      <w:proofErr w:type="gramEnd"/>
      <w:r w:rsidRPr="00C11598">
        <w:rPr>
          <w:rFonts w:ascii="Times New Roman" w:hAnsi="Times New Roman" w:cs="Times New Roman"/>
          <w:sz w:val="24"/>
          <w:szCs w:val="24"/>
        </w:rPr>
        <w:t xml:space="preserve"> для Матери и Отца – твоя жизнь. Трудолюбие, любовь к учебе, уважение к старшим. Если люди называют тебя плохим человеком – это огромное горе для твоих родителей. По-настоящему любить их – значит приносить в дом мир и покой. </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Твоя семья – это не только Отец и Мать. Это и вы, дети. Это твое поведение, твои поступки. Спрашивай у родителей разрешение на то, что без их согласия вам делать не тактично или вообще нельзя. Настоящая свобода сына и дочки – быть послушными детьми. Умение вести себя, согласно воле родителей – первая школа гражданского воспитания, первая дисциплина твоей совести. Если не научишься покоряться воле родителей, то не сможешь стать стойким, мужественным гражданином, дисциплинированным работником, отцом своих детей. </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«Три несчастья есть у человека: смерть, старость и плохие дети», - говорит народная мудрость. Старость – неотвратима, смерть – неуловима, перед этими несчастьями никто не может закрыть дверь своего дома. А от плохих детей дом можно уберечь, как от огня. И это зависит не только от родителей ваших, но и от вас самих.</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lastRenderedPageBreak/>
        <w:t>Быть хорошими детьми означает, не допустить, чтобы старость Отца и Матери была отравлена твоими плохими поступками. Сумей почувствовать тяжелейшие муки Матери и Отца. Их болезнь – твое горе, их неудачи и неприятности на работе – твоя беда. Умей быть добрым в мыслях и чувствах. Береги здоровье родителей. Помни, что раннюю старость и болезни им приносят не только тяжелый труд и усталость, но и сердечные переживания, волнения, тревоги, неприятности. Более всего поражает родителей детская неблагодарность, невнимательность сына или дочки.</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      Будьте достойными своих родителей!»</w:t>
      </w:r>
    </w:p>
    <w:p w:rsidR="00F82718" w:rsidRPr="00C11598" w:rsidRDefault="00F82718" w:rsidP="00F82718">
      <w:pPr>
        <w:spacing w:after="26" w:line="360" w:lineRule="auto"/>
        <w:jc w:val="both"/>
        <w:rPr>
          <w:rFonts w:ascii="Times New Roman" w:hAnsi="Times New Roman" w:cs="Times New Roman"/>
          <w:b/>
          <w:sz w:val="24"/>
          <w:szCs w:val="24"/>
        </w:rPr>
      </w:pPr>
      <w:r w:rsidRPr="00C11598">
        <w:rPr>
          <w:rFonts w:ascii="Times New Roman" w:hAnsi="Times New Roman" w:cs="Times New Roman"/>
          <w:b/>
          <w:sz w:val="24"/>
          <w:szCs w:val="24"/>
        </w:rPr>
        <w:t>16. Рефлексия.</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i/>
          <w:sz w:val="24"/>
          <w:szCs w:val="24"/>
        </w:rPr>
        <w:t xml:space="preserve">Учитель. </w:t>
      </w:r>
      <w:r w:rsidRPr="00C11598">
        <w:rPr>
          <w:rFonts w:ascii="Times New Roman" w:hAnsi="Times New Roman" w:cs="Times New Roman"/>
          <w:sz w:val="24"/>
          <w:szCs w:val="24"/>
        </w:rPr>
        <w:t>Обращаюсь ко всем присутствующим с просьбой, вернуться к записи ожиданий от нашей встречи и высказать свои мысли по этому поводу. Интересно, оправдались ли хоть некоторые из них? Какие эмоции вы получили от нашего общения?</w:t>
      </w:r>
    </w:p>
    <w:p w:rsidR="00F82718" w:rsidRPr="00C11598" w:rsidRDefault="00F82718" w:rsidP="00F82718">
      <w:pPr>
        <w:spacing w:after="26" w:line="360" w:lineRule="auto"/>
        <w:jc w:val="both"/>
        <w:rPr>
          <w:rFonts w:ascii="Times New Roman" w:hAnsi="Times New Roman" w:cs="Times New Roman"/>
          <w:i/>
          <w:sz w:val="24"/>
          <w:szCs w:val="24"/>
        </w:rPr>
      </w:pPr>
      <w:r w:rsidRPr="00C11598">
        <w:rPr>
          <w:rFonts w:ascii="Times New Roman" w:hAnsi="Times New Roman" w:cs="Times New Roman"/>
          <w:i/>
          <w:sz w:val="24"/>
          <w:szCs w:val="24"/>
        </w:rPr>
        <w:t>Игра «Микрофон».</w:t>
      </w:r>
    </w:p>
    <w:p w:rsidR="00F82718" w:rsidRPr="00C11598" w:rsidRDefault="00F82718" w:rsidP="00F82718">
      <w:pPr>
        <w:spacing w:after="26" w:line="360" w:lineRule="auto"/>
        <w:jc w:val="both"/>
        <w:rPr>
          <w:rFonts w:ascii="Times New Roman" w:hAnsi="Times New Roman" w:cs="Times New Roman"/>
          <w:sz w:val="24"/>
          <w:szCs w:val="24"/>
        </w:rPr>
      </w:pPr>
      <w:r w:rsidRPr="00C11598">
        <w:rPr>
          <w:rFonts w:ascii="Times New Roman" w:hAnsi="Times New Roman" w:cs="Times New Roman"/>
          <w:sz w:val="24"/>
          <w:szCs w:val="24"/>
        </w:rPr>
        <w:t xml:space="preserve">Ритуал прощания. Все участники получают маленькие бумажные сердечки, на которых каждый пишет наиболее важные и значащие, по его мнению, пожелания.  </w:t>
      </w:r>
    </w:p>
    <w:p w:rsidR="00F82718" w:rsidRPr="00C11598" w:rsidRDefault="00F82718" w:rsidP="00F82718">
      <w:pPr>
        <w:spacing w:after="26"/>
        <w:rPr>
          <w:rFonts w:ascii="Times New Roman" w:hAnsi="Times New Roman" w:cs="Times New Roman"/>
          <w:sz w:val="24"/>
          <w:szCs w:val="24"/>
        </w:rPr>
      </w:pPr>
    </w:p>
    <w:p w:rsidR="00F82718" w:rsidRPr="00C11598" w:rsidRDefault="00F82718" w:rsidP="00F82718">
      <w:pPr>
        <w:spacing w:after="26"/>
        <w:ind w:left="128"/>
        <w:rPr>
          <w:rFonts w:ascii="Times New Roman" w:hAnsi="Times New Roman" w:cs="Times New Roman"/>
          <w:sz w:val="24"/>
          <w:szCs w:val="24"/>
        </w:rPr>
      </w:pPr>
    </w:p>
    <w:p w:rsidR="00F82718" w:rsidRPr="00C11598" w:rsidRDefault="00F82718" w:rsidP="00F82718">
      <w:pPr>
        <w:spacing w:after="0" w:line="360" w:lineRule="auto"/>
        <w:jc w:val="center"/>
        <w:rPr>
          <w:rFonts w:ascii="Times New Roman" w:eastAsia="Calibri" w:hAnsi="Times New Roman" w:cs="Times New Roman"/>
          <w:sz w:val="24"/>
          <w:szCs w:val="24"/>
        </w:rPr>
      </w:pPr>
      <w:r w:rsidRPr="00C11598">
        <w:rPr>
          <w:rFonts w:ascii="Times New Roman" w:eastAsia="Calibri" w:hAnsi="Times New Roman" w:cs="Times New Roman"/>
          <w:sz w:val="24"/>
          <w:szCs w:val="24"/>
        </w:rPr>
        <w:t>Литература</w:t>
      </w:r>
    </w:p>
    <w:p w:rsidR="00F82718" w:rsidRPr="00C11598" w:rsidRDefault="00F82718" w:rsidP="00F82718">
      <w:pPr>
        <w:numPr>
          <w:ilvl w:val="0"/>
          <w:numId w:val="6"/>
        </w:numPr>
        <w:spacing w:after="0" w:line="360" w:lineRule="auto"/>
        <w:contextualSpacing/>
        <w:rPr>
          <w:rFonts w:ascii="Times New Roman" w:eastAsia="Calibri" w:hAnsi="Times New Roman" w:cs="Times New Roman"/>
          <w:sz w:val="24"/>
          <w:szCs w:val="24"/>
        </w:rPr>
      </w:pPr>
      <w:proofErr w:type="spellStart"/>
      <w:r w:rsidRPr="00C11598">
        <w:rPr>
          <w:rFonts w:ascii="Times New Roman" w:eastAsia="Calibri" w:hAnsi="Times New Roman" w:cs="Times New Roman"/>
          <w:sz w:val="24"/>
          <w:szCs w:val="24"/>
        </w:rPr>
        <w:t>Аванесян</w:t>
      </w:r>
      <w:proofErr w:type="spellEnd"/>
      <w:r w:rsidRPr="00C11598">
        <w:rPr>
          <w:rFonts w:ascii="Times New Roman" w:eastAsia="Calibri" w:hAnsi="Times New Roman" w:cs="Times New Roman"/>
          <w:sz w:val="24"/>
          <w:szCs w:val="24"/>
        </w:rPr>
        <w:t xml:space="preserve">, Л. Воспитание гражданина начинается в семье/Л. </w:t>
      </w:r>
      <w:proofErr w:type="spellStart"/>
      <w:r w:rsidRPr="00C11598">
        <w:rPr>
          <w:rFonts w:ascii="Times New Roman" w:eastAsia="Calibri" w:hAnsi="Times New Roman" w:cs="Times New Roman"/>
          <w:sz w:val="24"/>
          <w:szCs w:val="24"/>
        </w:rPr>
        <w:t>Аванесян</w:t>
      </w:r>
      <w:proofErr w:type="spellEnd"/>
      <w:r w:rsidRPr="00C11598">
        <w:rPr>
          <w:rFonts w:ascii="Times New Roman" w:eastAsia="Calibri" w:hAnsi="Times New Roman" w:cs="Times New Roman"/>
          <w:sz w:val="24"/>
          <w:szCs w:val="24"/>
        </w:rPr>
        <w:t xml:space="preserve"> // Начальная школа. – 2010. - №11. – С. 9-11</w:t>
      </w:r>
    </w:p>
    <w:p w:rsidR="00F82718" w:rsidRPr="00C11598" w:rsidRDefault="00F82718" w:rsidP="00F82718">
      <w:pPr>
        <w:numPr>
          <w:ilvl w:val="0"/>
          <w:numId w:val="6"/>
        </w:numPr>
        <w:spacing w:after="0" w:line="360" w:lineRule="auto"/>
        <w:contextualSpacing/>
        <w:rPr>
          <w:rFonts w:ascii="Times New Roman" w:eastAsia="Calibri" w:hAnsi="Times New Roman" w:cs="Times New Roman"/>
          <w:sz w:val="24"/>
          <w:szCs w:val="24"/>
        </w:rPr>
      </w:pPr>
      <w:r w:rsidRPr="00C11598">
        <w:rPr>
          <w:rFonts w:ascii="Times New Roman" w:eastAsia="Calibri" w:hAnsi="Times New Roman" w:cs="Times New Roman"/>
          <w:sz w:val="24"/>
          <w:szCs w:val="24"/>
        </w:rPr>
        <w:t>Быков А.К. Взаимодействие школы и семьи в патриотическом воспитании учащихся / А.К. Быков, Г.М. Мусс // Воспитание школьников. – 2011. - №4. – С. 15-19.</w:t>
      </w:r>
    </w:p>
    <w:p w:rsidR="00F82718" w:rsidRPr="00C11598" w:rsidRDefault="00F82718" w:rsidP="00F82718">
      <w:pPr>
        <w:numPr>
          <w:ilvl w:val="0"/>
          <w:numId w:val="6"/>
        </w:numPr>
        <w:spacing w:after="0" w:line="360" w:lineRule="auto"/>
        <w:contextualSpacing/>
        <w:rPr>
          <w:rFonts w:ascii="Times New Roman" w:eastAsia="Calibri" w:hAnsi="Times New Roman" w:cs="Times New Roman"/>
          <w:sz w:val="24"/>
          <w:szCs w:val="24"/>
        </w:rPr>
      </w:pPr>
      <w:r w:rsidRPr="00C11598">
        <w:rPr>
          <w:rFonts w:ascii="Times New Roman" w:eastAsia="Calibri" w:hAnsi="Times New Roman" w:cs="Times New Roman"/>
          <w:sz w:val="24"/>
          <w:szCs w:val="24"/>
        </w:rPr>
        <w:t>Вороненко, И. Патриотическое воспитание в процессе становления родословной каждой семьи / И. Вороненко // Воспитание школьников. - 200–. - №1. – С. 15-17.</w:t>
      </w:r>
    </w:p>
    <w:p w:rsidR="00F82718" w:rsidRPr="00C11598" w:rsidRDefault="00F82718" w:rsidP="00F82718">
      <w:pPr>
        <w:numPr>
          <w:ilvl w:val="0"/>
          <w:numId w:val="6"/>
        </w:numPr>
        <w:spacing w:after="0" w:line="360" w:lineRule="auto"/>
        <w:contextualSpacing/>
        <w:rPr>
          <w:rFonts w:ascii="Times New Roman" w:eastAsia="Calibri" w:hAnsi="Times New Roman" w:cs="Times New Roman"/>
          <w:sz w:val="24"/>
          <w:szCs w:val="24"/>
        </w:rPr>
      </w:pPr>
      <w:proofErr w:type="spellStart"/>
      <w:r w:rsidRPr="00C11598">
        <w:rPr>
          <w:rFonts w:ascii="Times New Roman" w:eastAsia="Calibri" w:hAnsi="Times New Roman" w:cs="Times New Roman"/>
          <w:sz w:val="24"/>
          <w:szCs w:val="24"/>
        </w:rPr>
        <w:t>Гаврилычева</w:t>
      </w:r>
      <w:proofErr w:type="spellEnd"/>
      <w:r w:rsidRPr="00C11598">
        <w:rPr>
          <w:rFonts w:ascii="Times New Roman" w:eastAsia="Calibri" w:hAnsi="Times New Roman" w:cs="Times New Roman"/>
          <w:sz w:val="24"/>
          <w:szCs w:val="24"/>
        </w:rPr>
        <w:t xml:space="preserve">, Г. Гражданское </w:t>
      </w:r>
      <w:proofErr w:type="gramStart"/>
      <w:r w:rsidRPr="00C11598">
        <w:rPr>
          <w:rFonts w:ascii="Times New Roman" w:eastAsia="Calibri" w:hAnsi="Times New Roman" w:cs="Times New Roman"/>
          <w:sz w:val="24"/>
          <w:szCs w:val="24"/>
        </w:rPr>
        <w:t>воспитание:  опыт</w:t>
      </w:r>
      <w:proofErr w:type="gramEnd"/>
      <w:r w:rsidRPr="00C11598">
        <w:rPr>
          <w:rFonts w:ascii="Times New Roman" w:eastAsia="Calibri" w:hAnsi="Times New Roman" w:cs="Times New Roman"/>
          <w:sz w:val="24"/>
          <w:szCs w:val="24"/>
        </w:rPr>
        <w:t xml:space="preserve"> и перспективы / </w:t>
      </w:r>
      <w:proofErr w:type="spellStart"/>
      <w:r w:rsidRPr="00C11598">
        <w:rPr>
          <w:rFonts w:ascii="Times New Roman" w:eastAsia="Calibri" w:hAnsi="Times New Roman" w:cs="Times New Roman"/>
          <w:sz w:val="24"/>
          <w:szCs w:val="24"/>
        </w:rPr>
        <w:t>Г.Гаврилычева</w:t>
      </w:r>
      <w:proofErr w:type="spellEnd"/>
      <w:r w:rsidRPr="00C11598">
        <w:rPr>
          <w:rFonts w:ascii="Times New Roman" w:eastAsia="Calibri" w:hAnsi="Times New Roman" w:cs="Times New Roman"/>
          <w:sz w:val="24"/>
          <w:szCs w:val="24"/>
        </w:rPr>
        <w:t xml:space="preserve"> // Воспитание школьников. – 2010. - №3. – С. 3-9. – Окончание в №4. – С. 3-7</w:t>
      </w:r>
    </w:p>
    <w:p w:rsidR="00F82718" w:rsidRPr="00C11598" w:rsidRDefault="00F82718" w:rsidP="00F82718">
      <w:pPr>
        <w:numPr>
          <w:ilvl w:val="0"/>
          <w:numId w:val="6"/>
        </w:numPr>
        <w:spacing w:after="0" w:line="360" w:lineRule="auto"/>
        <w:contextualSpacing/>
        <w:rPr>
          <w:rFonts w:ascii="Times New Roman" w:eastAsia="Calibri" w:hAnsi="Times New Roman" w:cs="Times New Roman"/>
          <w:sz w:val="24"/>
          <w:szCs w:val="24"/>
        </w:rPr>
      </w:pPr>
      <w:r w:rsidRPr="00C11598">
        <w:rPr>
          <w:rFonts w:ascii="Times New Roman" w:eastAsia="Calibri" w:hAnsi="Times New Roman" w:cs="Times New Roman"/>
          <w:sz w:val="24"/>
          <w:szCs w:val="24"/>
        </w:rPr>
        <w:t>Гамбург, Е. Гражданско-патриотическое воспитание школьников средствами историко-краеведческого факультативного курса /Е. Гамбург // Воспитание школьников. – 2009. - №9. – С. 24-26.</w:t>
      </w:r>
    </w:p>
    <w:p w:rsidR="00F82718" w:rsidRPr="00C11598" w:rsidRDefault="00F82718" w:rsidP="00F82718">
      <w:pPr>
        <w:spacing w:after="0" w:line="360" w:lineRule="auto"/>
        <w:rPr>
          <w:rFonts w:ascii="Times New Roman" w:eastAsia="Calibri" w:hAnsi="Times New Roman" w:cs="Times New Roman"/>
          <w:sz w:val="24"/>
          <w:szCs w:val="24"/>
        </w:rPr>
      </w:pPr>
      <w:r w:rsidRPr="00C11598">
        <w:rPr>
          <w:rFonts w:ascii="Times New Roman" w:eastAsia="Calibri" w:hAnsi="Times New Roman" w:cs="Times New Roman"/>
          <w:sz w:val="24"/>
          <w:szCs w:val="24"/>
        </w:rPr>
        <w:t>.</w:t>
      </w:r>
    </w:p>
    <w:p w:rsidR="00F82718" w:rsidRPr="00C11598" w:rsidRDefault="00F82718">
      <w:pPr>
        <w:rPr>
          <w:rFonts w:ascii="Times New Roman" w:hAnsi="Times New Roman" w:cs="Times New Roman"/>
          <w:sz w:val="24"/>
          <w:szCs w:val="24"/>
          <w:lang w:val="en-US"/>
        </w:rPr>
      </w:pPr>
      <w:bookmarkStart w:id="0" w:name="_GoBack"/>
      <w:bookmarkEnd w:id="0"/>
    </w:p>
    <w:sectPr w:rsidR="00F82718" w:rsidRPr="00C11598" w:rsidSect="0093429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6CE1"/>
    <w:multiLevelType w:val="hybridMultilevel"/>
    <w:tmpl w:val="98F0B3B4"/>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 w15:restartNumberingAfterBreak="0">
    <w:nsid w:val="2AC21A20"/>
    <w:multiLevelType w:val="hybridMultilevel"/>
    <w:tmpl w:val="DCC6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CD0B25"/>
    <w:multiLevelType w:val="hybridMultilevel"/>
    <w:tmpl w:val="3EC0D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F32F7"/>
    <w:multiLevelType w:val="hybridMultilevel"/>
    <w:tmpl w:val="F9221484"/>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 w15:restartNumberingAfterBreak="0">
    <w:nsid w:val="53EA006C"/>
    <w:multiLevelType w:val="hybridMultilevel"/>
    <w:tmpl w:val="7D50C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77E1F80"/>
    <w:multiLevelType w:val="hybridMultilevel"/>
    <w:tmpl w:val="2EF260BE"/>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B3"/>
    <w:rsid w:val="00126532"/>
    <w:rsid w:val="00321720"/>
    <w:rsid w:val="00934295"/>
    <w:rsid w:val="00945780"/>
    <w:rsid w:val="00C11598"/>
    <w:rsid w:val="00C906B6"/>
    <w:rsid w:val="00CD1C9E"/>
    <w:rsid w:val="00CF26B3"/>
    <w:rsid w:val="00D96E30"/>
    <w:rsid w:val="00DF5736"/>
    <w:rsid w:val="00F8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CA42"/>
  <w15:docId w15:val="{249E7841-4F60-4036-B344-FD1BC3E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dc:creator>
  <cp:keywords/>
  <dc:description/>
  <cp:lastModifiedBy>Андрей Кацюба</cp:lastModifiedBy>
  <cp:revision>3</cp:revision>
  <dcterms:created xsi:type="dcterms:W3CDTF">2023-01-08T17:00:00Z</dcterms:created>
  <dcterms:modified xsi:type="dcterms:W3CDTF">2023-01-08T17:15:00Z</dcterms:modified>
</cp:coreProperties>
</file>