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19" w:rsidRDefault="00605719" w:rsidP="00656B5D">
      <w:pPr>
        <w:pStyle w:val="a7"/>
        <w:spacing w:line="276" w:lineRule="auto"/>
        <w:jc w:val="center"/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656B5D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Работа с детьми с повышенным уровнем интеллектуального развития в условиях малокомплектных школ.</w:t>
      </w:r>
    </w:p>
    <w:p w:rsidR="00656B5D" w:rsidRPr="00656B5D" w:rsidRDefault="00656B5D" w:rsidP="00656B5D">
      <w:pPr>
        <w:pStyle w:val="a7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</w:p>
    <w:p w:rsidR="00A205F3" w:rsidRPr="00656B5D" w:rsidRDefault="00A205F3" w:rsidP="00656B5D">
      <w:pPr>
        <w:pStyle w:val="a7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 xml:space="preserve">Работа с детьми с повышенным уровнем интеллектуального развития в условиях малокомплектных школ является важной и ответственной задачей. В таких школах может быть совсем </w:t>
      </w:r>
      <w:r w:rsidR="00A100E6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>м</w:t>
      </w:r>
      <w:r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аленькое количество таких детей. </w:t>
      </w:r>
      <w:r w:rsidR="00A100E6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>О</w:t>
      </w:r>
      <w:r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граничен круг </w:t>
      </w:r>
      <w:r w:rsidR="00A100E6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интеллектуального </w:t>
      </w:r>
      <w:r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общения,</w:t>
      </w:r>
      <w:r w:rsidR="00A100E6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нет возможности создать условия для организации соревновательного духа в масштабах одного класса. </w:t>
      </w:r>
      <w:r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100E6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>О</w:t>
      </w:r>
      <w:r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>днако существуют различные методы и подходы, которые могут быть использованы для эффективной работы с такими детьми.</w:t>
      </w:r>
    </w:p>
    <w:p w:rsidR="00212A41" w:rsidRPr="00656B5D" w:rsidRDefault="00A100E6" w:rsidP="00656B5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D">
        <w:rPr>
          <w:rFonts w:ascii="Times New Roman" w:hAnsi="Times New Roman" w:cs="Times New Roman"/>
          <w:sz w:val="24"/>
          <w:szCs w:val="24"/>
        </w:rPr>
        <w:tab/>
        <w:t xml:space="preserve">Обучение детей </w:t>
      </w:r>
      <w:r w:rsidRPr="00656B5D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с повышенным уровнем интеллектуального развития </w:t>
      </w:r>
      <w:r w:rsidRPr="00656B5D">
        <w:rPr>
          <w:rFonts w:ascii="Times New Roman" w:hAnsi="Times New Roman" w:cs="Times New Roman"/>
          <w:sz w:val="24"/>
          <w:szCs w:val="24"/>
        </w:rPr>
        <w:t>математике – это процесс развития и раскрытия потенциала учеников, обладающих математическими способностями. Такие дети обычно проявляют способности в области чисел, логики и абстрактного мышления. Ученики  часто быстро осваивают стандартные программы и требуют более глубокого изучения математического материала. Для них подходят специальные программы, которые предоставляют возможность изучать более сложные темы, такие как теория чисел, комбинаторика, геометрия и математическая логика.</w:t>
      </w:r>
      <w:r w:rsidR="00212A41" w:rsidRPr="00656B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2A41" w:rsidRPr="00656B5D">
        <w:rPr>
          <w:rFonts w:ascii="Times New Roman" w:hAnsi="Times New Roman" w:cs="Times New Roman"/>
          <w:sz w:val="24"/>
          <w:szCs w:val="24"/>
        </w:rPr>
        <w:t xml:space="preserve">Важно создать стимулирующую и поддерживающую обстановку, в которой они смогут свободно выражать свои идеи и задавать вопросы. </w:t>
      </w:r>
    </w:p>
    <w:p w:rsidR="00A100E6" w:rsidRPr="00656B5D" w:rsidRDefault="001C5508" w:rsidP="00656B5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D">
        <w:rPr>
          <w:rFonts w:ascii="Times New Roman" w:hAnsi="Times New Roman" w:cs="Times New Roman"/>
          <w:sz w:val="24"/>
          <w:szCs w:val="24"/>
        </w:rPr>
        <w:tab/>
      </w:r>
      <w:r w:rsidR="00A100E6" w:rsidRPr="00656B5D">
        <w:rPr>
          <w:rFonts w:ascii="Times New Roman" w:hAnsi="Times New Roman" w:cs="Times New Roman"/>
          <w:sz w:val="24"/>
          <w:szCs w:val="24"/>
        </w:rPr>
        <w:t>Однако обучение детей математике не должно быть ограничено только теоретическими знаниями. Развитие практических навыков, применение математических знаний в реальной жизни и в других научных областях также являются важными аспектами обучения.</w:t>
      </w:r>
    </w:p>
    <w:p w:rsidR="00A205F3" w:rsidRPr="00656B5D" w:rsidRDefault="00A205F3" w:rsidP="00656B5D">
      <w:pPr>
        <w:pStyle w:val="a7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>Одним из первостепенных аспектов работы с детьми с повышенным уровнем интеллектуального развития является обеспечение индивидуализированного подхода. Каждый ребенок уникален и нуждается в индивидуальной поддержке и стимуляции. Необходимо определить их способности, интересы и потребности, чтобы предложить им соответствующие образовательные программы и задания.</w:t>
      </w:r>
    </w:p>
    <w:p w:rsidR="00A205F3" w:rsidRPr="00656B5D" w:rsidRDefault="00656B5D" w:rsidP="00656B5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A205F3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>Также важно обеспечить расширение учебной программы для детей с повышенным уровнем интеллектуального развития. Это может включать проведение дополнительных занятий, участие в олимпиадах и конкурсах, организацию научно-исследовательской работы и других внешкольных мероприятий.</w:t>
      </w:r>
      <w:r w:rsidR="00212A41" w:rsidRPr="00656B5D">
        <w:rPr>
          <w:rFonts w:ascii="Times New Roman" w:hAnsi="Times New Roman" w:cs="Times New Roman"/>
          <w:sz w:val="24"/>
          <w:szCs w:val="24"/>
        </w:rPr>
        <w:t xml:space="preserve"> Важно предоставить доступ к разнообразным математическим ресурсам, книгам, онлайн-курсам и учебным материалам, которые позволят </w:t>
      </w:r>
      <w:proofErr w:type="gramStart"/>
      <w:r w:rsidR="00212A41" w:rsidRPr="00656B5D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212A41" w:rsidRPr="00656B5D">
        <w:rPr>
          <w:rFonts w:ascii="Times New Roman" w:hAnsi="Times New Roman" w:cs="Times New Roman"/>
          <w:sz w:val="24"/>
          <w:szCs w:val="24"/>
        </w:rPr>
        <w:t xml:space="preserve"> расти и развиваться в своём темпе.</w:t>
      </w:r>
      <w:r w:rsidR="00A205F3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Такие дополнительные возможности позволяют детям раскрыть свой потенциал, развить свои интересы и увлечения.</w:t>
      </w:r>
    </w:p>
    <w:p w:rsidR="00212A41" w:rsidRPr="00656B5D" w:rsidRDefault="001C5508" w:rsidP="00656B5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D">
        <w:rPr>
          <w:rFonts w:ascii="Times New Roman" w:hAnsi="Times New Roman" w:cs="Times New Roman"/>
          <w:sz w:val="24"/>
          <w:szCs w:val="24"/>
        </w:rPr>
        <w:t>Кроме того, важно создавать возможности для взаимодействия. Участие в специализированных клубах или олимпиадах может помочь детям не только расширить свои знания, но и почувствовать себя частью сообщества одногодок с общим интересом к математике.</w:t>
      </w:r>
      <w:r w:rsidR="00212A41" w:rsidRPr="00656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F3" w:rsidRPr="00656B5D" w:rsidRDefault="001C5508" w:rsidP="00656B5D">
      <w:pPr>
        <w:pStyle w:val="a7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56B5D">
        <w:rPr>
          <w:rFonts w:ascii="Times New Roman" w:hAnsi="Times New Roman" w:cs="Times New Roman"/>
          <w:sz w:val="24"/>
          <w:szCs w:val="24"/>
        </w:rPr>
        <w:tab/>
      </w:r>
      <w:r w:rsidR="00A205F3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Важным аспектом работы с детьми с повышенным уровнем интеллектуального развития является также сотрудничество с родителями. Взаимодействие семьи и школы помогает создать благоприятную образовательную среду и обеспечить поддержку </w:t>
      </w:r>
      <w:proofErr w:type="gramStart"/>
      <w:r w:rsidR="00A205F3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ребенка</w:t>
      </w:r>
      <w:proofErr w:type="gramEnd"/>
      <w:r w:rsidR="00A205F3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как в школе, так и дома.</w:t>
      </w:r>
    </w:p>
    <w:p w:rsidR="00764B52" w:rsidRPr="00656B5D" w:rsidRDefault="00A100E6" w:rsidP="00656B5D">
      <w:pPr>
        <w:pStyle w:val="a7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A205F3" w:rsidRPr="00656B5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Работа с детьми с повышенным уровнем интеллектуального развития в условиях малокомплектных школ требует усилий и творческого подхода со стороны педагогов и администрации. Однако эта работа является важной и предоставляет возможность детям раскрыть свой потенциал и достичь высоких результатов.</w:t>
      </w:r>
    </w:p>
    <w:p w:rsidR="00764B52" w:rsidRPr="00656B5D" w:rsidRDefault="00764B52" w:rsidP="00656B5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D">
        <w:rPr>
          <w:rFonts w:ascii="Times New Roman" w:hAnsi="Times New Roman" w:cs="Times New Roman"/>
          <w:sz w:val="24"/>
          <w:szCs w:val="24"/>
        </w:rPr>
        <w:tab/>
      </w:r>
      <w:r w:rsidR="00440A44" w:rsidRPr="00656B5D">
        <w:rPr>
          <w:rFonts w:ascii="Times New Roman" w:hAnsi="Times New Roman" w:cs="Times New Roman"/>
          <w:sz w:val="24"/>
          <w:szCs w:val="24"/>
        </w:rPr>
        <w:t>И, наконец, важно не забывать о приоритете радости и удовольствия от изучения математики. Ребёнок должен чувствовать радость и удовлетворение от решения сложных математических проблем и достижения новых результатов. Восприятие математики как интересного и захватывающего предмета поможет детям сохранить интерес и страсть к ней на протяжении всей их математической пути.</w:t>
      </w:r>
      <w:bookmarkStart w:id="0" w:name="_GoBack"/>
      <w:bookmarkEnd w:id="0"/>
    </w:p>
    <w:sectPr w:rsidR="00764B52" w:rsidRPr="00656B5D" w:rsidSect="00656B5D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D2" w:rsidRDefault="00AD0AD2" w:rsidP="00AD0AD2">
      <w:pPr>
        <w:spacing w:after="0" w:line="240" w:lineRule="auto"/>
      </w:pPr>
      <w:r>
        <w:separator/>
      </w:r>
    </w:p>
  </w:endnote>
  <w:endnote w:type="continuationSeparator" w:id="0">
    <w:p w:rsidR="00AD0AD2" w:rsidRDefault="00AD0AD2" w:rsidP="00AD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D2" w:rsidRDefault="00AD0AD2" w:rsidP="00AD0AD2">
      <w:pPr>
        <w:spacing w:after="0" w:line="240" w:lineRule="auto"/>
      </w:pPr>
      <w:r>
        <w:separator/>
      </w:r>
    </w:p>
  </w:footnote>
  <w:footnote w:type="continuationSeparator" w:id="0">
    <w:p w:rsidR="00AD0AD2" w:rsidRDefault="00AD0AD2" w:rsidP="00AD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19"/>
    <w:rsid w:val="001C5508"/>
    <w:rsid w:val="001F1E9D"/>
    <w:rsid w:val="00212A41"/>
    <w:rsid w:val="00440A44"/>
    <w:rsid w:val="00605719"/>
    <w:rsid w:val="0062460F"/>
    <w:rsid w:val="00656B5D"/>
    <w:rsid w:val="00764B52"/>
    <w:rsid w:val="00A100E6"/>
    <w:rsid w:val="00A205F3"/>
    <w:rsid w:val="00AD0AD2"/>
    <w:rsid w:val="00C6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9D"/>
  </w:style>
  <w:style w:type="paragraph" w:styleId="1">
    <w:name w:val="heading 1"/>
    <w:basedOn w:val="a"/>
    <w:link w:val="10"/>
    <w:uiPriority w:val="9"/>
    <w:qFormat/>
    <w:rsid w:val="00605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D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AD2"/>
  </w:style>
  <w:style w:type="paragraph" w:styleId="a5">
    <w:name w:val="footer"/>
    <w:basedOn w:val="a"/>
    <w:link w:val="a6"/>
    <w:uiPriority w:val="99"/>
    <w:semiHidden/>
    <w:unhideWhenUsed/>
    <w:rsid w:val="00AD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AD2"/>
  </w:style>
  <w:style w:type="paragraph" w:styleId="a7">
    <w:name w:val="No Spacing"/>
    <w:uiPriority w:val="1"/>
    <w:qFormat/>
    <w:rsid w:val="00656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F5ACB-0EB9-4C44-B9F7-EC703766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Трухачева</dc:creator>
  <cp:lastModifiedBy>Елена Трухачева</cp:lastModifiedBy>
  <cp:revision>7</cp:revision>
  <dcterms:created xsi:type="dcterms:W3CDTF">2024-01-06T09:31:00Z</dcterms:created>
  <dcterms:modified xsi:type="dcterms:W3CDTF">2024-01-14T07:56:00Z</dcterms:modified>
</cp:coreProperties>
</file>