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E4" w:rsidRPr="00B53E0E" w:rsidRDefault="00EB5FE4" w:rsidP="00EB5FE4">
      <w:pPr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Влияние интернет сленга на речевую культуру подростков </w:t>
      </w:r>
    </w:p>
    <w:p w:rsidR="00EB5FE4" w:rsidRPr="007436B3" w:rsidRDefault="00831D6B" w:rsidP="00EB5FE4">
      <w:pPr>
        <w:tabs>
          <w:tab w:val="left" w:pos="900"/>
        </w:tabs>
        <w:spacing w:line="360" w:lineRule="auto"/>
        <w:ind w:firstLine="709"/>
        <w:jc w:val="center"/>
        <w:rPr>
          <w:rFonts w:ascii="Times New Roman" w:eastAsia="TT3EF3o00" w:hAnsi="Times New Roman" w:cs="Times New Roman"/>
          <w:i/>
          <w:sz w:val="28"/>
          <w:szCs w:val="28"/>
        </w:rPr>
      </w:pPr>
      <w:r w:rsidRPr="007436B3">
        <w:rPr>
          <w:rFonts w:ascii="Times New Roman" w:eastAsia="TT3EF3o00" w:hAnsi="Times New Roman" w:cs="Times New Roman"/>
          <w:i/>
          <w:sz w:val="28"/>
          <w:szCs w:val="28"/>
        </w:rPr>
        <w:t xml:space="preserve"> </w:t>
      </w:r>
      <w:proofErr w:type="spellStart"/>
      <w:r w:rsidR="00EB5FE4">
        <w:rPr>
          <w:rFonts w:ascii="Times New Roman" w:eastAsia="TT3EF3o00" w:hAnsi="Times New Roman" w:cs="Times New Roman"/>
          <w:i/>
          <w:sz w:val="28"/>
          <w:szCs w:val="28"/>
        </w:rPr>
        <w:t>Сенокосова</w:t>
      </w:r>
      <w:proofErr w:type="spellEnd"/>
      <w:r w:rsidR="00EB5FE4">
        <w:rPr>
          <w:rFonts w:ascii="Times New Roman" w:eastAsia="TT3EF3o00" w:hAnsi="Times New Roman" w:cs="Times New Roman"/>
          <w:i/>
          <w:sz w:val="28"/>
          <w:szCs w:val="28"/>
        </w:rPr>
        <w:t xml:space="preserve"> Н.Н</w:t>
      </w:r>
      <w:r>
        <w:rPr>
          <w:rFonts w:ascii="Times New Roman" w:eastAsia="TT3EF3o00" w:hAnsi="Times New Roman" w:cs="Times New Roman"/>
          <w:i/>
          <w:sz w:val="28"/>
          <w:szCs w:val="28"/>
        </w:rPr>
        <w:t>., преподаватель</w:t>
      </w:r>
    </w:p>
    <w:p w:rsidR="00EB5FE4" w:rsidRPr="007436B3" w:rsidRDefault="00EB5FE4" w:rsidP="00EB5FE4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6B3">
        <w:rPr>
          <w:rFonts w:ascii="Times New Roman" w:hAnsi="Times New Roman" w:cs="Times New Roman"/>
          <w:i/>
          <w:sz w:val="28"/>
          <w:szCs w:val="28"/>
        </w:rPr>
        <w:t>ОГАПОУ «</w:t>
      </w:r>
      <w:proofErr w:type="spellStart"/>
      <w:r w:rsidRPr="007436B3">
        <w:rPr>
          <w:rFonts w:ascii="Times New Roman" w:hAnsi="Times New Roman" w:cs="Times New Roman"/>
          <w:i/>
          <w:sz w:val="28"/>
          <w:szCs w:val="28"/>
        </w:rPr>
        <w:t>Старооскольский</w:t>
      </w:r>
      <w:proofErr w:type="spellEnd"/>
      <w:r w:rsidRPr="007436B3">
        <w:rPr>
          <w:rFonts w:ascii="Times New Roman" w:hAnsi="Times New Roman" w:cs="Times New Roman"/>
          <w:i/>
          <w:sz w:val="28"/>
          <w:szCs w:val="28"/>
        </w:rPr>
        <w:t xml:space="preserve"> техникум технологий и дизайна»</w:t>
      </w:r>
    </w:p>
    <w:p w:rsidR="00F370DE" w:rsidRDefault="00EB5FE4" w:rsidP="00EB5F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6B3">
        <w:rPr>
          <w:rFonts w:ascii="Times New Roman" w:hAnsi="Times New Roman" w:cs="Times New Roman"/>
          <w:i/>
          <w:sz w:val="28"/>
          <w:szCs w:val="28"/>
        </w:rPr>
        <w:t>г. Старый Оскол, Белгородская область</w:t>
      </w:r>
    </w:p>
    <w:p w:rsidR="00CD24E6" w:rsidRPr="00CD1910" w:rsidRDefault="00CD24E6" w:rsidP="003D7B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день, </w:t>
      </w:r>
      <w:r w:rsidRPr="00CD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Интернет – это колоссальный источник информации для всех современных </w:t>
      </w:r>
      <w:proofErr w:type="gramStart"/>
      <w:r w:rsidRPr="00CD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интернет-пользователей</w:t>
      </w:r>
      <w:proofErr w:type="gramEnd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Быстрота и доступность связи между поль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зователями позволили использовать Интернет не только как инструмент по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знания, но и как средство для общения и развлечения. В современном мире Интернет почти полностью заменил нам почту, телефон и другие средства общения.</w:t>
      </w:r>
    </w:p>
    <w:p w:rsidR="00CD24E6" w:rsidRPr="00CD1910" w:rsidRDefault="00CD24E6" w:rsidP="003D7B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А виртуальная комму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никация, которая возникла благодаря быстрому развитию сети, породила особый язык виртуального общения. Многочисленные социальные сети, открытые форумы и личные страницы стали основными способами общения молодежи. Кто хоть раз «</w:t>
      </w:r>
      <w:r w:rsidRPr="00CD1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заходил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Интернет, не мог не заметить, что там русский язык, порой, совсем не похож </w:t>
      </w:r>
      <w:proofErr w:type="gramStart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литературный. Очень часто встречаются непонятные слова, появляются </w:t>
      </w:r>
      <w:proofErr w:type="spellStart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смайлы</w:t>
      </w:r>
      <w:proofErr w:type="spellEnd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искажается орфография, пунктуация. Таким языком пользуются сотни тысяч молодых людей в России уже довольно давно. За эти годы выработался особый язык - сленг, так называемый язык </w:t>
      </w:r>
      <w:proofErr w:type="spellStart"/>
      <w:proofErr w:type="gramStart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Интернет-общения</w:t>
      </w:r>
      <w:proofErr w:type="spellEnd"/>
      <w:proofErr w:type="gramEnd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котором пользователи общаются между собой. И он с каждым днём все активнее проникает в нашу повседневную жизнь.</w:t>
      </w:r>
    </w:p>
    <w:p w:rsidR="00CD24E6" w:rsidRPr="00CD1910" w:rsidRDefault="00CD24E6" w:rsidP="003D7B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Актуальность.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исследование заключается в том, что орфографические ошибки, допускаемые учащимися при виртуальном общении в социальных сетях, становятся привычными и являются причиной снижения грамотности. Тексты пишутся «</w:t>
      </w:r>
      <w:r w:rsidRPr="00CD1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бегу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» и выглядят примерно одинаково: без знаков препинания, часто без прописных букв, с многочисленными сокращениями и опечатками</w:t>
      </w:r>
      <w:r w:rsidRPr="00CD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D24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 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Выявить 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характер и особенность специального изменения слов русского языка виртуальном </w:t>
      </w:r>
      <w:proofErr w:type="gramStart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</w:t>
      </w:r>
      <w:proofErr w:type="gramEnd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интернет.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D24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</w:p>
    <w:p w:rsidR="00CD24E6" w:rsidRPr="00C22688" w:rsidRDefault="00CD24E6" w:rsidP="003D7B5A">
      <w:pPr>
        <w:numPr>
          <w:ilvl w:val="0"/>
          <w:numId w:val="1"/>
        </w:numPr>
        <w:shd w:val="clear" w:color="auto" w:fill="FFFFFF"/>
        <w:spacing w:before="48" w:after="48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Посетить различные Интернет сайты, на которых общаются подростки;</w:t>
      </w:r>
    </w:p>
    <w:p w:rsidR="00CD24E6" w:rsidRPr="00CD1910" w:rsidRDefault="00CD24E6" w:rsidP="003D7B5A">
      <w:pPr>
        <w:numPr>
          <w:ilvl w:val="0"/>
          <w:numId w:val="1"/>
        </w:numPr>
        <w:shd w:val="clear" w:color="auto" w:fill="FFFFFF"/>
        <w:spacing w:before="48" w:after="48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часто употребляемые учащимися сленговые выражения и сокращения слов;</w:t>
      </w:r>
    </w:p>
    <w:p w:rsidR="00CD24E6" w:rsidRPr="00CD1910" w:rsidRDefault="00CD24E6" w:rsidP="003D7B5A">
      <w:pPr>
        <w:numPr>
          <w:ilvl w:val="0"/>
          <w:numId w:val="1"/>
        </w:numPr>
        <w:shd w:val="clear" w:color="auto" w:fill="FFFFFF"/>
        <w:spacing w:before="48" w:after="48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словарь Интернет сленга;</w:t>
      </w:r>
    </w:p>
    <w:p w:rsidR="00CD24E6" w:rsidRPr="00CD1910" w:rsidRDefault="00CD24E6" w:rsidP="003D7B5A">
      <w:pPr>
        <w:numPr>
          <w:ilvl w:val="0"/>
          <w:numId w:val="1"/>
        </w:numPr>
        <w:shd w:val="clear" w:color="auto" w:fill="FFFFFF"/>
        <w:spacing w:before="48" w:after="48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 происхождение и причины появления сленга.</w:t>
      </w:r>
    </w:p>
    <w:p w:rsidR="00CD24E6" w:rsidRDefault="00CD24E6" w:rsidP="003D7B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Гипотеза.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 Я предполагаю, тот факт, что полноценное общение в молодежной среде невозможна, без владения ее языком.</w:t>
      </w:r>
    </w:p>
    <w:p w:rsidR="00CD24E6" w:rsidRPr="00CD24E6" w:rsidRDefault="00CD24E6" w:rsidP="003D7B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E6">
        <w:rPr>
          <w:rFonts w:ascii="Times New Roman" w:hAnsi="Times New Roman" w:cs="Times New Roman"/>
          <w:b/>
          <w:sz w:val="28"/>
          <w:szCs w:val="28"/>
        </w:rPr>
        <w:t>Почему возник интернет-сленг?</w:t>
      </w:r>
    </w:p>
    <w:p w:rsidR="00CD24E6" w:rsidRPr="00CD24E6" w:rsidRDefault="00CD24E6" w:rsidP="003D7B5A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24E6">
        <w:rPr>
          <w:sz w:val="28"/>
          <w:szCs w:val="28"/>
        </w:rPr>
        <w:t>Что же поспособствовало образованию сетевого сленга? Во-первых, люди всегда стремились тратить минимальное количество времени на написание максимального количества информации, отсюда и появились сокращения и «телеграфный» стиль речи. Еще одну причину можно найти в психологических особенностях подростков. Они всегда стремились обособиться от мира взрослых, отгородить себя от чрезмерного количества вопросов со стороны родителей и, рассматривая с этого ракурса, интернет-сленг можно назвать некой попыткой создать свой язык, понятный только для молодежи. </w:t>
      </w:r>
    </w:p>
    <w:p w:rsidR="00CD24E6" w:rsidRDefault="00CD24E6" w:rsidP="003D7B5A">
      <w:pPr>
        <w:pStyle w:val="a4"/>
        <w:shd w:val="clear" w:color="auto" w:fill="FFFFFF"/>
        <w:spacing w:before="0" w:beforeAutospacing="0" w:after="408" w:afterAutospacing="0" w:line="360" w:lineRule="auto"/>
        <w:jc w:val="both"/>
        <w:rPr>
          <w:color w:val="11111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 xml:space="preserve">    </w:t>
      </w:r>
      <w:r w:rsidRPr="00CD1910">
        <w:rPr>
          <w:rStyle w:val="a6"/>
          <w:color w:val="000000" w:themeColor="text1"/>
          <w:sz w:val="28"/>
          <w:szCs w:val="28"/>
        </w:rPr>
        <w:t>Современный Интернет-сленг, молодежный</w:t>
      </w:r>
      <w:r>
        <w:rPr>
          <w:rStyle w:val="a6"/>
          <w:color w:val="000000" w:themeColor="text1"/>
          <w:sz w:val="28"/>
          <w:szCs w:val="28"/>
        </w:rPr>
        <w:t xml:space="preserve">. </w:t>
      </w:r>
      <w:r w:rsidRPr="00CD1910">
        <w:rPr>
          <w:color w:val="111111"/>
          <w:sz w:val="28"/>
          <w:szCs w:val="28"/>
        </w:rPr>
        <w:t>Интернет-сленг — слова, живущие в сети Интернет полноценной жизнью, но считающиеся не желательными к употреблению в литературном языке.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CD1910">
        <w:rPr>
          <w:rStyle w:val="a5"/>
          <w:color w:val="111111"/>
          <w:sz w:val="28"/>
          <w:szCs w:val="28"/>
        </w:rPr>
        <w:t xml:space="preserve">На форумах и в социальных сетях мы часто видим выражения «развели тут </w:t>
      </w:r>
      <w:proofErr w:type="spellStart"/>
      <w:r w:rsidRPr="00CD1910">
        <w:rPr>
          <w:rStyle w:val="a5"/>
          <w:color w:val="111111"/>
          <w:sz w:val="28"/>
          <w:szCs w:val="28"/>
        </w:rPr>
        <w:t>холивар</w:t>
      </w:r>
      <w:proofErr w:type="spellEnd"/>
      <w:r w:rsidRPr="00CD1910">
        <w:rPr>
          <w:rStyle w:val="a5"/>
          <w:color w:val="111111"/>
          <w:sz w:val="28"/>
          <w:szCs w:val="28"/>
        </w:rPr>
        <w:t>», «</w:t>
      </w:r>
      <w:proofErr w:type="gramStart"/>
      <w:r w:rsidRPr="00CD1910">
        <w:rPr>
          <w:rStyle w:val="a5"/>
          <w:color w:val="111111"/>
          <w:sz w:val="28"/>
          <w:szCs w:val="28"/>
        </w:rPr>
        <w:t>классная</w:t>
      </w:r>
      <w:proofErr w:type="gramEnd"/>
      <w:r w:rsidRPr="00CD1910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CD1910">
        <w:rPr>
          <w:rStyle w:val="a5"/>
          <w:color w:val="111111"/>
          <w:sz w:val="28"/>
          <w:szCs w:val="28"/>
        </w:rPr>
        <w:t>фича</w:t>
      </w:r>
      <w:proofErr w:type="spellEnd"/>
      <w:r w:rsidRPr="00CD1910">
        <w:rPr>
          <w:rStyle w:val="a5"/>
          <w:color w:val="111111"/>
          <w:sz w:val="28"/>
          <w:szCs w:val="28"/>
        </w:rPr>
        <w:t xml:space="preserve">, </w:t>
      </w:r>
      <w:proofErr w:type="spellStart"/>
      <w:r w:rsidRPr="00CD1910">
        <w:rPr>
          <w:rStyle w:val="a5"/>
          <w:color w:val="111111"/>
          <w:sz w:val="28"/>
          <w:szCs w:val="28"/>
        </w:rPr>
        <w:t>бро</w:t>
      </w:r>
      <w:proofErr w:type="spellEnd"/>
      <w:r w:rsidRPr="00CD1910">
        <w:rPr>
          <w:rStyle w:val="a5"/>
          <w:color w:val="111111"/>
          <w:sz w:val="28"/>
          <w:szCs w:val="28"/>
        </w:rPr>
        <w:t xml:space="preserve">», «ИМХО, это просто </w:t>
      </w:r>
      <w:proofErr w:type="spellStart"/>
      <w:r w:rsidRPr="00CD1910">
        <w:rPr>
          <w:rStyle w:val="a5"/>
          <w:color w:val="111111"/>
          <w:sz w:val="28"/>
          <w:szCs w:val="28"/>
        </w:rPr>
        <w:t>фейспалм</w:t>
      </w:r>
      <w:proofErr w:type="spellEnd"/>
      <w:r w:rsidRPr="00CD1910">
        <w:rPr>
          <w:rStyle w:val="a5"/>
          <w:color w:val="111111"/>
          <w:sz w:val="28"/>
          <w:szCs w:val="28"/>
        </w:rPr>
        <w:t>»</w:t>
      </w:r>
      <w:r w:rsidRPr="00CD1910">
        <w:rPr>
          <w:color w:val="111111"/>
          <w:sz w:val="28"/>
          <w:szCs w:val="28"/>
        </w:rPr>
        <w:t>… Значения этих слов, конечно, уже становятся понятными на уровне интуиции. Но всегда ли мы их используем уместно? Давайте разберёмся:</w:t>
      </w:r>
    </w:p>
    <w:p w:rsidR="00CD24E6" w:rsidRPr="00CD24E6" w:rsidRDefault="00CD24E6" w:rsidP="003D7B5A">
      <w:pPr>
        <w:pStyle w:val="a4"/>
        <w:shd w:val="clear" w:color="auto" w:fill="FFFFFF"/>
        <w:spacing w:before="0" w:beforeAutospacing="0" w:after="408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CD24E6">
        <w:rPr>
          <w:b/>
          <w:color w:val="000000" w:themeColor="text1"/>
          <w:sz w:val="28"/>
          <w:szCs w:val="28"/>
        </w:rPr>
        <w:lastRenderedPageBreak/>
        <w:t>Интернет сленг примеры</w:t>
      </w:r>
      <w:r w:rsidRPr="00CD24E6">
        <w:rPr>
          <w:b/>
          <w:bCs/>
          <w:color w:val="000000" w:themeColor="text1"/>
          <w:sz w:val="28"/>
          <w:szCs w:val="28"/>
        </w:rPr>
        <w:t>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CD24E6">
        <w:rPr>
          <w:sz w:val="28"/>
          <w:szCs w:val="28"/>
        </w:rPr>
        <w:t>Андрюша</w:t>
      </w:r>
      <w:r w:rsidRPr="00CD1910">
        <w:rPr>
          <w:color w:val="111111"/>
          <w:sz w:val="28"/>
          <w:szCs w:val="28"/>
        </w:rPr>
        <w:t xml:space="preserve"> — ласковое название операционной системы </w:t>
      </w:r>
      <w:proofErr w:type="spellStart"/>
      <w:r w:rsidRPr="00CD1910">
        <w:rPr>
          <w:color w:val="111111"/>
          <w:sz w:val="28"/>
          <w:szCs w:val="28"/>
        </w:rPr>
        <w:t>Android</w:t>
      </w:r>
      <w:proofErr w:type="spellEnd"/>
      <w:r w:rsidRPr="00CD1910">
        <w:rPr>
          <w:color w:val="111111"/>
          <w:sz w:val="28"/>
          <w:szCs w:val="28"/>
        </w:rPr>
        <w:t>.</w:t>
      </w:r>
    </w:p>
    <w:p w:rsidR="00CD24E6" w:rsidRPr="00CD1910" w:rsidRDefault="00CD24E6" w:rsidP="003D7B5A">
      <w:pPr>
        <w:pStyle w:val="a4"/>
        <w:shd w:val="clear" w:color="auto" w:fill="FFFFFF"/>
        <w:spacing w:before="0" w:beforeAutospacing="0" w:after="408" w:afterAutospacing="0" w:line="360" w:lineRule="auto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CD24E6">
        <w:rPr>
          <w:sz w:val="28"/>
          <w:szCs w:val="28"/>
        </w:rPr>
        <w:t>Баг</w:t>
      </w:r>
      <w:proofErr w:type="spellEnd"/>
      <w:r w:rsidRPr="00CD1910">
        <w:rPr>
          <w:color w:val="111111"/>
          <w:sz w:val="28"/>
          <w:szCs w:val="28"/>
        </w:rPr>
        <w:t xml:space="preserve"> (англ. </w:t>
      </w:r>
      <w:proofErr w:type="spellStart"/>
      <w:r w:rsidRPr="00CD1910">
        <w:rPr>
          <w:color w:val="111111"/>
          <w:sz w:val="28"/>
          <w:szCs w:val="28"/>
        </w:rPr>
        <w:t>bug</w:t>
      </w:r>
      <w:proofErr w:type="spellEnd"/>
      <w:r w:rsidRPr="00CD1910">
        <w:rPr>
          <w:color w:val="111111"/>
          <w:sz w:val="28"/>
          <w:szCs w:val="28"/>
        </w:rPr>
        <w:t xml:space="preserve"> — жучок) — постоянная ошибка, сбой в программе.</w:t>
      </w:r>
    </w:p>
    <w:p w:rsidR="00CD24E6" w:rsidRPr="00CD1910" w:rsidRDefault="00CD24E6" w:rsidP="003D7B5A">
      <w:pPr>
        <w:pStyle w:val="a4"/>
        <w:shd w:val="clear" w:color="auto" w:fill="FFFFFF"/>
        <w:spacing w:before="0" w:beforeAutospacing="0" w:after="408" w:afterAutospacing="0" w:line="360" w:lineRule="auto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CD24E6">
        <w:rPr>
          <w:sz w:val="28"/>
          <w:szCs w:val="28"/>
        </w:rPr>
        <w:t>Бан</w:t>
      </w:r>
      <w:proofErr w:type="spellEnd"/>
      <w:r w:rsidRPr="00CD24E6">
        <w:rPr>
          <w:sz w:val="28"/>
          <w:szCs w:val="28"/>
        </w:rPr>
        <w:t> </w:t>
      </w:r>
      <w:r w:rsidRPr="00CD1910">
        <w:rPr>
          <w:color w:val="111111"/>
          <w:sz w:val="28"/>
          <w:szCs w:val="28"/>
        </w:rPr>
        <w:t xml:space="preserve">(англ. </w:t>
      </w:r>
      <w:proofErr w:type="spellStart"/>
      <w:r w:rsidRPr="00CD1910">
        <w:rPr>
          <w:color w:val="111111"/>
          <w:sz w:val="28"/>
          <w:szCs w:val="28"/>
        </w:rPr>
        <w:t>toban</w:t>
      </w:r>
      <w:proofErr w:type="spellEnd"/>
      <w:r w:rsidRPr="00CD1910">
        <w:rPr>
          <w:color w:val="111111"/>
          <w:sz w:val="28"/>
          <w:szCs w:val="28"/>
        </w:rPr>
        <w:t xml:space="preserve"> — запрещать) — запрет пользователю писать сообщения на форуме или в чате, полностью ограничить доступ к определенному ресурсу.</w:t>
      </w:r>
    </w:p>
    <w:p w:rsidR="00CD24E6" w:rsidRPr="00CD1910" w:rsidRDefault="00CD24E6" w:rsidP="003D7B5A">
      <w:pPr>
        <w:pStyle w:val="a4"/>
        <w:shd w:val="clear" w:color="auto" w:fill="FFFFFF"/>
        <w:spacing w:before="0" w:beforeAutospacing="0" w:after="408" w:afterAutospacing="0" w:line="360" w:lineRule="auto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24E6">
        <w:rPr>
          <w:sz w:val="28"/>
          <w:szCs w:val="28"/>
        </w:rPr>
        <w:t>Баян</w:t>
      </w:r>
      <w:r w:rsidRPr="00CD1910">
        <w:rPr>
          <w:color w:val="111111"/>
          <w:sz w:val="28"/>
          <w:szCs w:val="28"/>
        </w:rPr>
        <w:t> — повторно опубликованная шутка или информация. Изначально считалось, что эта информация должна появиться в том же самом источнике, но позднее понятие расширилось — сейчас баяном считается любая новость, которую читатель уже где-то видел. Где угодно — хоть в собственном сне!</w:t>
      </w:r>
    </w:p>
    <w:p w:rsidR="00CD24E6" w:rsidRPr="00CD1910" w:rsidRDefault="00CD24E6" w:rsidP="003D7B5A">
      <w:pPr>
        <w:pStyle w:val="a4"/>
        <w:shd w:val="clear" w:color="auto" w:fill="FFFFFF"/>
        <w:spacing w:before="0" w:beforeAutospacing="0" w:after="408" w:afterAutospacing="0" w:line="360" w:lineRule="auto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24E6">
        <w:rPr>
          <w:sz w:val="28"/>
          <w:szCs w:val="28"/>
        </w:rPr>
        <w:t>Бот</w:t>
      </w:r>
      <w:r w:rsidRPr="00CD1910">
        <w:rPr>
          <w:color w:val="111111"/>
          <w:sz w:val="28"/>
          <w:szCs w:val="28"/>
        </w:rPr>
        <w:t xml:space="preserve"> – то же самое, что и робот; компьютерная программа, способная самостоятельно выполнять определенные действия или программа-противник в компьютерных играх. Кроме того, так называют </w:t>
      </w:r>
      <w:proofErr w:type="spellStart"/>
      <w:r w:rsidRPr="00CD1910">
        <w:rPr>
          <w:color w:val="111111"/>
          <w:sz w:val="28"/>
          <w:szCs w:val="28"/>
        </w:rPr>
        <w:t>аккаунт</w:t>
      </w:r>
      <w:proofErr w:type="spellEnd"/>
      <w:r w:rsidRPr="00CD1910">
        <w:rPr>
          <w:color w:val="111111"/>
          <w:sz w:val="28"/>
          <w:szCs w:val="28"/>
        </w:rPr>
        <w:t xml:space="preserve"> не существующего в действительности человека.</w:t>
      </w:r>
    </w:p>
    <w:p w:rsidR="00CD24E6" w:rsidRPr="00ED1476" w:rsidRDefault="00CD24E6" w:rsidP="003D7B5A">
      <w:pPr>
        <w:pStyle w:val="2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ED1476">
        <w:rPr>
          <w:color w:val="000000" w:themeColor="text1"/>
          <w:sz w:val="28"/>
          <w:szCs w:val="28"/>
        </w:rPr>
        <w:t>Причины образования компьютерного сленга</w:t>
      </w:r>
    </w:p>
    <w:p w:rsidR="00CD24E6" w:rsidRPr="0012762A" w:rsidRDefault="00CD24E6" w:rsidP="003D7B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27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 причиной столь быстрого появления новых слов в компьютерном сленге является, конечно же, стремительное, "прыгающее" развитие самих компьютерных технологий. Если заглянуть в многочисленные журналы, освещающие новинки рынка компьютерных технологий, то мы увидим, что практически каждую неделю появляются более или менее значимые разработки. И в условиях такой технологической революции каждое новое явление в этой области должно получить свое словесное обозначение, свое название.</w:t>
      </w:r>
    </w:p>
    <w:p w:rsidR="00CD24E6" w:rsidRPr="0012762A" w:rsidRDefault="00CD24E6" w:rsidP="003D7B5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2762A">
        <w:rPr>
          <w:color w:val="000000"/>
          <w:sz w:val="28"/>
          <w:szCs w:val="28"/>
        </w:rPr>
        <w:t xml:space="preserve">А так как почти все они появляются в Америке, то, естественно, получают его на английском языке. Когда же об этих разработках через какое- то время </w:t>
      </w:r>
      <w:r w:rsidRPr="0012762A">
        <w:rPr>
          <w:color w:val="000000"/>
          <w:sz w:val="28"/>
          <w:szCs w:val="28"/>
        </w:rPr>
        <w:lastRenderedPageBreak/>
        <w:t>узнают в России, то для их подавляющего большинства, конечно же, не находится эквивалента в русском языке. И поэтому русским специалистам приходится использовать оригинальные термины. Происходит так называемое заполнение культурологических лакун при помощи англоязычных терминов. Таким образом, английские названия все больше и больше наполняют русский язык. Отсутствие в русском языке достаточно стандартизированной терминологии в этой области, значительного числа фирменных и рекламных терминов и повлекло за собой тенденцию к появлению такого числа компьютерного сленга.</w:t>
      </w:r>
    </w:p>
    <w:p w:rsidR="00CD24E6" w:rsidRPr="0012762A" w:rsidRDefault="00CD24E6" w:rsidP="003D7B5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2762A">
        <w:rPr>
          <w:color w:val="000000"/>
          <w:sz w:val="28"/>
          <w:szCs w:val="28"/>
        </w:rPr>
        <w:t>Многие из существующих профессиональных терминов достаточно громоздки и неудобны в ежедневном использовании. Возникает мощная тенденция к сокращению, упрощению слов. Например, один из самых часто употребляемых терминов -'</w:t>
      </w:r>
      <w:proofErr w:type="spellStart"/>
      <w:r w:rsidRPr="0012762A">
        <w:rPr>
          <w:rStyle w:val="a5"/>
          <w:color w:val="000000"/>
          <w:sz w:val="28"/>
          <w:szCs w:val="28"/>
        </w:rPr>
        <w:t>motherboard</w:t>
      </w:r>
      <w:proofErr w:type="spellEnd"/>
      <w:r w:rsidRPr="0012762A">
        <w:rPr>
          <w:color w:val="000000"/>
          <w:sz w:val="28"/>
          <w:szCs w:val="28"/>
        </w:rPr>
        <w:t>', он имеет такое соответствие в русском языке, как "материнская плата". В сленге же этому слову соответствует "мамка" или "матрешка". Или другой пример: '</w:t>
      </w:r>
      <w:r w:rsidRPr="0012762A">
        <w:rPr>
          <w:rStyle w:val="a5"/>
          <w:color w:val="000000"/>
          <w:sz w:val="28"/>
          <w:szCs w:val="28"/>
        </w:rPr>
        <w:t xml:space="preserve">CD-ROM </w:t>
      </w:r>
      <w:proofErr w:type="spellStart"/>
      <w:r w:rsidRPr="0012762A">
        <w:rPr>
          <w:rStyle w:val="a5"/>
          <w:color w:val="000000"/>
          <w:sz w:val="28"/>
          <w:szCs w:val="28"/>
        </w:rPr>
        <w:t>Drive</w:t>
      </w:r>
      <w:proofErr w:type="spellEnd"/>
      <w:r w:rsidRPr="0012762A">
        <w:rPr>
          <w:color w:val="000000"/>
          <w:sz w:val="28"/>
          <w:szCs w:val="28"/>
        </w:rPr>
        <w:t>' переводится на русский как "накопитель на лазерных дисках", в сленге имеет эквиваленты "</w:t>
      </w:r>
      <w:proofErr w:type="spellStart"/>
      <w:r w:rsidRPr="0012762A">
        <w:rPr>
          <w:color w:val="000000"/>
          <w:sz w:val="28"/>
          <w:szCs w:val="28"/>
        </w:rPr>
        <w:t>сидюк</w:t>
      </w:r>
      <w:proofErr w:type="spellEnd"/>
      <w:r w:rsidRPr="0012762A">
        <w:rPr>
          <w:color w:val="000000"/>
          <w:sz w:val="28"/>
          <w:szCs w:val="28"/>
        </w:rPr>
        <w:t>", "</w:t>
      </w:r>
      <w:proofErr w:type="spellStart"/>
      <w:r w:rsidRPr="0012762A">
        <w:rPr>
          <w:color w:val="000000"/>
          <w:sz w:val="28"/>
          <w:szCs w:val="28"/>
        </w:rPr>
        <w:t>сидюшник</w:t>
      </w:r>
      <w:proofErr w:type="spellEnd"/>
      <w:r w:rsidRPr="0012762A">
        <w:rPr>
          <w:color w:val="000000"/>
          <w:sz w:val="28"/>
          <w:szCs w:val="28"/>
        </w:rPr>
        <w:t>".</w:t>
      </w:r>
    </w:p>
    <w:p w:rsidR="00CD24E6" w:rsidRPr="0012762A" w:rsidRDefault="00CD24E6" w:rsidP="003D7B5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2762A">
        <w:rPr>
          <w:color w:val="000000"/>
          <w:sz w:val="28"/>
          <w:szCs w:val="28"/>
        </w:rPr>
        <w:t>В последнее время произошло также повальное увлечение молодежи компьютерными играми. Это опять же послужило мощным источником новых слов.</w:t>
      </w:r>
    </w:p>
    <w:p w:rsidR="00CD24E6" w:rsidRPr="0012762A" w:rsidRDefault="00CD24E6" w:rsidP="003D7B5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2762A">
        <w:rPr>
          <w:color w:val="000000"/>
          <w:sz w:val="28"/>
          <w:szCs w:val="28"/>
        </w:rPr>
        <w:t xml:space="preserve">Увлечение англицизмами стало своеобразной модой, оно обусловлено созданными в молодежном обществе стереотипами, идеалами. Таким стереотипом нашей эпохи служит образ идеализированного американского общества, в котором уровень жизни намного выше, и высокие темпы технического прогресса ведут за собой весь мир. И добавляя в свою речь английские заимствования, молодые люди определенным образом приближаются к этому стереотипу, приобщаются к американской культуре, стилю жизни. Именно в этой группе имеет место русское или просто </w:t>
      </w:r>
      <w:r w:rsidRPr="0012762A">
        <w:rPr>
          <w:color w:val="000000"/>
          <w:sz w:val="28"/>
          <w:szCs w:val="28"/>
        </w:rPr>
        <w:lastRenderedPageBreak/>
        <w:t>неправильное прочтение английского слова. Порой ошибка становится привлекательной до того, что овладевает массами.</w:t>
      </w:r>
    </w:p>
    <w:p w:rsidR="00CD24E6" w:rsidRPr="006313D1" w:rsidRDefault="00CD24E6" w:rsidP="00960E6C">
      <w:pPr>
        <w:pStyle w:val="2"/>
        <w:shd w:val="clear" w:color="auto" w:fill="FFFFFF"/>
        <w:spacing w:before="288" w:after="192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CD1910">
        <w:rPr>
          <w:color w:val="000000" w:themeColor="text1"/>
          <w:sz w:val="28"/>
          <w:szCs w:val="28"/>
        </w:rPr>
        <w:t>Особенности молодежного сленга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960E6C">
        <w:rPr>
          <w:b w:val="0"/>
          <w:color w:val="000000" w:themeColor="text1"/>
          <w:sz w:val="28"/>
          <w:szCs w:val="28"/>
        </w:rPr>
        <w:t>В</w:t>
      </w:r>
      <w:proofErr w:type="gramEnd"/>
      <w:r w:rsidRPr="00960E6C">
        <w:rPr>
          <w:b w:val="0"/>
          <w:color w:val="000000" w:themeColor="text1"/>
          <w:sz w:val="28"/>
          <w:szCs w:val="28"/>
        </w:rPr>
        <w:t xml:space="preserve"> современном русском языке «молодежные» слова чаще всего представляют собой английские заимствования (</w:t>
      </w:r>
      <w:proofErr w:type="spellStart"/>
      <w:r w:rsidRPr="00960E6C">
        <w:rPr>
          <w:b w:val="0"/>
          <w:color w:val="000000" w:themeColor="text1"/>
          <w:sz w:val="28"/>
          <w:szCs w:val="28"/>
        </w:rPr>
        <w:t>мёрч</w:t>
      </w:r>
      <w:proofErr w:type="spellEnd"/>
      <w:r w:rsidRPr="00960E6C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960E6C">
        <w:rPr>
          <w:b w:val="0"/>
          <w:color w:val="000000" w:themeColor="text1"/>
          <w:sz w:val="28"/>
          <w:szCs w:val="28"/>
        </w:rPr>
        <w:t>хайп</w:t>
      </w:r>
      <w:proofErr w:type="spellEnd"/>
      <w:r w:rsidRPr="00960E6C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960E6C">
        <w:rPr>
          <w:b w:val="0"/>
          <w:color w:val="000000" w:themeColor="text1"/>
          <w:sz w:val="28"/>
          <w:szCs w:val="28"/>
        </w:rPr>
        <w:t>стримить</w:t>
      </w:r>
      <w:proofErr w:type="spellEnd"/>
      <w:r w:rsidRPr="00960E6C">
        <w:rPr>
          <w:b w:val="0"/>
          <w:color w:val="000000" w:themeColor="text1"/>
          <w:sz w:val="28"/>
          <w:szCs w:val="28"/>
        </w:rPr>
        <w:t>), сокращения (</w:t>
      </w:r>
      <w:proofErr w:type="spellStart"/>
      <w:r w:rsidRPr="00960E6C">
        <w:rPr>
          <w:b w:val="0"/>
          <w:color w:val="000000" w:themeColor="text1"/>
          <w:sz w:val="28"/>
          <w:szCs w:val="28"/>
        </w:rPr>
        <w:t>агриться</w:t>
      </w:r>
      <w:proofErr w:type="spellEnd"/>
      <w:r w:rsidRPr="00960E6C">
        <w:rPr>
          <w:b w:val="0"/>
          <w:color w:val="000000" w:themeColor="text1"/>
          <w:sz w:val="28"/>
          <w:szCs w:val="28"/>
        </w:rPr>
        <w:t xml:space="preserve">, ЧСВ, </w:t>
      </w:r>
      <w:proofErr w:type="spellStart"/>
      <w:r w:rsidRPr="00960E6C">
        <w:rPr>
          <w:b w:val="0"/>
          <w:color w:val="000000" w:themeColor="text1"/>
          <w:sz w:val="28"/>
          <w:szCs w:val="28"/>
        </w:rPr>
        <w:t>шмот</w:t>
      </w:r>
      <w:proofErr w:type="spellEnd"/>
      <w:r w:rsidRPr="00960E6C">
        <w:rPr>
          <w:b w:val="0"/>
          <w:color w:val="000000" w:themeColor="text1"/>
          <w:sz w:val="28"/>
          <w:szCs w:val="28"/>
        </w:rPr>
        <w:t>) или слова, образованные по созвучию (</w:t>
      </w:r>
      <w:proofErr w:type="spellStart"/>
      <w:r w:rsidRPr="00960E6C">
        <w:rPr>
          <w:b w:val="0"/>
          <w:color w:val="000000" w:themeColor="text1"/>
          <w:sz w:val="28"/>
          <w:szCs w:val="28"/>
        </w:rPr>
        <w:t>ауф</w:t>
      </w:r>
      <w:proofErr w:type="spellEnd"/>
      <w:r w:rsidRPr="00960E6C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960E6C">
        <w:rPr>
          <w:b w:val="0"/>
          <w:color w:val="000000" w:themeColor="text1"/>
          <w:sz w:val="28"/>
          <w:szCs w:val="28"/>
        </w:rPr>
        <w:t>лойс</w:t>
      </w:r>
      <w:proofErr w:type="spellEnd"/>
      <w:r w:rsidRPr="00960E6C">
        <w:rPr>
          <w:b w:val="0"/>
          <w:color w:val="000000" w:themeColor="text1"/>
          <w:sz w:val="28"/>
          <w:szCs w:val="28"/>
        </w:rPr>
        <w:t xml:space="preserve">). Сильное влияние на молодежный сленг оказывает компьютеризация: интернет и </w:t>
      </w:r>
      <w:proofErr w:type="spellStart"/>
      <w:r w:rsidRPr="00960E6C">
        <w:rPr>
          <w:b w:val="0"/>
          <w:color w:val="000000" w:themeColor="text1"/>
          <w:sz w:val="28"/>
          <w:szCs w:val="28"/>
        </w:rPr>
        <w:t>мемы</w:t>
      </w:r>
      <w:proofErr w:type="spellEnd"/>
      <w:r w:rsidRPr="00960E6C">
        <w:rPr>
          <w:b w:val="0"/>
          <w:color w:val="000000" w:themeColor="text1"/>
          <w:sz w:val="28"/>
          <w:szCs w:val="28"/>
        </w:rPr>
        <w:t xml:space="preserve"> постоянно привносят новые выражения в «</w:t>
      </w:r>
      <w:proofErr w:type="spellStart"/>
      <w:r w:rsidRPr="00960E6C">
        <w:rPr>
          <w:b w:val="0"/>
          <w:color w:val="000000" w:themeColor="text1"/>
          <w:sz w:val="28"/>
          <w:szCs w:val="28"/>
        </w:rPr>
        <w:t>оффлайновый</w:t>
      </w:r>
      <w:proofErr w:type="spellEnd"/>
      <w:r w:rsidRPr="00960E6C">
        <w:rPr>
          <w:b w:val="0"/>
          <w:color w:val="000000" w:themeColor="text1"/>
          <w:sz w:val="28"/>
          <w:szCs w:val="28"/>
        </w:rPr>
        <w:t>» язык.</w:t>
      </w:r>
    </w:p>
    <w:p w:rsidR="00CD24E6" w:rsidRPr="006313D1" w:rsidRDefault="00CD24E6" w:rsidP="003D7B5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6313D1">
        <w:rPr>
          <w:color w:val="000000" w:themeColor="text1"/>
          <w:sz w:val="28"/>
          <w:szCs w:val="28"/>
        </w:rPr>
        <w:t>Молодежный сленг выполняет целый ряд функций. С его помощью юношество отделяет «своих» от «чужих»; противопоставляет себя старшему поколению и официальным </w:t>
      </w:r>
      <w:hyperlink r:id="rId5" w:history="1">
        <w:r w:rsidRPr="006313D1">
          <w:rPr>
            <w:rStyle w:val="a3"/>
            <w:rFonts w:eastAsiaTheme="majorEastAsia"/>
            <w:color w:val="000000" w:themeColor="text1"/>
            <w:sz w:val="28"/>
            <w:szCs w:val="28"/>
            <w:bdr w:val="none" w:sz="0" w:space="0" w:color="auto" w:frame="1"/>
          </w:rPr>
          <w:t>институтам общества</w:t>
        </w:r>
      </w:hyperlink>
      <w:r w:rsidRPr="006313D1">
        <w:rPr>
          <w:color w:val="000000" w:themeColor="text1"/>
          <w:sz w:val="28"/>
          <w:szCs w:val="28"/>
        </w:rPr>
        <w:t xml:space="preserve">; </w:t>
      </w:r>
      <w:proofErr w:type="spellStart"/>
      <w:r w:rsidRPr="006313D1">
        <w:rPr>
          <w:color w:val="000000" w:themeColor="text1"/>
          <w:sz w:val="28"/>
          <w:szCs w:val="28"/>
        </w:rPr>
        <w:t>самовыражается</w:t>
      </w:r>
      <w:proofErr w:type="spellEnd"/>
      <w:r w:rsidRPr="006313D1">
        <w:rPr>
          <w:color w:val="000000" w:themeColor="text1"/>
          <w:sz w:val="28"/>
          <w:szCs w:val="28"/>
        </w:rPr>
        <w:t xml:space="preserve"> в юморе и творчестве; обозначает понятия, для которых нет адекватных слов в литературном языке.</w:t>
      </w:r>
    </w:p>
    <w:p w:rsidR="00CD24E6" w:rsidRPr="006313D1" w:rsidRDefault="00CD24E6" w:rsidP="003D7B5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6313D1">
        <w:rPr>
          <w:color w:val="000000" w:themeColor="text1"/>
          <w:sz w:val="28"/>
          <w:szCs w:val="28"/>
        </w:rPr>
        <w:t xml:space="preserve">Редакция </w:t>
      </w:r>
      <w:proofErr w:type="spellStart"/>
      <w:r w:rsidRPr="006313D1">
        <w:rPr>
          <w:color w:val="000000" w:themeColor="text1"/>
          <w:sz w:val="28"/>
          <w:szCs w:val="28"/>
        </w:rPr>
        <w:t>Anews</w:t>
      </w:r>
      <w:proofErr w:type="spellEnd"/>
      <w:r w:rsidRPr="006313D1">
        <w:rPr>
          <w:color w:val="000000" w:themeColor="text1"/>
          <w:sz w:val="28"/>
          <w:szCs w:val="28"/>
        </w:rPr>
        <w:t xml:space="preserve"> предупреждает: не пытайтесь использовать новомодные словечки, чтобы «говорить с подростками на одном языке». В их глазах нет ничего глупее, чем </w:t>
      </w:r>
      <w:proofErr w:type="gramStart"/>
      <w:r w:rsidRPr="006313D1">
        <w:rPr>
          <w:color w:val="000000" w:themeColor="text1"/>
          <w:sz w:val="28"/>
          <w:szCs w:val="28"/>
        </w:rPr>
        <w:t>молодящийся</w:t>
      </w:r>
      <w:proofErr w:type="gramEnd"/>
      <w:r w:rsidRPr="006313D1">
        <w:rPr>
          <w:color w:val="000000" w:themeColor="text1"/>
          <w:sz w:val="28"/>
          <w:szCs w:val="28"/>
        </w:rPr>
        <w:t> </w:t>
      </w:r>
      <w:proofErr w:type="spellStart"/>
      <w:r w:rsidR="002F67F7" w:rsidRPr="006313D1">
        <w:rPr>
          <w:color w:val="000000" w:themeColor="text1"/>
          <w:sz w:val="28"/>
          <w:szCs w:val="28"/>
        </w:rPr>
        <w:fldChar w:fldCharType="begin"/>
      </w:r>
      <w:r w:rsidRPr="006313D1">
        <w:rPr>
          <w:color w:val="000000" w:themeColor="text1"/>
          <w:sz w:val="28"/>
          <w:szCs w:val="28"/>
        </w:rPr>
        <w:instrText xml:space="preserve"> HYPERLINK "https://www.anews.com/p/120453414-ok-bumer-chto-ehto-znachit-smysl-mema-kto-takie-bumery/" </w:instrText>
      </w:r>
      <w:r w:rsidR="002F67F7" w:rsidRPr="006313D1">
        <w:rPr>
          <w:color w:val="000000" w:themeColor="text1"/>
          <w:sz w:val="28"/>
          <w:szCs w:val="28"/>
        </w:rPr>
        <w:fldChar w:fldCharType="separate"/>
      </w:r>
      <w:r w:rsidRPr="006313D1">
        <w:rPr>
          <w:rStyle w:val="a3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бумер</w:t>
      </w:r>
      <w:proofErr w:type="spellEnd"/>
      <w:r w:rsidR="002F67F7" w:rsidRPr="006313D1">
        <w:rPr>
          <w:color w:val="000000" w:themeColor="text1"/>
          <w:sz w:val="28"/>
          <w:szCs w:val="28"/>
        </w:rPr>
        <w:fldChar w:fldCharType="end"/>
      </w:r>
      <w:r w:rsidRPr="006313D1">
        <w:rPr>
          <w:color w:val="000000" w:themeColor="text1"/>
          <w:sz w:val="28"/>
          <w:szCs w:val="28"/>
        </w:rPr>
        <w:t> или </w:t>
      </w:r>
      <w:proofErr w:type="spellStart"/>
      <w:r w:rsidR="002F67F7" w:rsidRPr="002F67F7">
        <w:fldChar w:fldCharType="begin"/>
      </w:r>
      <w:r>
        <w:instrText xml:space="preserve"> HYPERLINK "https://www.anews.com/p/118149893-millenialy-kto-ehto-i-chto-s-nimi-ne-tak-gody-rozhdeniya-pokolenij-x-y-i-z/" </w:instrText>
      </w:r>
      <w:r w:rsidR="002F67F7" w:rsidRPr="002F67F7">
        <w:fldChar w:fldCharType="separate"/>
      </w:r>
      <w:r w:rsidRPr="006313D1">
        <w:rPr>
          <w:rStyle w:val="a3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миллениал</w:t>
      </w:r>
      <w:proofErr w:type="spellEnd"/>
      <w:r w:rsidR="002F67F7">
        <w:rPr>
          <w:rStyle w:val="a3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fldChar w:fldCharType="end"/>
      </w:r>
      <w:r w:rsidRPr="006313D1">
        <w:rPr>
          <w:color w:val="000000" w:themeColor="text1"/>
          <w:sz w:val="28"/>
          <w:szCs w:val="28"/>
        </w:rPr>
        <w:t>.</w:t>
      </w:r>
    </w:p>
    <w:p w:rsidR="00CD24E6" w:rsidRPr="003D7B5A" w:rsidRDefault="00CD24E6" w:rsidP="003D7B5A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19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Характерные черты сленга и их виды</w:t>
      </w:r>
      <w:r w:rsidR="003D7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 выяснила, что существует четыре вида сленгов:</w:t>
      </w:r>
      <w:r w:rsidR="003D7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D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Эмоциональные слова и выражения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Сюда относятся, прежде всего, такие лексемы, как блин, </w:t>
      </w:r>
      <w:proofErr w:type="spellStart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елы</w:t>
      </w:r>
      <w:proofErr w:type="spellEnd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палы, используемые в сленге только в качестве эмоциональных восклицаний; </w:t>
      </w:r>
      <w:proofErr w:type="spellStart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эмотивы</w:t>
      </w:r>
      <w:proofErr w:type="spellEnd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типа корка, </w:t>
      </w:r>
      <w:proofErr w:type="spellStart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обсад</w:t>
      </w:r>
      <w:proofErr w:type="spellEnd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крутняк</w:t>
      </w:r>
      <w:proofErr w:type="spellEnd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, улет, чума и пр.</w:t>
      </w:r>
      <w:r w:rsidR="003D7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 и выражения с эмоциональным значением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Эти эмоциональные единицы характеризуются тем, что, функционируя в речи, они не только выражают эмоциональное состояние </w:t>
      </w:r>
      <w:proofErr w:type="gramStart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говорящего</w:t>
      </w:r>
      <w:proofErr w:type="gramEnd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называют переживаемую им эмоцию. </w:t>
      </w:r>
      <w:proofErr w:type="gramStart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Сюда, прежде всего, относятся глаголы типа: балдеть, кайфовать, тащиться, торчать, опухнуть.</w:t>
      </w:r>
      <w:proofErr w:type="gramEnd"/>
      <w:r w:rsidR="003D7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D7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 с эмоциональным компонентом значения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Данные </w:t>
      </w:r>
      <w:proofErr w:type="spellStart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эмотивы</w:t>
      </w:r>
      <w:proofErr w:type="spellEnd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определенное значение и эмоциональный компонент, передающий эмоциональное отношение </w:t>
      </w:r>
      <w:proofErr w:type="gramStart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говорящего</w:t>
      </w:r>
      <w:proofErr w:type="gramEnd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слушающему. Так в речи 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школьников имеются жаргонизмы: </w:t>
      </w:r>
      <w:proofErr w:type="spellStart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училка</w:t>
      </w:r>
      <w:proofErr w:type="spellEnd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классуха</w:t>
      </w:r>
      <w:proofErr w:type="spellEnd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. Употребление этих выражений не имеет функции оценки называемых людей (</w:t>
      </w:r>
      <w:proofErr w:type="spellStart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училка</w:t>
      </w:r>
      <w:proofErr w:type="spellEnd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не "плохая учительница", а просто учительница), но наглядно демонстрирует намеренье </w:t>
      </w:r>
      <w:proofErr w:type="gramStart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говорящего</w:t>
      </w:r>
      <w:proofErr w:type="gramEnd"/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снизить общественный статус этих людей в глазах слушающего и в своих и тем самым повысить собственный.</w:t>
      </w:r>
      <w:r w:rsidR="003D7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D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Эмоциональные речения</w:t>
      </w:r>
      <w:r w:rsidRPr="00CD1910">
        <w:rPr>
          <w:rFonts w:ascii="Times New Roman" w:eastAsia="Times New Roman" w:hAnsi="Times New Roman" w:cs="Times New Roman"/>
          <w:color w:val="000000"/>
          <w:sz w:val="28"/>
          <w:szCs w:val="28"/>
        </w:rPr>
        <w:t>. По своей форме они сходны с побудительными конструкциями, имеющими "значение волеизъявления, адресованного собеседнику». Но в отличие от этих конструкций, эмоциональные речения отнюдь не предлагают немедленного исполнения адресатом воли говорящего, тем более что с логической точки зрения, это было бы абсурдно.</w:t>
      </w:r>
    </w:p>
    <w:p w:rsidR="00CD24E6" w:rsidRPr="00117F9B" w:rsidRDefault="00CD24E6" w:rsidP="003D7B5A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117F9B">
        <w:rPr>
          <w:color w:val="000000" w:themeColor="text1"/>
          <w:sz w:val="28"/>
          <w:szCs w:val="28"/>
        </w:rPr>
        <w:t>Для кого-то неологизмы, рожденные в цифровом мире, это всего лишь модное средст</w:t>
      </w:r>
      <w:r w:rsidR="003D7B5A">
        <w:rPr>
          <w:color w:val="000000" w:themeColor="text1"/>
          <w:sz w:val="28"/>
          <w:szCs w:val="28"/>
        </w:rPr>
        <w:t xml:space="preserve">во сближения с другими интернет </w:t>
      </w:r>
      <w:r w:rsidRPr="00117F9B">
        <w:rPr>
          <w:color w:val="000000" w:themeColor="text1"/>
          <w:sz w:val="28"/>
          <w:szCs w:val="28"/>
        </w:rPr>
        <w:t>пользователями, а кто-то видит в этом прагматичный способ сэкономить время на написание сообщений.</w:t>
      </w:r>
      <w:r w:rsidR="003D7B5A">
        <w:rPr>
          <w:color w:val="000000" w:themeColor="text1"/>
          <w:sz w:val="28"/>
          <w:szCs w:val="28"/>
        </w:rPr>
        <w:t xml:space="preserve"> Частое употребление интернет </w:t>
      </w:r>
      <w:r w:rsidRPr="00117F9B">
        <w:rPr>
          <w:color w:val="000000" w:themeColor="text1"/>
          <w:sz w:val="28"/>
          <w:szCs w:val="28"/>
        </w:rPr>
        <w:t xml:space="preserve">сленга говорит о снижении интеллектуального уровня общества, а также создает дополнительные языковые барьеры между разными социальными группами. Интернет-сленг, как и любой другой сленг, должен использоваться только в своей естественной среде, то есть в </w:t>
      </w:r>
      <w:proofErr w:type="gramStart"/>
      <w:r w:rsidRPr="00117F9B">
        <w:rPr>
          <w:color w:val="000000" w:themeColor="text1"/>
          <w:sz w:val="28"/>
          <w:szCs w:val="28"/>
        </w:rPr>
        <w:t>интернет-сообществах</w:t>
      </w:r>
      <w:proofErr w:type="gramEnd"/>
      <w:r w:rsidRPr="00117F9B">
        <w:rPr>
          <w:color w:val="000000" w:themeColor="text1"/>
          <w:sz w:val="28"/>
          <w:szCs w:val="28"/>
        </w:rPr>
        <w:t>, и только в уместных случаях, например, при неформальном общении со сверстниками. </w:t>
      </w:r>
    </w:p>
    <w:p w:rsidR="00CD24E6" w:rsidRDefault="00CD24E6" w:rsidP="003D7B5A">
      <w:pPr>
        <w:shd w:val="clear" w:color="auto" w:fill="FFFFFF"/>
        <w:spacing w:before="300" w:line="360" w:lineRule="auto"/>
        <w:ind w:right="-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Нельзя сказать, хорошо это или плохо. С одной стороны, </w:t>
      </w:r>
      <w:proofErr w:type="spellStart"/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слэнг</w:t>
      </w:r>
      <w:proofErr w:type="spellEnd"/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это что-то вроде игры: в каждой компании есть свои "словечки", понятные только этому кругу людей. В более широких кругах появляется уже "профессиональный" (от сл</w:t>
      </w:r>
      <w:proofErr w:type="gramStart"/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.п</w:t>
      </w:r>
      <w:proofErr w:type="gramEnd"/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рофессия) </w:t>
      </w:r>
      <w:proofErr w:type="spellStart"/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слэнг</w:t>
      </w:r>
      <w:proofErr w:type="spellEnd"/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котором этими самыми словечками заменяются уже вполне конкретные термины и обозначения. Даже среди пользователей интернета существует </w:t>
      </w:r>
      <w:proofErr w:type="gramStart"/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свой</w:t>
      </w:r>
      <w:proofErr w:type="gramEnd"/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слэнг</w:t>
      </w:r>
      <w:proofErr w:type="spellEnd"/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многие из нас владеют им в совершенстве.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считаю, что </w:t>
      </w:r>
      <w:proofErr w:type="spellStart"/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слэнг</w:t>
      </w:r>
      <w:proofErr w:type="spellEnd"/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это уже неотъемлемая часть нашей жизни, что-то вроде владения иностранным языком, но пользуясь </w:t>
      </w:r>
      <w:proofErr w:type="spellStart"/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слэнгом</w:t>
      </w:r>
      <w:proofErr w:type="spellEnd"/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нельзя забывать родную речь. Нельзя выносить игру за пределы игрового поля. Ведь если все постепенно будут и в обычной жизни использовать </w:t>
      </w:r>
      <w:proofErr w:type="spellStart"/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слэнг</w:t>
      </w:r>
      <w:proofErr w:type="spellEnd"/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скоро русский язык </w:t>
      </w:r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устареет и будет просто этапом истории...</w:t>
      </w:r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17F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забывайте русский язык, русская речь очень красива!</w:t>
      </w:r>
    </w:p>
    <w:p w:rsidR="00CD24E6" w:rsidRPr="00CD1910" w:rsidRDefault="00CD24E6" w:rsidP="003D7B5A">
      <w:pPr>
        <w:pStyle w:val="2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CD1910">
        <w:rPr>
          <w:color w:val="000000" w:themeColor="text1"/>
          <w:sz w:val="28"/>
          <w:szCs w:val="28"/>
        </w:rPr>
        <w:t>Советы подросткам</w:t>
      </w:r>
    </w:p>
    <w:p w:rsidR="00CD24E6" w:rsidRPr="00CD1910" w:rsidRDefault="00CD24E6" w:rsidP="003D7B5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D1910">
        <w:rPr>
          <w:rStyle w:val="a6"/>
          <w:color w:val="000000"/>
          <w:sz w:val="28"/>
          <w:szCs w:val="28"/>
        </w:rPr>
        <w:t>Необходимо проанализировать собственную речь. Возможно, вы сами тоже позволяете себе изредка употребить крепкое слово? Станьте примером, очистите свою речь, научитесь контролировать себя, используя в разговоре лишь литературные слова.</w:t>
      </w:r>
    </w:p>
    <w:p w:rsidR="00CD24E6" w:rsidRPr="00CD1910" w:rsidRDefault="00CD24E6" w:rsidP="003D7B5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D1910">
        <w:rPr>
          <w:rStyle w:val="a6"/>
          <w:color w:val="000000"/>
          <w:sz w:val="28"/>
          <w:szCs w:val="28"/>
        </w:rPr>
        <w:t>Узнавайте происхождение того или иного слова. Может быть, узнав о том, что данное слово употребляют в кругу убийц и воров, вы исключите его из своего лексикона.</w:t>
      </w:r>
    </w:p>
    <w:p w:rsidR="00CD24E6" w:rsidRPr="00CD1910" w:rsidRDefault="00CD24E6" w:rsidP="003D7B5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D1910">
        <w:rPr>
          <w:rStyle w:val="a6"/>
          <w:color w:val="000000"/>
          <w:sz w:val="28"/>
          <w:szCs w:val="28"/>
        </w:rPr>
        <w:t>Читайте больше книг.</w:t>
      </w:r>
    </w:p>
    <w:p w:rsidR="00CD24E6" w:rsidRPr="00CD1910" w:rsidRDefault="00CD24E6" w:rsidP="00960E6C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91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используемых источников и литературы</w:t>
      </w:r>
    </w:p>
    <w:p w:rsidR="00CD24E6" w:rsidRPr="00CD1910" w:rsidRDefault="00CD24E6" w:rsidP="00CD24E6">
      <w:pPr>
        <w:rPr>
          <w:rFonts w:ascii="Times New Roman" w:hAnsi="Times New Roman" w:cs="Times New Roman"/>
          <w:sz w:val="28"/>
          <w:szCs w:val="28"/>
        </w:rPr>
      </w:pPr>
    </w:p>
    <w:p w:rsidR="00CD24E6" w:rsidRPr="00CD1910" w:rsidRDefault="00CD24E6" w:rsidP="00CD24E6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910">
        <w:rPr>
          <w:rFonts w:ascii="Times New Roman" w:hAnsi="Times New Roman" w:cs="Times New Roman"/>
          <w:color w:val="000000"/>
          <w:sz w:val="28"/>
          <w:szCs w:val="28"/>
        </w:rPr>
        <w:t>Даль В.И. Толковый словарь живого великорусского языка. РИПОЛ классик. 2006.-752.- (Золотая коллекция).</w:t>
      </w:r>
    </w:p>
    <w:p w:rsidR="00CD24E6" w:rsidRPr="00CD1910" w:rsidRDefault="00CD24E6" w:rsidP="00CD24E6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910">
        <w:rPr>
          <w:rFonts w:ascii="Times New Roman" w:hAnsi="Times New Roman" w:cs="Times New Roman"/>
          <w:color w:val="000000"/>
          <w:sz w:val="28"/>
          <w:szCs w:val="28"/>
        </w:rPr>
        <w:t>Елистратов В.С. Словарь русского арго. М., 2000.</w:t>
      </w:r>
    </w:p>
    <w:p w:rsidR="00CD24E6" w:rsidRPr="00CD1910" w:rsidRDefault="00CD24E6" w:rsidP="00CD24E6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910">
        <w:rPr>
          <w:rFonts w:ascii="Times New Roman" w:hAnsi="Times New Roman" w:cs="Times New Roman"/>
          <w:color w:val="000000"/>
          <w:sz w:val="28"/>
          <w:szCs w:val="28"/>
        </w:rPr>
        <w:t>БЭ</w:t>
      </w:r>
      <w:proofErr w:type="gramStart"/>
      <w:r w:rsidRPr="00CD1910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CD1910">
        <w:rPr>
          <w:rFonts w:ascii="Times New Roman" w:hAnsi="Times New Roman" w:cs="Times New Roman"/>
          <w:color w:val="000000"/>
          <w:sz w:val="28"/>
          <w:szCs w:val="28"/>
        </w:rPr>
        <w:t xml:space="preserve"> Большой энциклопедический словарь. Языкознание. М.: Российская энциклопедия, 1988. С. 161.</w:t>
      </w:r>
    </w:p>
    <w:p w:rsidR="00CD24E6" w:rsidRPr="00CD1910" w:rsidRDefault="00CD24E6" w:rsidP="00CD24E6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910">
        <w:rPr>
          <w:rFonts w:ascii="Times New Roman" w:hAnsi="Times New Roman" w:cs="Times New Roman"/>
          <w:color w:val="000000"/>
          <w:sz w:val="28"/>
          <w:szCs w:val="28"/>
        </w:rPr>
        <w:t>Ахманова О.С. Словарь лингвистических терминов. М.: Советская энциклопедия, 1966. С. 419.</w:t>
      </w:r>
    </w:p>
    <w:p w:rsidR="00CD24E6" w:rsidRPr="00CD1910" w:rsidRDefault="00CD24E6" w:rsidP="00CD24E6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910">
        <w:rPr>
          <w:rFonts w:ascii="Times New Roman" w:hAnsi="Times New Roman" w:cs="Times New Roman"/>
          <w:color w:val="000000"/>
          <w:sz w:val="28"/>
          <w:szCs w:val="28"/>
        </w:rPr>
        <w:t>Гальперин И. Р. О термине «</w:t>
      </w:r>
      <w:r w:rsidRPr="00CD1910">
        <w:rPr>
          <w:rStyle w:val="a5"/>
          <w:rFonts w:ascii="Times New Roman" w:hAnsi="Times New Roman" w:cs="Times New Roman"/>
          <w:color w:val="000000"/>
          <w:sz w:val="28"/>
          <w:szCs w:val="28"/>
        </w:rPr>
        <w:t>сленг</w:t>
      </w:r>
      <w:r w:rsidRPr="00CD1910">
        <w:rPr>
          <w:rFonts w:ascii="Times New Roman" w:hAnsi="Times New Roman" w:cs="Times New Roman"/>
          <w:color w:val="000000"/>
          <w:sz w:val="28"/>
          <w:szCs w:val="28"/>
        </w:rPr>
        <w:t>» II Вопросы языкознания. NO 6.1956. С. 107-114.</w:t>
      </w:r>
    </w:p>
    <w:p w:rsidR="00CD24E6" w:rsidRPr="00CD24E6" w:rsidRDefault="00CD24E6" w:rsidP="00CD24E6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910">
        <w:rPr>
          <w:rFonts w:ascii="Times New Roman" w:hAnsi="Times New Roman" w:cs="Times New Roman"/>
          <w:color w:val="000000"/>
          <w:sz w:val="28"/>
          <w:szCs w:val="28"/>
        </w:rPr>
        <w:t>Статьи Интернет.</w:t>
      </w:r>
    </w:p>
    <w:sectPr w:rsidR="00CD24E6" w:rsidRPr="00CD24E6" w:rsidSect="00F3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T3EF3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51FE"/>
    <w:multiLevelType w:val="multilevel"/>
    <w:tmpl w:val="78D0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722AD"/>
    <w:multiLevelType w:val="multilevel"/>
    <w:tmpl w:val="12B6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5FE4"/>
    <w:rsid w:val="002F67F7"/>
    <w:rsid w:val="003D7B5A"/>
    <w:rsid w:val="00831D6B"/>
    <w:rsid w:val="00851558"/>
    <w:rsid w:val="00960E6C"/>
    <w:rsid w:val="00CD24E6"/>
    <w:rsid w:val="00EB5FE4"/>
    <w:rsid w:val="00F3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DE"/>
  </w:style>
  <w:style w:type="paragraph" w:styleId="2">
    <w:name w:val="heading 2"/>
    <w:basedOn w:val="a"/>
    <w:link w:val="20"/>
    <w:uiPriority w:val="9"/>
    <w:qFormat/>
    <w:rsid w:val="00CD2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D24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B5FE4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11">
    <w:name w:val="Font Style11"/>
    <w:basedOn w:val="a0"/>
    <w:uiPriority w:val="99"/>
    <w:rsid w:val="00EB5FE4"/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D24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D24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D24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D24E6"/>
    <w:rPr>
      <w:i/>
      <w:iCs/>
    </w:rPr>
  </w:style>
  <w:style w:type="character" w:styleId="a6">
    <w:name w:val="Strong"/>
    <w:basedOn w:val="a0"/>
    <w:uiPriority w:val="22"/>
    <w:qFormat/>
    <w:rsid w:val="00CD24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ews.com/p/108657945-chto-takoe-socialnyj-institut-chto-znachit-instituty-grazhdanskogo-obshhe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2021-05-17T06:09:00Z</dcterms:created>
  <dcterms:modified xsi:type="dcterms:W3CDTF">2024-01-24T07:33:00Z</dcterms:modified>
</cp:coreProperties>
</file>