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4F" w:rsidRDefault="00D66B4F" w:rsidP="00D66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B4F">
        <w:rPr>
          <w:rFonts w:ascii="Times New Roman" w:hAnsi="Times New Roman" w:cs="Times New Roman"/>
          <w:b/>
          <w:sz w:val="24"/>
          <w:szCs w:val="24"/>
        </w:rPr>
        <w:t xml:space="preserve">Техника </w:t>
      </w:r>
      <w:proofErr w:type="spellStart"/>
      <w:r w:rsidRPr="00D66B4F">
        <w:rPr>
          <w:rFonts w:ascii="Times New Roman" w:hAnsi="Times New Roman" w:cs="Times New Roman"/>
          <w:b/>
          <w:sz w:val="24"/>
          <w:szCs w:val="24"/>
        </w:rPr>
        <w:t>бисероплетения</w:t>
      </w:r>
      <w:proofErr w:type="spellEnd"/>
      <w:r w:rsidRPr="00D66B4F">
        <w:rPr>
          <w:rFonts w:ascii="Times New Roman" w:hAnsi="Times New Roman" w:cs="Times New Roman"/>
          <w:b/>
          <w:sz w:val="24"/>
          <w:szCs w:val="24"/>
        </w:rPr>
        <w:t xml:space="preserve"> как один из методов развития мелкой моторики р</w:t>
      </w:r>
      <w:r w:rsidR="005A0704">
        <w:rPr>
          <w:rFonts w:ascii="Times New Roman" w:hAnsi="Times New Roman" w:cs="Times New Roman"/>
          <w:b/>
          <w:sz w:val="24"/>
          <w:szCs w:val="24"/>
        </w:rPr>
        <w:t xml:space="preserve">ук у детей коррекционной школы </w:t>
      </w:r>
      <w:r w:rsidR="005A0704">
        <w:rPr>
          <w:rFonts w:ascii="I" w:hAnsi="I" w:cs="Times New Roman"/>
          <w:b/>
          <w:sz w:val="24"/>
          <w:szCs w:val="24"/>
          <w:lang w:val="en-US"/>
        </w:rPr>
        <w:t>VIII</w:t>
      </w:r>
      <w:r w:rsidRPr="00D66B4F">
        <w:rPr>
          <w:rFonts w:ascii="Times New Roman" w:hAnsi="Times New Roman" w:cs="Times New Roman"/>
          <w:b/>
          <w:sz w:val="24"/>
          <w:szCs w:val="24"/>
        </w:rPr>
        <w:t xml:space="preserve"> вида.</w:t>
      </w:r>
    </w:p>
    <w:p w:rsidR="005A0704" w:rsidRPr="005A0704" w:rsidRDefault="005A0704" w:rsidP="005A070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sah-RU"/>
        </w:rPr>
      </w:pPr>
      <w:r w:rsidRPr="005A0704">
        <w:rPr>
          <w:rFonts w:ascii="Times New Roman" w:hAnsi="Times New Roman" w:cs="Times New Roman"/>
          <w:b/>
          <w:i/>
          <w:sz w:val="24"/>
          <w:szCs w:val="24"/>
          <w:lang w:val="sah-RU"/>
        </w:rPr>
        <w:t>Захарова Полина Степановна, воспитатель</w:t>
      </w:r>
    </w:p>
    <w:p w:rsidR="005A0704" w:rsidRDefault="005A0704" w:rsidP="005A070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Муниципального казенного </w:t>
      </w:r>
    </w:p>
    <w:p w:rsidR="005A0704" w:rsidRDefault="005A0704" w:rsidP="005A070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общеобразовательного  учреждения</w:t>
      </w:r>
      <w:proofErr w:type="gramEnd"/>
      <w:r w:rsidRPr="005A07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0704" w:rsidRDefault="005A0704" w:rsidP="005A070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0704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5A0704">
        <w:rPr>
          <w:rFonts w:ascii="Times New Roman" w:hAnsi="Times New Roman" w:cs="Times New Roman"/>
          <w:i/>
          <w:sz w:val="24"/>
          <w:szCs w:val="24"/>
        </w:rPr>
        <w:t>Амгинская</w:t>
      </w:r>
      <w:proofErr w:type="spellEnd"/>
      <w:r w:rsidRPr="005A0704">
        <w:rPr>
          <w:rFonts w:ascii="Times New Roman" w:hAnsi="Times New Roman" w:cs="Times New Roman"/>
          <w:i/>
          <w:sz w:val="24"/>
          <w:szCs w:val="24"/>
        </w:rPr>
        <w:t xml:space="preserve"> специальная (коррекционная) </w:t>
      </w:r>
    </w:p>
    <w:p w:rsidR="00D0743A" w:rsidRDefault="005A0704" w:rsidP="005A070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0704">
        <w:rPr>
          <w:rFonts w:ascii="Times New Roman" w:hAnsi="Times New Roman" w:cs="Times New Roman"/>
          <w:i/>
          <w:sz w:val="24"/>
          <w:szCs w:val="24"/>
        </w:rPr>
        <w:t>общеобразовательная школа-интернат VIII вида»</w:t>
      </w:r>
    </w:p>
    <w:p w:rsidR="005A0704" w:rsidRPr="005A0704" w:rsidRDefault="005A0704" w:rsidP="005A070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С каждым годом жизнь предъявляет все более высокие требования не только к нам, взрослым людям, но и к детям. Неуклонно растет объем знаний, которые необходимо усвоить детям, однако ребенку нужно усвоить эти знания не механически, а осмысленно, т.е. ребенку нужно осознавать все то, что он усваивает. Для того, чтобы помочь детям справиться с ожидающими их задачами, нужно позаботиться о своевременном и полноценном формировании у них мыслительной активности и грамотной речи. Это одно из основных условий успешного обучения ребенка. Когда ребенок овладевает двигательными умениями и навыками, развивается координация движения.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движений происходит при участии</w:t>
      </w:r>
      <w:r w:rsidRPr="00D66B4F">
        <w:rPr>
          <w:rFonts w:ascii="Times New Roman" w:hAnsi="Times New Roman" w:cs="Times New Roman"/>
          <w:sz w:val="24"/>
          <w:szCs w:val="24"/>
        </w:rPr>
        <w:t xml:space="preserve"> речи. Особенно тесно связанно со становлением речи развитие тонких движений пальцев рук. Важно активно развивать мелкую моторику у детей с ограниченными возможностями здоровья.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 xml:space="preserve">Детям, имеющим определенные ограничения в развитии, необходимо развивать все уровни деятельности моторных зон мозга. Именно на это направлены занятия </w:t>
      </w:r>
      <w:proofErr w:type="spellStart"/>
      <w:r w:rsidRPr="00D66B4F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D66B4F">
        <w:rPr>
          <w:rFonts w:ascii="Times New Roman" w:hAnsi="Times New Roman" w:cs="Times New Roman"/>
          <w:sz w:val="24"/>
          <w:szCs w:val="24"/>
        </w:rPr>
        <w:t>. Они важны, т.к. особенность психического развития детей с ограниченными возможностями состоит в том, что основные виды его деятельности связаны с совершенствованием произвольного внимания, развитием различных видов памяти, а также словестно-логического мышления.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У детей с отклонениями в развитии очень бедный опыт практической деятельности с предметами, бедный запас знаний об окружающем мире, нарушено сенсорное восприятие, пространственные представления. У младших школьников с нарушением интеллекта уровень развития мелкой моторики обусловливает возможности познавательной деятельности и существенно влияет на эффективность обучения. Развитие тонкой моторики, как главное условие осуществления познавательной деятельности, обеспечивает возможности успешного обучения.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 xml:space="preserve">Физиологами в течение многих столетий было установлено, что поведение человека становится правильным только тогда, когда осознанное головным мозгом выполняется пальцами. Детям, имеющим определенные ограничения в развитии, необходимо развивать все уровни деятельности моторных зон мозга. Именно на это направлены занятия </w:t>
      </w:r>
      <w:proofErr w:type="spellStart"/>
      <w:r w:rsidRPr="00D66B4F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D66B4F">
        <w:rPr>
          <w:rFonts w:ascii="Times New Roman" w:hAnsi="Times New Roman" w:cs="Times New Roman"/>
          <w:sz w:val="24"/>
          <w:szCs w:val="24"/>
        </w:rPr>
        <w:t>. Оно важно, потому что особенность психического развития детей с ограниченными возможностями состоит в том, что основные виды его деятельности связаны совер</w:t>
      </w:r>
      <w:r>
        <w:rPr>
          <w:rFonts w:ascii="Times New Roman" w:hAnsi="Times New Roman" w:cs="Times New Roman"/>
          <w:sz w:val="24"/>
          <w:szCs w:val="24"/>
        </w:rPr>
        <w:t>шенствованием произвольного вни</w:t>
      </w:r>
      <w:r w:rsidRPr="00D66B4F">
        <w:rPr>
          <w:rFonts w:ascii="Times New Roman" w:hAnsi="Times New Roman" w:cs="Times New Roman"/>
          <w:sz w:val="24"/>
          <w:szCs w:val="24"/>
        </w:rPr>
        <w:t xml:space="preserve">мания, развитием различных видов памяти, а также </w:t>
      </w:r>
      <w:proofErr w:type="spellStart"/>
      <w:r w:rsidRPr="00D66B4F">
        <w:rPr>
          <w:rFonts w:ascii="Times New Roman" w:hAnsi="Times New Roman" w:cs="Times New Roman"/>
          <w:sz w:val="24"/>
          <w:szCs w:val="24"/>
        </w:rPr>
        <w:t>словестнологического</w:t>
      </w:r>
      <w:proofErr w:type="spellEnd"/>
      <w:r w:rsidRPr="00D66B4F">
        <w:rPr>
          <w:rFonts w:ascii="Times New Roman" w:hAnsi="Times New Roman" w:cs="Times New Roman"/>
          <w:sz w:val="24"/>
          <w:szCs w:val="24"/>
        </w:rPr>
        <w:t xml:space="preserve"> мышления.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66B4F">
        <w:rPr>
          <w:rFonts w:ascii="Times New Roman" w:hAnsi="Times New Roman" w:cs="Times New Roman"/>
          <w:sz w:val="24"/>
          <w:szCs w:val="24"/>
        </w:rPr>
        <w:t>Разработка новых коррекционных программ и развитие психомоторных навыков для детей с ОВЗ имеет ведущее значение. Методы, которые традиционно рекомендуются и используются для обучения детей с ОВЗ, должны носить наглядный, образный характер, быть в форме рисунков, картин, вышивок и схем. Изготовление вещей своими руками помогает учащимся поверить в свою индивидуальность, в собственные силы, развить оригинальность мышления, привить вкус.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lastRenderedPageBreak/>
        <w:t>Упражнения, направленные на развитие мелкой моторики рук и кисти, несомненно, влияют на умственные способности особенных учащихся, развивают умение рассуждать, фантазировать, делать самостоятельные выводы, строить и реализовать замыслы.</w:t>
      </w:r>
    </w:p>
    <w:bookmarkEnd w:id="0"/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 xml:space="preserve">Именно на это направлена разработанная мною программа по </w:t>
      </w:r>
      <w:proofErr w:type="spellStart"/>
      <w:r w:rsidRPr="00D66B4F">
        <w:rPr>
          <w:rFonts w:ascii="Times New Roman" w:hAnsi="Times New Roman" w:cs="Times New Roman"/>
          <w:sz w:val="24"/>
          <w:szCs w:val="24"/>
        </w:rPr>
        <w:t>бисероплетению</w:t>
      </w:r>
      <w:proofErr w:type="spellEnd"/>
      <w:r w:rsidRPr="00D66B4F">
        <w:rPr>
          <w:rFonts w:ascii="Times New Roman" w:hAnsi="Times New Roman" w:cs="Times New Roman"/>
          <w:sz w:val="24"/>
          <w:szCs w:val="24"/>
        </w:rPr>
        <w:t>, единственным требованием которой для учащихся является желание научиться. Дети с ОВЗ охотно овладевают новыми навыками. Методологической основой при разработке данной программы явились принципы комплексности, системности, постепенности овладения методами работы, адаптивности и индивидуального подхода. Одними из основных задач являются: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Обучающие: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1. развитие познавательного интереса к рукоделию;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 xml:space="preserve">2. освоение основ техники </w:t>
      </w:r>
      <w:proofErr w:type="spellStart"/>
      <w:r w:rsidRPr="00D66B4F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D66B4F">
        <w:rPr>
          <w:rFonts w:ascii="Times New Roman" w:hAnsi="Times New Roman" w:cs="Times New Roman"/>
          <w:sz w:val="24"/>
          <w:szCs w:val="24"/>
        </w:rPr>
        <w:t>;</w:t>
      </w:r>
    </w:p>
    <w:p w:rsidR="00D0743A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 xml:space="preserve">3. приобретение практических умений и навыков. 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1. развитие самостоятельности;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2. формирование навыков самоорганизации;</w:t>
      </w:r>
    </w:p>
    <w:p w:rsidR="00D0743A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 xml:space="preserve">3. воспитание «чувства прекрасного у учащихся», доброты. 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1. развитие мелкой моторики рук;</w:t>
      </w:r>
    </w:p>
    <w:p w:rsidR="00D66B4F" w:rsidRPr="00D0743A" w:rsidRDefault="00D66B4F" w:rsidP="00D0743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2. развитие познавательных процессов: внимания,</w:t>
      </w:r>
      <w:r w:rsidR="00D0743A" w:rsidRPr="00D0743A">
        <w:rPr>
          <w:rFonts w:ascii="Times New Roman" w:hAnsi="Times New Roman" w:cs="Times New Roman"/>
          <w:sz w:val="24"/>
          <w:szCs w:val="24"/>
        </w:rPr>
        <w:t xml:space="preserve"> </w:t>
      </w:r>
      <w:r w:rsidR="00D0743A" w:rsidRPr="00D66B4F">
        <w:rPr>
          <w:rFonts w:ascii="Times New Roman" w:hAnsi="Times New Roman" w:cs="Times New Roman"/>
          <w:sz w:val="24"/>
          <w:szCs w:val="24"/>
        </w:rPr>
        <w:t>памяти,</w:t>
      </w:r>
      <w:r w:rsidR="00D0743A">
        <w:rPr>
          <w:rFonts w:ascii="Times New Roman" w:hAnsi="Times New Roman" w:cs="Times New Roman"/>
          <w:sz w:val="24"/>
          <w:szCs w:val="24"/>
        </w:rPr>
        <w:t xml:space="preserve"> </w:t>
      </w:r>
      <w:r w:rsidRPr="00D66B4F">
        <w:rPr>
          <w:rFonts w:ascii="Times New Roman" w:hAnsi="Times New Roman" w:cs="Times New Roman"/>
          <w:sz w:val="24"/>
          <w:szCs w:val="24"/>
        </w:rPr>
        <w:t>творческого мышления;</w:t>
      </w:r>
      <w:r w:rsidRPr="00D66B4F">
        <w:t xml:space="preserve"> </w:t>
      </w:r>
    </w:p>
    <w:p w:rsidR="00D0743A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терпения, аккуратности, конц</w:t>
      </w:r>
      <w:r w:rsidRPr="00D66B4F">
        <w:rPr>
          <w:rFonts w:ascii="Times New Roman" w:hAnsi="Times New Roman" w:cs="Times New Roman"/>
          <w:sz w:val="24"/>
          <w:szCs w:val="24"/>
        </w:rPr>
        <w:t xml:space="preserve">ентрации. 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Программа кружка «</w:t>
      </w:r>
      <w:proofErr w:type="spellStart"/>
      <w:r w:rsidRPr="00D66B4F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D66B4F">
        <w:rPr>
          <w:rFonts w:ascii="Times New Roman" w:hAnsi="Times New Roman" w:cs="Times New Roman"/>
          <w:sz w:val="24"/>
          <w:szCs w:val="24"/>
        </w:rPr>
        <w:t>» рассчитана на детей 510 классов, составлена с учетом психологических и физиологических особенностей воспитанников из расчета 1 час (40 минут) в неделю. При выборе изделий для работы учитываются интересы детей.</w:t>
      </w:r>
    </w:p>
    <w:p w:rsidR="00D66B4F" w:rsidRPr="00D66B4F" w:rsidRDefault="00D0743A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</w:t>
      </w:r>
      <w:r w:rsidR="00D66B4F" w:rsidRPr="00D66B4F">
        <w:rPr>
          <w:rFonts w:ascii="Times New Roman" w:hAnsi="Times New Roman" w:cs="Times New Roman"/>
          <w:sz w:val="24"/>
          <w:szCs w:val="24"/>
        </w:rPr>
        <w:t>ях используют различные методы обучения (словесные, наглядные, практические). Словесные методы - это рассказ, беседа. В беседе участвует все дети. Короткие беседы должны проводиться на каждом занятии. Спрашивая у детей, предлагая им определить, сравнить, проанализировать, руководитель выясняет степень знаний детей, их подготовленность к работе, степень усвоения материала. В процессе занятий используется вводная беседа, в которой кратко повторяется и закрепляется пройденный материал, определяется цель занятия.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К наглядным методам обучения относится демонстрация различных схем, образцов.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Основное место на занятиях отводится практической работе. Это графические работы, различные упражнения, все виды практических работ, сам процесс практического выполнения изделия. Большое место на занятиях отводится инструктажу, который включает в себя как словесные, так и практические методы обучения. Инструктаж применяется при обучении детей практическим действиям. Широко используются различные формы организации учебной работы: индивидуальное, коллективно-индивидуальное обучение, работа в группах, разновозрастное сотрудничество.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- значительное улучшение мелкой моторики рук;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- улучшение силы и ловкости, точности и согласованности движений в условиях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пространственной ориентировки (ориентации);</w:t>
      </w:r>
    </w:p>
    <w:p w:rsidR="00D66B4F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t>- формирование пространственных представлений;</w:t>
      </w:r>
    </w:p>
    <w:p w:rsidR="006C5F24" w:rsidRPr="00D66B4F" w:rsidRDefault="00D66B4F" w:rsidP="00D66B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B4F">
        <w:rPr>
          <w:rFonts w:ascii="Times New Roman" w:hAnsi="Times New Roman" w:cs="Times New Roman"/>
          <w:sz w:val="24"/>
          <w:szCs w:val="24"/>
        </w:rPr>
        <w:lastRenderedPageBreak/>
        <w:t>- развитие внимания, работоспособности, памяти; - знания и умения, необходимые при работе с бисером.</w:t>
      </w:r>
    </w:p>
    <w:sectPr w:rsidR="006C5F24" w:rsidRPr="00D6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DF"/>
    <w:rsid w:val="00220D17"/>
    <w:rsid w:val="005A0704"/>
    <w:rsid w:val="006C5F24"/>
    <w:rsid w:val="00AD62DF"/>
    <w:rsid w:val="00D0743A"/>
    <w:rsid w:val="00D66B4F"/>
    <w:rsid w:val="00E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A8D11-84A7-4DBE-A296-D0BE57D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2024-03-02T01:25:00Z</dcterms:created>
  <dcterms:modified xsi:type="dcterms:W3CDTF">2024-03-02T01:47:00Z</dcterms:modified>
</cp:coreProperties>
</file>