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CF" w:rsidRPr="005F36F4" w:rsidRDefault="00D830CF" w:rsidP="00D830CF">
      <w:pPr>
        <w:shd w:val="clear" w:color="auto" w:fill="FFFFFF"/>
        <w:spacing w:before="20" w:after="20" w:line="240" w:lineRule="auto"/>
        <w:ind w:firstLine="284"/>
        <w:jc w:val="center"/>
        <w:rPr>
          <w:rFonts w:ascii="Times New Roman" w:hAnsi="Times New Roman" w:cs="Times New Roman"/>
          <w:color w:val="92D050"/>
        </w:rPr>
      </w:pPr>
      <w:r w:rsidRPr="005F36F4">
        <w:rPr>
          <w:rFonts w:ascii="Times New Roman" w:hAnsi="Times New Roman" w:cs="Times New Roman"/>
          <w:b/>
          <w:color w:val="92D050"/>
        </w:rPr>
        <w:t>Представления о будущей семье у подростков, воспитывающихся в неполной семье.</w:t>
      </w:r>
    </w:p>
    <w:p w:rsidR="00D830CF" w:rsidRPr="005F36F4" w:rsidRDefault="00D830CF" w:rsidP="00D830CF">
      <w:pPr>
        <w:pStyle w:val="rvps6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5F36F4">
        <w:rPr>
          <w:rStyle w:val="rvts6"/>
          <w:sz w:val="22"/>
          <w:szCs w:val="22"/>
        </w:rPr>
        <w:t>Семья - это основанная на браке или кровном родстве малая группа, члены которой связаны общностью быта, взаимной моральной ответственностью и взаимопомощью; в ней вырабатываются совокупность норм, санкций и образцов поведения, регламентирующих взаимодействие между супругами, родителями и детьми, детей между собой.</w:t>
      </w:r>
    </w:p>
    <w:p w:rsidR="003C6CE8" w:rsidRDefault="003C6CE8" w:rsidP="003C6CE8">
      <w:pPr>
        <w:shd w:val="clear" w:color="auto" w:fill="FFFFFF"/>
        <w:spacing w:before="20" w:after="20" w:line="240" w:lineRule="auto"/>
        <w:ind w:firstLine="284"/>
        <w:jc w:val="center"/>
        <w:rPr>
          <w:rFonts w:ascii="Georgia" w:eastAsia="Times New Roman" w:hAnsi="Georgia" w:cs="Times New Roman"/>
          <w:noProof/>
          <w:color w:val="000000"/>
          <w:lang w:eastAsia="ru-RU"/>
        </w:rPr>
      </w:pPr>
    </w:p>
    <w:p w:rsidR="00DB4D5E" w:rsidRDefault="00DB4D5E" w:rsidP="003C6CE8">
      <w:pPr>
        <w:shd w:val="clear" w:color="auto" w:fill="FFFFFF"/>
        <w:spacing w:before="20" w:after="20" w:line="240" w:lineRule="auto"/>
        <w:ind w:firstLine="284"/>
        <w:jc w:val="center"/>
        <w:rPr>
          <w:rFonts w:ascii="Georgia" w:eastAsia="Times New Roman" w:hAnsi="Georgia" w:cs="Times New Roman"/>
          <w:noProof/>
          <w:color w:val="000000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lang w:eastAsia="ru-RU"/>
        </w:rPr>
        <w:drawing>
          <wp:inline distT="0" distB="0" distL="0" distR="0" wp14:anchorId="7AE0695C" wp14:editId="0E36F5F8">
            <wp:extent cx="2506539" cy="1661823"/>
            <wp:effectExtent l="0" t="0" r="8255" b="0"/>
            <wp:docPr id="2" name="Рисунок 2" descr="C:\Users\Юля\AppData\Local\Microsoft\Windows\INetCache\Content.Word\1657090299_50-flomaster-club-p-mnogodetnaya-semya-risunok-krasivo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я\AppData\Local\Microsoft\Windows\INetCache\Content.Word\1657090299_50-flomaster-club-p-mnogodetnaya-semya-risunok-krasivo-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01" cy="166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CF" w:rsidRPr="005F36F4" w:rsidRDefault="00D830CF" w:rsidP="00D830CF">
      <w:pPr>
        <w:shd w:val="clear" w:color="auto" w:fill="FFFFFF"/>
        <w:spacing w:after="0" w:line="240" w:lineRule="auto"/>
        <w:ind w:firstLine="284"/>
        <w:contextualSpacing/>
        <w:jc w:val="both"/>
        <w:rPr>
          <w:rStyle w:val="rvts6"/>
          <w:rFonts w:ascii="Times New Roman" w:hAnsi="Times New Roman" w:cs="Times New Roman"/>
        </w:rPr>
      </w:pPr>
      <w:r w:rsidRPr="005F36F4">
        <w:rPr>
          <w:rStyle w:val="rvts6"/>
          <w:rFonts w:ascii="Times New Roman" w:hAnsi="Times New Roman" w:cs="Times New Roman"/>
        </w:rPr>
        <w:t>Семейное воспитание - более или менее осознаваемые усилия, предпринимаемые старшими членами семьи, которые направлены на то, чтобы младшие члены семьи соответствовали имеющимся у старших представлениям о том, каким должен быть и стать ребенок.</w:t>
      </w:r>
    </w:p>
    <w:p w:rsidR="00D830CF" w:rsidRPr="005F36F4" w:rsidRDefault="00D830CF" w:rsidP="00D830CF">
      <w:pPr>
        <w:pStyle w:val="rvps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Style w:val="rvts6"/>
          <w:sz w:val="22"/>
          <w:szCs w:val="22"/>
        </w:rPr>
      </w:pPr>
      <w:r w:rsidRPr="005F36F4">
        <w:rPr>
          <w:rStyle w:val="rvts6"/>
          <w:sz w:val="22"/>
          <w:szCs w:val="22"/>
        </w:rPr>
        <w:t>Традиционно неполной признается семья, в которой наличествует только один из родителей (либо мать, либо отец), то есть постоянные семейные функции и обязанности выполняет проживающий с детьми родитель, хотя зачастую не живущий в семье родитель осуществляет какое-либо участие в жизни семьи.</w:t>
      </w:r>
    </w:p>
    <w:p w:rsidR="00D830CF" w:rsidRPr="005F36F4" w:rsidRDefault="00D830CF" w:rsidP="00D830CF">
      <w:pPr>
        <w:pStyle w:val="rvps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5F36F4">
        <w:rPr>
          <w:rStyle w:val="rvts6"/>
          <w:sz w:val="22"/>
          <w:szCs w:val="22"/>
        </w:rPr>
        <w:t xml:space="preserve">В настоящее время наблюдается значительный рост количества разводов, в результате чего увеличивается количество детей, воспитывающихся в неполных семьях, социализирующая функция которых, как правило, не реализуется в полном объеме по ряду </w:t>
      </w:r>
      <w:r w:rsidRPr="005F36F4">
        <w:rPr>
          <w:rStyle w:val="rvts6"/>
          <w:sz w:val="22"/>
          <w:szCs w:val="22"/>
        </w:rPr>
        <w:lastRenderedPageBreak/>
        <w:t>причин социально-экономического и психологического характера.</w:t>
      </w:r>
    </w:p>
    <w:p w:rsidR="00D830CF" w:rsidRPr="005F36F4" w:rsidRDefault="00DB4D5E" w:rsidP="00D830CF">
      <w:pPr>
        <w:pStyle w:val="rvps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5F36F4">
        <w:rPr>
          <w:rFonts w:eastAsia="BatangChe"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54052D" wp14:editId="1D578A4F">
            <wp:simplePos x="0" y="0"/>
            <wp:positionH relativeFrom="column">
              <wp:posOffset>3456940</wp:posOffset>
            </wp:positionH>
            <wp:positionV relativeFrom="paragraph">
              <wp:posOffset>691515</wp:posOffset>
            </wp:positionV>
            <wp:extent cx="2957830" cy="2989580"/>
            <wp:effectExtent l="0" t="0" r="0" b="1270"/>
            <wp:wrapThrough wrapText="bothSides">
              <wp:wrapPolygon edited="0">
                <wp:start x="0" y="0"/>
                <wp:lineTo x="0" y="21472"/>
                <wp:lineTo x="21424" y="21472"/>
                <wp:lineTo x="2142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0CF" w:rsidRPr="005F36F4">
        <w:rPr>
          <w:rStyle w:val="rvts6"/>
          <w:sz w:val="22"/>
          <w:szCs w:val="22"/>
        </w:rPr>
        <w:t>Поэтому для полноценного развития личности ребенка в семье должны складываться благоприятные условия, которые напрямую зависят от сложившихся в семье детско-родительских отношений. С одной стороны, главной характеристикой родительского отношения является любовь, которая определяет доверие к ребенку, радость и удовольствие от общения с ним, стремление к его защите и безопасности. С другой</w:t>
      </w:r>
      <w:r w:rsidR="00D830CF" w:rsidRPr="005F36F4">
        <w:rPr>
          <w:rStyle w:val="apple-converted-space"/>
          <w:rFonts w:eastAsiaTheme="majorEastAsia"/>
          <w:sz w:val="22"/>
          <w:szCs w:val="22"/>
        </w:rPr>
        <w:t> </w:t>
      </w:r>
      <w:r w:rsidR="00D830CF" w:rsidRPr="005F36F4">
        <w:rPr>
          <w:rStyle w:val="rvts7"/>
          <w:sz w:val="22"/>
          <w:szCs w:val="22"/>
        </w:rPr>
        <w:t xml:space="preserve">– </w:t>
      </w:r>
      <w:r w:rsidR="00D830CF" w:rsidRPr="005F36F4">
        <w:rPr>
          <w:rStyle w:val="rvts6"/>
          <w:sz w:val="22"/>
          <w:szCs w:val="22"/>
        </w:rPr>
        <w:t>родительское отношение характеризуется требовательностью и контролем. В этом конфликте заключается одно из самых сильных противоречий детско</w:t>
      </w:r>
      <w:r w:rsidR="00D830CF" w:rsidRPr="005F36F4">
        <w:rPr>
          <w:rStyle w:val="rvts7"/>
          <w:sz w:val="22"/>
          <w:szCs w:val="22"/>
        </w:rPr>
        <w:t>–</w:t>
      </w:r>
      <w:r w:rsidR="00D830CF" w:rsidRPr="005F36F4">
        <w:rPr>
          <w:rStyle w:val="rvts6"/>
          <w:sz w:val="22"/>
          <w:szCs w:val="22"/>
        </w:rPr>
        <w:t>родительских отношений в семье.</w:t>
      </w:r>
    </w:p>
    <w:p w:rsidR="00D830CF" w:rsidRPr="005F36F4" w:rsidRDefault="00D830CF" w:rsidP="00D830CF">
      <w:pPr>
        <w:pStyle w:val="2"/>
        <w:shd w:val="clear" w:color="auto" w:fill="FFFFFF" w:themeFill="background1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F36F4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Психологические особенности подростка</w:t>
      </w:r>
      <w:r w:rsidRPr="005F36F4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D830CF" w:rsidRDefault="00D830CF" w:rsidP="00D830C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F36F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Подростковый возраст - остро протекающий переход от детства к взрослости, в котором выпукло переплетаются противоречивые тенденции. С одной стороны, для этого сложного периода показательны негативные проявления, дисгармоничность в строении личности, свертывание прежде установившейся системы интересов ребенка, протестующий характер его поведения по отношению к взрослым. С другой стороны, подростковый возраст отличается и множеством положительных факторов: возрастает самостоятельность ребенка, более разнообразными и содержательными становятся отношения с другими детьми, взрослыми, значительно расширяется сфера его деятельности и т.д.</w:t>
      </w:r>
    </w:p>
    <w:p w:rsidR="00DB4D5E" w:rsidRDefault="00DB4D5E" w:rsidP="00D830C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DB4D5E" w:rsidRPr="005F36F4" w:rsidRDefault="00DB4D5E" w:rsidP="00D830C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 wp14:anchorId="5D457D98" wp14:editId="4DF01D77">
            <wp:simplePos x="0" y="0"/>
            <wp:positionH relativeFrom="column">
              <wp:posOffset>260350</wp:posOffset>
            </wp:positionH>
            <wp:positionV relativeFrom="paragraph">
              <wp:posOffset>15875</wp:posOffset>
            </wp:positionV>
            <wp:extent cx="2257425" cy="1502410"/>
            <wp:effectExtent l="0" t="0" r="9525" b="2540"/>
            <wp:wrapThrough wrapText="bothSides">
              <wp:wrapPolygon edited="0">
                <wp:start x="0" y="0"/>
                <wp:lineTo x="0" y="21363"/>
                <wp:lineTo x="21509" y="21363"/>
                <wp:lineTo x="21509" y="0"/>
                <wp:lineTo x="0" y="0"/>
              </wp:wrapPolygon>
            </wp:wrapThrough>
            <wp:docPr id="4" name="Рисунок 4" descr="C:\Users\Юля\AppData\Local\Microsoft\Windows\INetCache\Content.Word\8c925fb15ccaee434075b1946ae872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Юля\AppData\Local\Microsoft\Windows\INetCache\Content.Word\8c925fb15ccaee434075b1946ae8723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CEA" w:rsidRPr="00170197" w:rsidRDefault="009B3CEA" w:rsidP="00D830CF">
      <w:pPr>
        <w:shd w:val="clear" w:color="auto" w:fill="FFFFFF"/>
        <w:spacing w:after="0" w:line="240" w:lineRule="auto"/>
        <w:contextualSpacing/>
        <w:jc w:val="both"/>
        <w:rPr>
          <w:rFonts w:ascii="Georgia" w:eastAsia="Times New Roman" w:hAnsi="Georgia" w:cs="Times New Roman"/>
          <w:b/>
          <w:color w:val="5F497A" w:themeColor="accent4" w:themeShade="BF"/>
          <w:lang w:eastAsia="ru-RU"/>
        </w:rPr>
      </w:pPr>
    </w:p>
    <w:p w:rsidR="00605149" w:rsidRPr="00170197" w:rsidRDefault="00605149" w:rsidP="00D830CF">
      <w:pPr>
        <w:shd w:val="clear" w:color="auto" w:fill="FFFFFF"/>
        <w:spacing w:after="0" w:line="240" w:lineRule="auto"/>
        <w:contextualSpacing/>
        <w:jc w:val="both"/>
        <w:rPr>
          <w:rFonts w:ascii="Georgia" w:eastAsia="Times New Roman" w:hAnsi="Georgia" w:cs="Times New Roman"/>
          <w:b/>
          <w:color w:val="5F497A" w:themeColor="accent4" w:themeShade="BF"/>
          <w:lang w:eastAsia="ru-RU"/>
        </w:rPr>
      </w:pPr>
    </w:p>
    <w:p w:rsidR="00605149" w:rsidRPr="00170197" w:rsidRDefault="00605149" w:rsidP="00D830CF">
      <w:pPr>
        <w:shd w:val="clear" w:color="auto" w:fill="FFFFFF"/>
        <w:spacing w:after="0" w:line="240" w:lineRule="auto"/>
        <w:contextualSpacing/>
        <w:jc w:val="both"/>
        <w:rPr>
          <w:rFonts w:ascii="Georgia" w:eastAsia="Times New Roman" w:hAnsi="Georgia" w:cs="Times New Roman"/>
          <w:b/>
          <w:color w:val="5F497A" w:themeColor="accent4" w:themeShade="BF"/>
          <w:lang w:eastAsia="ru-RU"/>
        </w:rPr>
      </w:pPr>
    </w:p>
    <w:p w:rsidR="00605149" w:rsidRPr="00170197" w:rsidRDefault="00605149" w:rsidP="00D830CF">
      <w:pPr>
        <w:shd w:val="clear" w:color="auto" w:fill="FFFFFF"/>
        <w:spacing w:after="0" w:line="240" w:lineRule="auto"/>
        <w:contextualSpacing/>
        <w:jc w:val="both"/>
        <w:rPr>
          <w:rFonts w:ascii="Georgia" w:eastAsia="Times New Roman" w:hAnsi="Georgia" w:cs="Times New Roman"/>
          <w:b/>
          <w:color w:val="5F497A" w:themeColor="accent4" w:themeShade="BF"/>
          <w:lang w:eastAsia="ru-RU"/>
        </w:rPr>
      </w:pPr>
    </w:p>
    <w:p w:rsidR="00605149" w:rsidRPr="00170197" w:rsidRDefault="00605149" w:rsidP="00D830CF">
      <w:pPr>
        <w:shd w:val="clear" w:color="auto" w:fill="FFFFFF"/>
        <w:spacing w:after="0" w:line="240" w:lineRule="auto"/>
        <w:contextualSpacing/>
        <w:jc w:val="both"/>
        <w:rPr>
          <w:rFonts w:ascii="Georgia" w:eastAsia="Times New Roman" w:hAnsi="Georgia" w:cs="Times New Roman"/>
          <w:b/>
          <w:color w:val="5F497A" w:themeColor="accent4" w:themeShade="BF"/>
          <w:lang w:eastAsia="ru-RU"/>
        </w:rPr>
      </w:pPr>
    </w:p>
    <w:p w:rsidR="00605149" w:rsidRPr="00170197" w:rsidRDefault="00605149" w:rsidP="00D830CF">
      <w:pPr>
        <w:shd w:val="clear" w:color="auto" w:fill="FFFFFF"/>
        <w:spacing w:after="0" w:line="240" w:lineRule="auto"/>
        <w:contextualSpacing/>
        <w:jc w:val="both"/>
        <w:rPr>
          <w:rFonts w:ascii="Georgia" w:eastAsia="Times New Roman" w:hAnsi="Georgia" w:cs="Times New Roman"/>
          <w:b/>
          <w:color w:val="5F497A" w:themeColor="accent4" w:themeShade="BF"/>
          <w:lang w:eastAsia="ru-RU"/>
        </w:rPr>
      </w:pPr>
    </w:p>
    <w:p w:rsidR="00605149" w:rsidRPr="00170197" w:rsidRDefault="00605149" w:rsidP="00D830CF">
      <w:pPr>
        <w:shd w:val="clear" w:color="auto" w:fill="FFFFFF"/>
        <w:spacing w:after="0" w:line="240" w:lineRule="auto"/>
        <w:contextualSpacing/>
        <w:jc w:val="both"/>
        <w:rPr>
          <w:rFonts w:ascii="Georgia" w:eastAsia="Times New Roman" w:hAnsi="Georgia" w:cs="Times New Roman"/>
          <w:b/>
          <w:color w:val="5F497A" w:themeColor="accent4" w:themeShade="BF"/>
          <w:lang w:eastAsia="ru-RU"/>
        </w:rPr>
      </w:pPr>
    </w:p>
    <w:p w:rsidR="00605149" w:rsidRPr="00170197" w:rsidRDefault="00605149" w:rsidP="00D830CF">
      <w:pPr>
        <w:shd w:val="clear" w:color="auto" w:fill="FFFFFF"/>
        <w:spacing w:after="0" w:line="240" w:lineRule="auto"/>
        <w:contextualSpacing/>
        <w:jc w:val="both"/>
        <w:rPr>
          <w:rFonts w:ascii="Georgia" w:eastAsia="Times New Roman" w:hAnsi="Georgia" w:cs="Times New Roman"/>
          <w:b/>
          <w:color w:val="5F497A" w:themeColor="accent4" w:themeShade="BF"/>
          <w:lang w:eastAsia="ru-RU"/>
        </w:rPr>
      </w:pPr>
    </w:p>
    <w:p w:rsidR="009F3417" w:rsidRPr="005F36F4" w:rsidRDefault="009F3417" w:rsidP="009F3417">
      <w:pPr>
        <w:shd w:val="clear" w:color="auto" w:fill="FFFFFF"/>
        <w:spacing w:before="20" w:after="2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</w:p>
    <w:p w:rsidR="009F3417" w:rsidRPr="00170197" w:rsidRDefault="009F3417" w:rsidP="00605149">
      <w:pPr>
        <w:shd w:val="clear" w:color="auto" w:fill="FDE9D9" w:themeFill="accent6" w:themeFillTint="33"/>
        <w:spacing w:before="20" w:after="2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</w:p>
    <w:p w:rsidR="00605149" w:rsidRPr="00605149" w:rsidRDefault="00605149" w:rsidP="00605149">
      <w:pPr>
        <w:shd w:val="clear" w:color="auto" w:fill="FDE9D9" w:themeFill="accent6" w:themeFillTint="33"/>
        <w:spacing w:before="20" w:after="20" w:line="240" w:lineRule="auto"/>
        <w:jc w:val="center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>МОУ «Мясоедовская ООШ»</w:t>
      </w:r>
    </w:p>
    <w:p w:rsidR="00DB4D5E" w:rsidRDefault="00DB4D5E" w:rsidP="00605149">
      <w:pPr>
        <w:shd w:val="clear" w:color="auto" w:fill="FDE9D9" w:themeFill="accent6" w:themeFillTint="33"/>
        <w:spacing w:before="20" w:after="20" w:line="240" w:lineRule="auto"/>
        <w:jc w:val="center"/>
        <w:rPr>
          <w:rFonts w:ascii="Georgia" w:eastAsia="Times New Roman" w:hAnsi="Georgia" w:cs="Times New Roman"/>
          <w:b/>
          <w:bCs/>
          <w:caps/>
          <w:color w:val="92D05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B4D5E" w:rsidRDefault="00DB4D5E" w:rsidP="00605149">
      <w:pPr>
        <w:shd w:val="clear" w:color="auto" w:fill="FDE9D9" w:themeFill="accent6" w:themeFillTint="33"/>
        <w:spacing w:before="20" w:after="20" w:line="240" w:lineRule="auto"/>
        <w:jc w:val="center"/>
        <w:rPr>
          <w:rFonts w:ascii="Georgia" w:eastAsia="Times New Roman" w:hAnsi="Georgia" w:cs="Times New Roman"/>
          <w:b/>
          <w:bCs/>
          <w:caps/>
          <w:color w:val="92D05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B4D5E" w:rsidRDefault="00DB4D5E" w:rsidP="00605149">
      <w:pPr>
        <w:shd w:val="clear" w:color="auto" w:fill="FDE9D9" w:themeFill="accent6" w:themeFillTint="33"/>
        <w:spacing w:before="20" w:after="20" w:line="240" w:lineRule="auto"/>
        <w:jc w:val="center"/>
        <w:rPr>
          <w:rFonts w:ascii="Georgia" w:eastAsia="Times New Roman" w:hAnsi="Georgia" w:cs="Times New Roman"/>
          <w:b/>
          <w:bCs/>
          <w:caps/>
          <w:color w:val="92D05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C2AFC" w:rsidRPr="00170197" w:rsidRDefault="009F3417" w:rsidP="00605149">
      <w:pPr>
        <w:shd w:val="clear" w:color="auto" w:fill="FDE9D9" w:themeFill="accent6" w:themeFillTint="33"/>
        <w:spacing w:before="20" w:after="20" w:line="240" w:lineRule="auto"/>
        <w:jc w:val="center"/>
        <w:rPr>
          <w:rFonts w:ascii="Georgia" w:eastAsia="Times New Roman" w:hAnsi="Georgia" w:cs="Times New Roman"/>
          <w:color w:val="000000"/>
          <w:lang w:eastAsia="ru-RU"/>
        </w:rPr>
      </w:pPr>
      <w:r w:rsidRPr="005F36F4">
        <w:rPr>
          <w:rFonts w:ascii="Georgia" w:eastAsia="Times New Roman" w:hAnsi="Georgia" w:cs="Times New Roman"/>
          <w:b/>
          <w:bCs/>
          <w:caps/>
          <w:color w:val="92D05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ФОРМИРОВАНИЕ</w:t>
      </w:r>
    </w:p>
    <w:p w:rsidR="00DC2AFC" w:rsidRPr="005F36F4" w:rsidRDefault="009F3417" w:rsidP="00DC2AFC">
      <w:pPr>
        <w:shd w:val="clear" w:color="auto" w:fill="FDE9D9" w:themeFill="accent6" w:themeFillTint="33"/>
        <w:spacing w:before="40" w:after="40" w:line="240" w:lineRule="auto"/>
        <w:jc w:val="center"/>
        <w:rPr>
          <w:rFonts w:ascii="Georgia" w:eastAsia="Times New Roman" w:hAnsi="Georgia" w:cs="Times New Roman"/>
          <w:b/>
          <w:bCs/>
          <w:caps/>
          <w:color w:val="92D05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F36F4">
        <w:rPr>
          <w:rFonts w:ascii="Georgia" w:eastAsia="Times New Roman" w:hAnsi="Georgia" w:cs="Times New Roman"/>
          <w:b/>
          <w:bCs/>
          <w:caps/>
          <w:color w:val="92D05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ПРЕДСТАВЛЕНИЙ</w:t>
      </w:r>
    </w:p>
    <w:p w:rsidR="00DC2AFC" w:rsidRPr="005F36F4" w:rsidRDefault="009F3417" w:rsidP="00DC2AFC">
      <w:pPr>
        <w:shd w:val="clear" w:color="auto" w:fill="FDE9D9" w:themeFill="accent6" w:themeFillTint="33"/>
        <w:spacing w:before="40" w:after="40" w:line="240" w:lineRule="auto"/>
        <w:jc w:val="center"/>
        <w:rPr>
          <w:rFonts w:ascii="Georgia" w:eastAsia="Times New Roman" w:hAnsi="Georgia" w:cs="Times New Roman"/>
          <w:b/>
          <w:bCs/>
          <w:caps/>
          <w:color w:val="92D05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F36F4">
        <w:rPr>
          <w:rFonts w:ascii="Georgia" w:eastAsia="Times New Roman" w:hAnsi="Georgia" w:cs="Times New Roman"/>
          <w:b/>
          <w:bCs/>
          <w:caps/>
          <w:color w:val="92D05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</w:t>
      </w:r>
      <w:r w:rsidR="00605149">
        <w:rPr>
          <w:rFonts w:ascii="Georgia" w:eastAsia="Times New Roman" w:hAnsi="Georgia" w:cs="Times New Roman"/>
          <w:b/>
          <w:bCs/>
          <w:caps/>
          <w:color w:val="92D05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будущей</w:t>
      </w:r>
      <w:r w:rsidRPr="005F36F4">
        <w:rPr>
          <w:rFonts w:ascii="Georgia" w:eastAsia="Times New Roman" w:hAnsi="Georgia" w:cs="Times New Roman"/>
          <w:b/>
          <w:bCs/>
          <w:caps/>
          <w:color w:val="92D05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СЕМЬЕ </w:t>
      </w:r>
    </w:p>
    <w:p w:rsidR="009F3417" w:rsidRDefault="009F3417" w:rsidP="00605149">
      <w:pPr>
        <w:shd w:val="clear" w:color="auto" w:fill="FDE9D9" w:themeFill="accent6" w:themeFillTint="33"/>
        <w:spacing w:before="40" w:after="40" w:line="240" w:lineRule="auto"/>
        <w:jc w:val="center"/>
        <w:rPr>
          <w:rFonts w:ascii="Georgia" w:eastAsia="Times New Roman" w:hAnsi="Georgia" w:cs="Times New Roman"/>
          <w:b/>
          <w:bCs/>
          <w:caps/>
          <w:color w:val="92D05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F36F4">
        <w:rPr>
          <w:rFonts w:ascii="Georgia" w:eastAsia="Times New Roman" w:hAnsi="Georgia" w:cs="Times New Roman"/>
          <w:b/>
          <w:bCs/>
          <w:caps/>
          <w:color w:val="92D05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У </w:t>
      </w:r>
      <w:r w:rsidR="00605149">
        <w:rPr>
          <w:rFonts w:ascii="Georgia" w:eastAsia="Times New Roman" w:hAnsi="Georgia" w:cs="Times New Roman"/>
          <w:b/>
          <w:bCs/>
          <w:caps/>
          <w:color w:val="92D05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подростков, воспитывающихся в неполной семье</w:t>
      </w:r>
    </w:p>
    <w:p w:rsidR="00DB4D5E" w:rsidRPr="005F36F4" w:rsidRDefault="00DB4D5E" w:rsidP="00605149">
      <w:pPr>
        <w:shd w:val="clear" w:color="auto" w:fill="FDE9D9" w:themeFill="accent6" w:themeFillTint="33"/>
        <w:spacing w:before="40" w:after="40" w:line="240" w:lineRule="auto"/>
        <w:jc w:val="center"/>
        <w:rPr>
          <w:rFonts w:ascii="Georgia" w:eastAsia="Times New Roman" w:hAnsi="Georgia" w:cs="Times New Roman"/>
          <w:b/>
          <w:caps/>
          <w:color w:val="92D05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C2AFC" w:rsidRDefault="00605149" w:rsidP="00605149">
      <w:pPr>
        <w:shd w:val="clear" w:color="auto" w:fill="FDE9D9" w:themeFill="accent6" w:themeFillTint="33"/>
        <w:spacing w:before="100" w:beforeAutospacing="1" w:after="100" w:afterAutospacing="1" w:line="240" w:lineRule="auto"/>
        <w:contextualSpacing/>
        <w:jc w:val="right"/>
        <w:rPr>
          <w:rFonts w:ascii="Georgia" w:eastAsia="Times New Roman" w:hAnsi="Georgia" w:cs="Times New Roman"/>
          <w:caps/>
          <w:color w:val="92D05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eastAsia="Times New Roman" w:hAnsi="Georgia" w:cs="Times New Roman"/>
          <w:caps/>
          <w:color w:val="92D05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педагог-психолог </w:t>
      </w:r>
    </w:p>
    <w:p w:rsidR="00605149" w:rsidRPr="005F36F4" w:rsidRDefault="00605149" w:rsidP="00605149">
      <w:pPr>
        <w:shd w:val="clear" w:color="auto" w:fill="FDE9D9" w:themeFill="accent6" w:themeFillTint="33"/>
        <w:spacing w:before="100" w:beforeAutospacing="1" w:after="100" w:afterAutospacing="1" w:line="240" w:lineRule="auto"/>
        <w:contextualSpacing/>
        <w:jc w:val="right"/>
        <w:rPr>
          <w:rFonts w:ascii="Georgia" w:eastAsia="Times New Roman" w:hAnsi="Georgia" w:cs="Times New Roman"/>
          <w:caps/>
          <w:color w:val="92D05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eastAsia="Times New Roman" w:hAnsi="Georgia" w:cs="Times New Roman"/>
          <w:caps/>
          <w:color w:val="92D05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Рашина Ю.А.</w:t>
      </w:r>
    </w:p>
    <w:p w:rsidR="009F3417" w:rsidRPr="005F36F4" w:rsidRDefault="009F3417" w:rsidP="00DC2AFC">
      <w:pPr>
        <w:shd w:val="clear" w:color="auto" w:fill="FDE9D9" w:themeFill="accent6" w:themeFillTint="33"/>
        <w:spacing w:before="150" w:after="0" w:line="240" w:lineRule="auto"/>
        <w:jc w:val="center"/>
        <w:rPr>
          <w:rFonts w:ascii="Times New Roman" w:eastAsia="BatangChe" w:hAnsi="Times New Roman" w:cs="Times New Roman"/>
          <w:i/>
          <w:color w:val="365F91" w:themeColor="accent1" w:themeShade="BF"/>
          <w:lang w:eastAsia="ru-RU"/>
        </w:rPr>
      </w:pPr>
    </w:p>
    <w:p w:rsidR="009F3417" w:rsidRPr="005F36F4" w:rsidRDefault="009F3417" w:rsidP="009B3CEA">
      <w:pPr>
        <w:shd w:val="clear" w:color="auto" w:fill="FFFFFF"/>
        <w:spacing w:before="20" w:after="20" w:line="240" w:lineRule="auto"/>
        <w:ind w:firstLine="360"/>
        <w:jc w:val="both"/>
        <w:rPr>
          <w:rFonts w:ascii="Georgia" w:eastAsia="Times New Roman" w:hAnsi="Georgia" w:cs="Times New Roman"/>
          <w:color w:val="000000"/>
          <w:lang w:eastAsia="ru-RU"/>
        </w:rPr>
      </w:pPr>
    </w:p>
    <w:p w:rsidR="00DB4D5E" w:rsidRDefault="00DB4D5E" w:rsidP="00D830CF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DB4D5E" w:rsidRDefault="00DB4D5E" w:rsidP="00D830CF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DB4D5E" w:rsidRDefault="00DB4D5E" w:rsidP="00D830CF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DB4D5E" w:rsidRDefault="00DB4D5E" w:rsidP="00D830CF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D830CF" w:rsidRPr="005F36F4" w:rsidRDefault="00D830CF" w:rsidP="00D830CF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5F36F4">
        <w:rPr>
          <w:rFonts w:ascii="Times New Roman" w:hAnsi="Times New Roman" w:cs="Times New Roman"/>
          <w:b/>
        </w:rPr>
        <w:t>Психология детей в неполных семьях.</w:t>
      </w:r>
    </w:p>
    <w:p w:rsidR="00D830CF" w:rsidRPr="005F36F4" w:rsidRDefault="00D830CF" w:rsidP="00D830C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F36F4">
        <w:rPr>
          <w:rFonts w:ascii="Times New Roman" w:hAnsi="Times New Roman" w:cs="Times New Roman"/>
        </w:rPr>
        <w:t xml:space="preserve">Нарушение структуры, </w:t>
      </w:r>
      <w:proofErr w:type="gramStart"/>
      <w:r w:rsidRPr="005F36F4">
        <w:rPr>
          <w:rFonts w:ascii="Times New Roman" w:hAnsi="Times New Roman" w:cs="Times New Roman"/>
        </w:rPr>
        <w:t>а</w:t>
      </w:r>
      <w:proofErr w:type="gramEnd"/>
      <w:r w:rsidRPr="005F36F4">
        <w:rPr>
          <w:rFonts w:ascii="Times New Roman" w:hAnsi="Times New Roman" w:cs="Times New Roman"/>
        </w:rPr>
        <w:t xml:space="preserve"> следовательно, полноты функционирования семьи влечет за собой ограничение и искажение развития личности детей.</w:t>
      </w:r>
    </w:p>
    <w:p w:rsidR="0081552E" w:rsidRDefault="00D830CF" w:rsidP="00D830CF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Georgia" w:eastAsia="Times New Roman" w:hAnsi="Georgia" w:cs="Times New Roman"/>
          <w:noProof/>
          <w:color w:val="000000"/>
          <w:lang w:eastAsia="ru-RU"/>
        </w:rPr>
      </w:pPr>
      <w:r w:rsidRPr="005F36F4">
        <w:rPr>
          <w:rFonts w:ascii="Times New Roman" w:hAnsi="Times New Roman" w:cs="Times New Roman"/>
        </w:rPr>
        <w:t>По мнению специалистов, отличительные особенности в развитии интеллектуальной сфере ребенка из неполной семьи наиболее отчетливо начинают проявляться в школьном возрасте, когда умственная деятельность становится наиболее интенсивной. Успеваемость во многом зависит от способностей ребенка, его желания учиться, интерес к учебе.</w:t>
      </w:r>
    </w:p>
    <w:p w:rsidR="00DB4D5E" w:rsidRDefault="00DB4D5E" w:rsidP="00D830CF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Georgia" w:eastAsia="Times New Roman" w:hAnsi="Georgia" w:cs="Times New Roman"/>
          <w:noProof/>
          <w:color w:val="000000"/>
          <w:lang w:eastAsia="ru-RU"/>
        </w:rPr>
      </w:pPr>
    </w:p>
    <w:p w:rsidR="00DB4D5E" w:rsidRPr="005F36F4" w:rsidRDefault="00170197" w:rsidP="00D830CF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55pt;height:117.1pt">
            <v:imagedata r:id="rId10" o:title="1564663429_lishenie-roditelskikh-prav"/>
          </v:shape>
        </w:pict>
      </w:r>
    </w:p>
    <w:p w:rsidR="0081552E" w:rsidRPr="005F36F4" w:rsidRDefault="005F36F4" w:rsidP="005F36F4">
      <w:pPr>
        <w:shd w:val="clear" w:color="auto" w:fill="FFFFFF"/>
        <w:spacing w:before="20" w:after="20" w:line="240" w:lineRule="auto"/>
        <w:jc w:val="center"/>
        <w:rPr>
          <w:rFonts w:ascii="Georgia" w:eastAsia="Times New Roman" w:hAnsi="Georgia" w:cs="Times New Roman"/>
          <w:b/>
          <w:color w:val="000000"/>
          <w:u w:val="single"/>
          <w:lang w:eastAsia="ru-RU"/>
        </w:rPr>
      </w:pPr>
      <w:r w:rsidRPr="005F36F4">
        <w:rPr>
          <w:rFonts w:ascii="Georgia" w:eastAsia="Times New Roman" w:hAnsi="Georgia" w:cs="Times New Roman"/>
          <w:b/>
          <w:color w:val="000000"/>
          <w:u w:val="single"/>
          <w:lang w:eastAsia="ru-RU"/>
        </w:rPr>
        <w:t>Выявление представлений о будущей семье у подростков, воспитывающихся в неполных семьях.</w:t>
      </w:r>
    </w:p>
    <w:p w:rsidR="005F36F4" w:rsidRPr="005F36F4" w:rsidRDefault="005F36F4" w:rsidP="005F36F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F36F4">
        <w:rPr>
          <w:rFonts w:ascii="Times New Roman" w:hAnsi="Times New Roman" w:cs="Times New Roman"/>
        </w:rPr>
        <w:t>Среди диагностических средств, используемых в мировой психологической практике, рисуночные методы стоят на первом месте. В последние годы в нашей стране появилось довольно большое количество отечественных и переводных работ, в которых описываются рисуночные тесты.</w:t>
      </w:r>
    </w:p>
    <w:p w:rsidR="005F36F4" w:rsidRPr="005F36F4" w:rsidRDefault="005F36F4" w:rsidP="005F36F4">
      <w:pPr>
        <w:pStyle w:val="a8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5F36F4">
        <w:rPr>
          <w:sz w:val="22"/>
          <w:szCs w:val="22"/>
        </w:rPr>
        <w:t xml:space="preserve">Многочисленные исследования детских рисунков показали, что в развитии рисования имеются четкие возрастные стадии, сменяющие друг друга в определенной последовательности. При нарушениях в умственном развитии наблюдается запаздывание в переходе ребенка от стадии к стадии, своего рода остановки на ранних стадиях. Эта закономерность и позволяет </w:t>
      </w:r>
      <w:r w:rsidRPr="005F36F4">
        <w:rPr>
          <w:sz w:val="22"/>
          <w:szCs w:val="22"/>
        </w:rPr>
        <w:lastRenderedPageBreak/>
        <w:t>оценивать умственное развитие с помощью рисуночных тестов.</w:t>
      </w:r>
    </w:p>
    <w:p w:rsidR="005F36F4" w:rsidRPr="005F36F4" w:rsidRDefault="005F36F4" w:rsidP="005F36F4">
      <w:pPr>
        <w:shd w:val="clear" w:color="auto" w:fill="FFFFFF"/>
        <w:spacing w:before="20" w:after="20" w:line="240" w:lineRule="auto"/>
        <w:jc w:val="center"/>
        <w:rPr>
          <w:rFonts w:ascii="Georgia" w:eastAsia="Times New Roman" w:hAnsi="Georgia" w:cs="Times New Roman"/>
          <w:b/>
          <w:color w:val="000000"/>
          <w:u w:val="single"/>
          <w:lang w:eastAsia="ru-RU"/>
        </w:rPr>
      </w:pPr>
    </w:p>
    <w:p w:rsidR="0081552E" w:rsidRPr="005F36F4" w:rsidRDefault="0081552E" w:rsidP="0081552E">
      <w:pPr>
        <w:shd w:val="clear" w:color="auto" w:fill="FFFFFF"/>
        <w:spacing w:before="20" w:after="2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5F36F4">
        <w:rPr>
          <w:rFonts w:ascii="Georgia" w:eastAsia="Times New Roman" w:hAnsi="Georgia" w:cs="Times New Roman"/>
          <w:noProof/>
          <w:color w:val="000000"/>
          <w:lang w:eastAsia="ru-RU"/>
        </w:rPr>
        <w:drawing>
          <wp:inline distT="0" distB="0" distL="0" distR="0" wp14:anchorId="754BDCBD" wp14:editId="7A6047DA">
            <wp:extent cx="2997642" cy="1844703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-drawing-children-artists-educational-funny-cute-childrens-boys-and-girls-making-different-pictures-characters-illustration-child-artist-drawing-colorful_80590-803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836" cy="184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6F4" w:rsidRPr="005F36F4" w:rsidRDefault="005F36F4" w:rsidP="005F36F4">
      <w:pPr>
        <w:pStyle w:val="a8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5F36F4">
        <w:rPr>
          <w:sz w:val="22"/>
          <w:szCs w:val="22"/>
        </w:rPr>
        <w:t>Для диагностического использования рисунков очень важно, что они отражают, в первую очередь, не сознательные установки человека, а его бессознательные импульсы и переживания. Именно поэтому рисуночные тесты так трудно «подделать», представив в них себя не таким, какой ты есть в действительности.</w:t>
      </w:r>
    </w:p>
    <w:p w:rsidR="00DC2AFC" w:rsidRPr="005F36F4" w:rsidRDefault="00DC2AFC" w:rsidP="009F3417">
      <w:pPr>
        <w:shd w:val="clear" w:color="auto" w:fill="FFFFFF"/>
        <w:spacing w:before="20" w:after="20" w:line="240" w:lineRule="auto"/>
        <w:ind w:firstLine="360"/>
        <w:jc w:val="center"/>
        <w:rPr>
          <w:rFonts w:ascii="Georgia" w:eastAsia="Times New Roman" w:hAnsi="Georgia" w:cs="Times New Roman"/>
          <w:b/>
          <w:color w:val="943634" w:themeColor="accent2" w:themeShade="BF"/>
          <w:shd w:val="clear" w:color="auto" w:fill="FFCCFF"/>
          <w:lang w:eastAsia="ru-RU"/>
        </w:rPr>
      </w:pPr>
    </w:p>
    <w:p w:rsidR="0081552E" w:rsidRPr="005F36F4" w:rsidRDefault="005F36F4" w:rsidP="009F3417">
      <w:pPr>
        <w:spacing w:before="20" w:after="20" w:line="240" w:lineRule="auto"/>
        <w:ind w:firstLine="360"/>
        <w:jc w:val="center"/>
        <w:rPr>
          <w:rFonts w:ascii="Georgia" w:eastAsia="Times New Roman" w:hAnsi="Georgia" w:cs="Times New Roman"/>
          <w:b/>
          <w:color w:val="943634" w:themeColor="accent2" w:themeShade="BF"/>
          <w:shd w:val="clear" w:color="auto" w:fill="FFCCFF"/>
          <w:lang w:eastAsia="ru-RU"/>
        </w:rPr>
      </w:pPr>
      <w:r w:rsidRPr="005F36F4">
        <w:rPr>
          <w:rFonts w:ascii="Georgia" w:eastAsia="Times New Roman" w:hAnsi="Georgia" w:cs="Times New Roman"/>
          <w:b/>
          <w:color w:val="943634" w:themeColor="accent2" w:themeShade="BF"/>
          <w:shd w:val="clear" w:color="auto" w:fill="FFCCFF"/>
          <w:lang w:eastAsia="ru-RU"/>
        </w:rPr>
        <w:t>Рекомендации родителям</w:t>
      </w:r>
    </w:p>
    <w:p w:rsidR="005F36F4" w:rsidRPr="005F36F4" w:rsidRDefault="005F36F4" w:rsidP="005F36F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181818"/>
          <w:lang w:eastAsia="ru-RU"/>
        </w:rPr>
      </w:pPr>
      <w:r w:rsidRPr="005F36F4">
        <w:rPr>
          <w:rFonts w:ascii="Times New Roman" w:eastAsia="Times New Roman" w:hAnsi="Times New Roman" w:cs="Times New Roman"/>
          <w:color w:val="181818"/>
          <w:lang w:eastAsia="ru-RU"/>
        </w:rPr>
        <w:t>Советы родителям, воспитывающим детей в неполных семьях</w:t>
      </w:r>
    </w:p>
    <w:p w:rsidR="005F36F4" w:rsidRPr="005F36F4" w:rsidRDefault="005F36F4" w:rsidP="005F36F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181818"/>
          <w:lang w:eastAsia="ru-RU"/>
        </w:rPr>
      </w:pPr>
      <w:r w:rsidRPr="005F36F4">
        <w:rPr>
          <w:rFonts w:ascii="Times New Roman" w:eastAsia="Times New Roman" w:hAnsi="Times New Roman" w:cs="Times New Roman"/>
          <w:color w:val="181818"/>
          <w:lang w:eastAsia="ru-RU"/>
        </w:rPr>
        <w:t>1. Постарайтесь как можно дольше находиться в контакте с ребенком, не поддавайтесь негативным чувствам, связанным с разводом или потерей супруга/супруги.</w:t>
      </w:r>
    </w:p>
    <w:p w:rsidR="005F36F4" w:rsidRPr="005F36F4" w:rsidRDefault="005F36F4" w:rsidP="005F36F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181818"/>
          <w:lang w:eastAsia="ru-RU"/>
        </w:rPr>
      </w:pPr>
      <w:r w:rsidRPr="005F36F4">
        <w:rPr>
          <w:rFonts w:ascii="Times New Roman" w:eastAsia="Times New Roman" w:hAnsi="Times New Roman" w:cs="Times New Roman"/>
          <w:color w:val="181818"/>
          <w:lang w:eastAsia="ru-RU"/>
        </w:rPr>
        <w:t xml:space="preserve">2. Чаще хвалите </w:t>
      </w:r>
      <w:r w:rsidR="00170197">
        <w:rPr>
          <w:rFonts w:ascii="Times New Roman" w:eastAsia="Times New Roman" w:hAnsi="Times New Roman" w:cs="Times New Roman"/>
          <w:color w:val="181818"/>
          <w:lang w:eastAsia="ru-RU"/>
        </w:rPr>
        <w:t>ребенка</w:t>
      </w:r>
      <w:bookmarkStart w:id="0" w:name="_GoBack"/>
      <w:bookmarkEnd w:id="0"/>
      <w:r w:rsidRPr="005F36F4">
        <w:rPr>
          <w:rFonts w:ascii="Times New Roman" w:eastAsia="Times New Roman" w:hAnsi="Times New Roman" w:cs="Times New Roman"/>
          <w:color w:val="181818"/>
          <w:lang w:eastAsia="ru-RU"/>
        </w:rPr>
        <w:t>, а не наказывайте. Вокруг ребенка должно быть эмоционально стабильная и оптимистичная атмосфера. Это сохранит у малыша душевное равновесие и частично компенсирует пережитый стресс.</w:t>
      </w:r>
    </w:p>
    <w:p w:rsidR="005F36F4" w:rsidRPr="005F36F4" w:rsidRDefault="005F36F4" w:rsidP="005F36F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181818"/>
          <w:lang w:eastAsia="ru-RU"/>
        </w:rPr>
      </w:pPr>
      <w:r w:rsidRPr="005F36F4">
        <w:rPr>
          <w:rFonts w:ascii="Times New Roman" w:eastAsia="Times New Roman" w:hAnsi="Times New Roman" w:cs="Times New Roman"/>
          <w:color w:val="181818"/>
          <w:lang w:eastAsia="ru-RU"/>
        </w:rPr>
        <w:t xml:space="preserve"> 3. Относитесь с пониманием к желанию ребенка вспоминать прошлое, когда родители были вместе. Не вычеркивайте из ее жизни человека, которому она должна быть благодарна за свое появление на свет. Тем </w:t>
      </w:r>
      <w:proofErr w:type="gramStart"/>
      <w:r w:rsidRPr="005F36F4">
        <w:rPr>
          <w:rFonts w:ascii="Times New Roman" w:eastAsia="Times New Roman" w:hAnsi="Times New Roman" w:cs="Times New Roman"/>
          <w:color w:val="181818"/>
          <w:lang w:eastAsia="ru-RU"/>
        </w:rPr>
        <w:t>более недопустимо</w:t>
      </w:r>
      <w:proofErr w:type="gramEnd"/>
      <w:r w:rsidRPr="005F36F4">
        <w:rPr>
          <w:rFonts w:ascii="Times New Roman" w:eastAsia="Times New Roman" w:hAnsi="Times New Roman" w:cs="Times New Roman"/>
          <w:color w:val="181818"/>
          <w:lang w:eastAsia="ru-RU"/>
        </w:rPr>
        <w:t xml:space="preserve"> формировать у малыша негативное отношение к отцу, который ушел из семьи.</w:t>
      </w:r>
    </w:p>
    <w:p w:rsidR="005F36F4" w:rsidRPr="005F36F4" w:rsidRDefault="005F36F4" w:rsidP="005F36F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181818"/>
          <w:lang w:eastAsia="ru-RU"/>
        </w:rPr>
      </w:pPr>
      <w:r w:rsidRPr="005F36F4">
        <w:rPr>
          <w:rFonts w:ascii="Times New Roman" w:eastAsia="Times New Roman" w:hAnsi="Times New Roman" w:cs="Times New Roman"/>
          <w:color w:val="181818"/>
          <w:lang w:eastAsia="ru-RU"/>
        </w:rPr>
        <w:lastRenderedPageBreak/>
        <w:t>4. Не перекладывайте на плечи детей функции отсутствующего родителя.</w:t>
      </w:r>
    </w:p>
    <w:p w:rsidR="005F36F4" w:rsidRPr="005F36F4" w:rsidRDefault="005F36F4" w:rsidP="005F36F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181818"/>
          <w:lang w:eastAsia="ru-RU"/>
        </w:rPr>
      </w:pPr>
      <w:r w:rsidRPr="005F36F4">
        <w:rPr>
          <w:rFonts w:ascii="Times New Roman" w:eastAsia="Times New Roman" w:hAnsi="Times New Roman" w:cs="Times New Roman"/>
          <w:color w:val="181818"/>
          <w:lang w:eastAsia="ru-RU"/>
        </w:rPr>
        <w:t>5. Помогайте малышу приобретать навыки поведения его пола. В жизни ребенка должен быть взрослый, который бы положительно влиял на него и помогал полно овладеть социальной ролью (женщины - девочке, мужчины - мальчику).</w:t>
      </w:r>
    </w:p>
    <w:p w:rsidR="005F36F4" w:rsidRPr="005F36F4" w:rsidRDefault="005F36F4" w:rsidP="005F36F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181818"/>
          <w:lang w:eastAsia="ru-RU"/>
        </w:rPr>
      </w:pPr>
      <w:r w:rsidRPr="005F36F4">
        <w:rPr>
          <w:rFonts w:ascii="Times New Roman" w:eastAsia="Times New Roman" w:hAnsi="Times New Roman" w:cs="Times New Roman"/>
          <w:color w:val="181818"/>
          <w:lang w:eastAsia="ru-RU"/>
        </w:rPr>
        <w:t xml:space="preserve">6. Наличие нескольких детей в неполной семье позволяет отчасти компенсировать неполноту. Доверяйте детям, поощряйте их эмоциональную близость и желание заботиться друг о друге. </w:t>
      </w:r>
      <w:proofErr w:type="gramStart"/>
      <w:r w:rsidRPr="005F36F4">
        <w:rPr>
          <w:rFonts w:ascii="Times New Roman" w:eastAsia="Times New Roman" w:hAnsi="Times New Roman" w:cs="Times New Roman"/>
          <w:color w:val="181818"/>
          <w:lang w:eastAsia="ru-RU"/>
        </w:rPr>
        <w:t>Старший</w:t>
      </w:r>
      <w:proofErr w:type="gramEnd"/>
      <w:r w:rsidRPr="005F36F4">
        <w:rPr>
          <w:rFonts w:ascii="Times New Roman" w:eastAsia="Times New Roman" w:hAnsi="Times New Roman" w:cs="Times New Roman"/>
          <w:color w:val="181818"/>
          <w:lang w:eastAsia="ru-RU"/>
        </w:rPr>
        <w:t xml:space="preserve"> сможет стать авторитетом для младшего.</w:t>
      </w:r>
    </w:p>
    <w:p w:rsidR="005F36F4" w:rsidRPr="005F36F4" w:rsidRDefault="005F36F4" w:rsidP="005F36F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181818"/>
          <w:lang w:eastAsia="ru-RU"/>
        </w:rPr>
      </w:pPr>
      <w:r w:rsidRPr="005F36F4">
        <w:rPr>
          <w:rFonts w:ascii="Times New Roman" w:eastAsia="Times New Roman" w:hAnsi="Times New Roman" w:cs="Times New Roman"/>
          <w:color w:val="181818"/>
          <w:lang w:eastAsia="ru-RU"/>
        </w:rPr>
        <w:t>7. Не ставьте крест на своей личной жизни. Постарайтесь снова создать полную, счастливую семью. Только всегда помните, что дети в ней - главное богатство.</w:t>
      </w:r>
    </w:p>
    <w:p w:rsidR="005F36F4" w:rsidRPr="005F36F4" w:rsidRDefault="005F36F4" w:rsidP="009F3417">
      <w:pPr>
        <w:spacing w:before="20" w:after="20" w:line="240" w:lineRule="auto"/>
        <w:ind w:firstLine="360"/>
        <w:jc w:val="center"/>
        <w:rPr>
          <w:rFonts w:ascii="Georgia" w:eastAsia="Times New Roman" w:hAnsi="Georgia" w:cs="Times New Roman"/>
          <w:b/>
          <w:color w:val="365F91" w:themeColor="accent1" w:themeShade="BF"/>
          <w:lang w:eastAsia="ru-RU"/>
        </w:rPr>
      </w:pPr>
    </w:p>
    <w:p w:rsidR="00DC2AFC" w:rsidRPr="005F36F4" w:rsidRDefault="00DC2AFC" w:rsidP="009F3417">
      <w:pPr>
        <w:spacing w:before="20" w:after="20" w:line="240" w:lineRule="auto"/>
        <w:ind w:firstLine="360"/>
        <w:jc w:val="center"/>
        <w:rPr>
          <w:rFonts w:ascii="Georgia" w:eastAsia="Times New Roman" w:hAnsi="Georgia" w:cs="Times New Roman"/>
          <w:b/>
          <w:color w:val="365F91" w:themeColor="accent1" w:themeShade="BF"/>
          <w:lang w:eastAsia="ru-RU"/>
        </w:rPr>
      </w:pPr>
    </w:p>
    <w:p w:rsidR="009F3417" w:rsidRPr="005F36F4" w:rsidRDefault="009F3417" w:rsidP="009B3CEA">
      <w:pPr>
        <w:shd w:val="clear" w:color="auto" w:fill="FFFFFF"/>
        <w:spacing w:before="20" w:after="20" w:line="240" w:lineRule="auto"/>
        <w:ind w:firstLine="360"/>
        <w:jc w:val="both"/>
        <w:rPr>
          <w:rFonts w:ascii="Georgia" w:eastAsia="Times New Roman" w:hAnsi="Georgia" w:cs="Times New Roman"/>
          <w:b/>
          <w:color w:val="009900"/>
          <w:lang w:eastAsia="ru-RU"/>
        </w:rPr>
      </w:pPr>
      <w:r w:rsidRPr="005F36F4">
        <w:rPr>
          <w:rFonts w:ascii="Georgia" w:eastAsia="Times New Roman" w:hAnsi="Georgia" w:cs="Times New Roman"/>
          <w:b/>
          <w:noProof/>
          <w:color w:val="009900"/>
          <w:lang w:eastAsia="ru-RU"/>
        </w:rPr>
        <w:drawing>
          <wp:inline distT="0" distB="0" distL="0" distR="0" wp14:anchorId="5AB16683" wp14:editId="62B69437">
            <wp:extent cx="3000375" cy="16764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2120031_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417" w:rsidRPr="005F36F4" w:rsidRDefault="009F3417" w:rsidP="009B3CEA">
      <w:pPr>
        <w:shd w:val="clear" w:color="auto" w:fill="FFFFFF"/>
        <w:spacing w:before="20" w:after="20" w:line="240" w:lineRule="auto"/>
        <w:ind w:firstLine="360"/>
        <w:jc w:val="both"/>
        <w:rPr>
          <w:rFonts w:ascii="Georgia" w:eastAsia="Times New Roman" w:hAnsi="Georgia" w:cs="Times New Roman"/>
          <w:b/>
          <w:color w:val="009900"/>
          <w:lang w:eastAsia="ru-RU"/>
        </w:rPr>
      </w:pPr>
    </w:p>
    <w:p w:rsidR="009B3CEA" w:rsidRPr="005F36F4" w:rsidRDefault="009B3CEA" w:rsidP="009F3417">
      <w:pPr>
        <w:shd w:val="clear" w:color="auto" w:fill="FFFFFF"/>
        <w:spacing w:before="20" w:after="20" w:line="240" w:lineRule="auto"/>
        <w:ind w:firstLine="360"/>
        <w:jc w:val="center"/>
        <w:rPr>
          <w:rFonts w:ascii="Georgia" w:eastAsia="Times New Roman" w:hAnsi="Georgia" w:cs="Times New Roman"/>
          <w:b/>
          <w:color w:val="009900"/>
          <w:lang w:eastAsia="ru-RU"/>
        </w:rPr>
      </w:pPr>
      <w:r w:rsidRPr="005F36F4">
        <w:rPr>
          <w:rFonts w:ascii="Georgia" w:eastAsia="Times New Roman" w:hAnsi="Georgia" w:cs="Times New Roman"/>
          <w:b/>
          <w:color w:val="009900"/>
          <w:lang w:eastAsia="ru-RU"/>
        </w:rPr>
        <w:t xml:space="preserve">Семья своими ценностными ориентациями, особенностями межличностных отношений, всем укладом и стилем жизни прямо или косвенно, в большей или меньшей степени готовит ребенка к его будущей семейной жизни. Общими усилиями семьи и </w:t>
      </w:r>
      <w:r w:rsidR="005F36F4" w:rsidRPr="005F36F4">
        <w:rPr>
          <w:rFonts w:ascii="Georgia" w:eastAsia="Times New Roman" w:hAnsi="Georgia" w:cs="Times New Roman"/>
          <w:b/>
          <w:color w:val="009900"/>
          <w:lang w:eastAsia="ru-RU"/>
        </w:rPr>
        <w:t>школы</w:t>
      </w:r>
      <w:r w:rsidRPr="005F36F4">
        <w:rPr>
          <w:rFonts w:ascii="Georgia" w:eastAsia="Times New Roman" w:hAnsi="Georgia" w:cs="Times New Roman"/>
          <w:b/>
          <w:color w:val="009900"/>
          <w:lang w:eastAsia="ru-RU"/>
        </w:rPr>
        <w:t xml:space="preserve"> можно повлиять на становление положительного образа семьи у детей </w:t>
      </w:r>
      <w:r w:rsidR="005F36F4" w:rsidRPr="005F36F4">
        <w:rPr>
          <w:rFonts w:ascii="Georgia" w:eastAsia="Times New Roman" w:hAnsi="Georgia" w:cs="Times New Roman"/>
          <w:b/>
          <w:color w:val="009900"/>
          <w:lang w:eastAsia="ru-RU"/>
        </w:rPr>
        <w:t xml:space="preserve">подросткового </w:t>
      </w:r>
      <w:r w:rsidRPr="005F36F4">
        <w:rPr>
          <w:rFonts w:ascii="Georgia" w:eastAsia="Times New Roman" w:hAnsi="Georgia" w:cs="Times New Roman"/>
          <w:b/>
          <w:color w:val="009900"/>
          <w:lang w:eastAsia="ru-RU"/>
        </w:rPr>
        <w:t>возраста.</w:t>
      </w:r>
    </w:p>
    <w:p w:rsidR="009B3CEA" w:rsidRPr="005F36F4" w:rsidRDefault="009B3CEA" w:rsidP="009B3CEA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65F91" w:themeColor="accent1" w:themeShade="BF"/>
          <w:spacing w:val="-2"/>
          <w:kern w:val="36"/>
          <w:lang w:eastAsia="ru-RU"/>
        </w:rPr>
      </w:pPr>
    </w:p>
    <w:p w:rsidR="009F3417" w:rsidRPr="005F36F4" w:rsidRDefault="009F3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65F91" w:themeColor="accent1" w:themeShade="BF"/>
          <w:lang w:eastAsia="ru-RU"/>
        </w:rPr>
      </w:pPr>
    </w:p>
    <w:sectPr w:rsidR="009F3417" w:rsidRPr="005F36F4" w:rsidSect="001C6BA5">
      <w:pgSz w:w="16838" w:h="11906" w:orient="landscape"/>
      <w:pgMar w:top="426" w:right="678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DB7"/>
    <w:multiLevelType w:val="multilevel"/>
    <w:tmpl w:val="A30A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81A2C"/>
    <w:multiLevelType w:val="multilevel"/>
    <w:tmpl w:val="8DBC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002F4"/>
    <w:multiLevelType w:val="multilevel"/>
    <w:tmpl w:val="117C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A8"/>
    <w:rsid w:val="00057CF2"/>
    <w:rsid w:val="00075D5C"/>
    <w:rsid w:val="00170197"/>
    <w:rsid w:val="001770B0"/>
    <w:rsid w:val="001C6BA5"/>
    <w:rsid w:val="001E6474"/>
    <w:rsid w:val="002D3DDE"/>
    <w:rsid w:val="002D4BB1"/>
    <w:rsid w:val="003C6CE8"/>
    <w:rsid w:val="003D452E"/>
    <w:rsid w:val="00517EF7"/>
    <w:rsid w:val="005F36F4"/>
    <w:rsid w:val="00605149"/>
    <w:rsid w:val="006F14A8"/>
    <w:rsid w:val="00754150"/>
    <w:rsid w:val="007574D7"/>
    <w:rsid w:val="0081552E"/>
    <w:rsid w:val="00842E7C"/>
    <w:rsid w:val="009B3CEA"/>
    <w:rsid w:val="009F3417"/>
    <w:rsid w:val="00A37521"/>
    <w:rsid w:val="00B743D6"/>
    <w:rsid w:val="00C06027"/>
    <w:rsid w:val="00C22612"/>
    <w:rsid w:val="00C40789"/>
    <w:rsid w:val="00CF6A95"/>
    <w:rsid w:val="00D830CF"/>
    <w:rsid w:val="00D83501"/>
    <w:rsid w:val="00DB4D5E"/>
    <w:rsid w:val="00DC2AFC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3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C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4BB1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2D4B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D4B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vts6">
    <w:name w:val="rvts6"/>
    <w:basedOn w:val="a0"/>
    <w:rsid w:val="00D830CF"/>
  </w:style>
  <w:style w:type="paragraph" w:customStyle="1" w:styleId="rvps6">
    <w:name w:val="rvps6"/>
    <w:basedOn w:val="a"/>
    <w:rsid w:val="00D8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D8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0CF"/>
  </w:style>
  <w:style w:type="character" w:customStyle="1" w:styleId="rvts7">
    <w:name w:val="rvts7"/>
    <w:basedOn w:val="a0"/>
    <w:rsid w:val="00D830CF"/>
  </w:style>
  <w:style w:type="character" w:customStyle="1" w:styleId="20">
    <w:name w:val="Заголовок 2 Знак"/>
    <w:basedOn w:val="a0"/>
    <w:link w:val="2"/>
    <w:uiPriority w:val="9"/>
    <w:rsid w:val="00D83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nhideWhenUsed/>
    <w:rsid w:val="005F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3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C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4BB1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2D4B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D4B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vts6">
    <w:name w:val="rvts6"/>
    <w:basedOn w:val="a0"/>
    <w:rsid w:val="00D830CF"/>
  </w:style>
  <w:style w:type="paragraph" w:customStyle="1" w:styleId="rvps6">
    <w:name w:val="rvps6"/>
    <w:basedOn w:val="a"/>
    <w:rsid w:val="00D8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D8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0CF"/>
  </w:style>
  <w:style w:type="character" w:customStyle="1" w:styleId="rvts7">
    <w:name w:val="rvts7"/>
    <w:basedOn w:val="a0"/>
    <w:rsid w:val="00D830CF"/>
  </w:style>
  <w:style w:type="character" w:customStyle="1" w:styleId="20">
    <w:name w:val="Заголовок 2 Знак"/>
    <w:basedOn w:val="a0"/>
    <w:link w:val="2"/>
    <w:uiPriority w:val="9"/>
    <w:rsid w:val="00D83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nhideWhenUsed/>
    <w:rsid w:val="005F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FB3DE-03A9-4AA5-98FA-6D8F5DB9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КГБОУ детский дом 1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Мариф Васильевна Кириенко</dc:creator>
  <cp:lastModifiedBy>Юля</cp:lastModifiedBy>
  <cp:revision>3</cp:revision>
  <cp:lastPrinted>2021-05-13T06:18:00Z</cp:lastPrinted>
  <dcterms:created xsi:type="dcterms:W3CDTF">2023-08-02T10:33:00Z</dcterms:created>
  <dcterms:modified xsi:type="dcterms:W3CDTF">2023-08-02T10:36:00Z</dcterms:modified>
</cp:coreProperties>
</file>