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FF" w:rsidRPr="006A37B0" w:rsidRDefault="007415FF" w:rsidP="007415FF">
      <w:pPr>
        <w:shd w:val="clear" w:color="auto" w:fill="FFFFFF" w:themeFill="background1"/>
        <w:spacing w:after="0" w:line="360" w:lineRule="auto"/>
        <w:rPr>
          <w:rFonts w:ascii="Times New Roman" w:hAnsi="Times New Roman" w:cs="Times New Roman"/>
          <w:sz w:val="28"/>
          <w:szCs w:val="28"/>
        </w:rPr>
      </w:pPr>
    </w:p>
    <w:p w:rsidR="004217C1" w:rsidRPr="00E14308" w:rsidRDefault="008950CF" w:rsidP="00AA3CF7">
      <w:pPr>
        <w:shd w:val="clear" w:color="auto" w:fill="FFFFFF" w:themeFill="background1"/>
        <w:spacing w:after="0" w:line="360" w:lineRule="auto"/>
        <w:jc w:val="center"/>
        <w:rPr>
          <w:rFonts w:ascii="Times New Roman" w:hAnsi="Times New Roman" w:cs="Times New Roman"/>
          <w:b/>
          <w:sz w:val="28"/>
          <w:szCs w:val="28"/>
        </w:rPr>
      </w:pPr>
      <w:r w:rsidRPr="00E14308">
        <w:rPr>
          <w:rFonts w:ascii="Times New Roman" w:hAnsi="Times New Roman" w:cs="Times New Roman"/>
          <w:b/>
          <w:sz w:val="28"/>
          <w:szCs w:val="28"/>
        </w:rPr>
        <w:t>Музыкальная игра, как метод восприятия  му</w:t>
      </w:r>
      <w:r w:rsidR="004217C1" w:rsidRPr="00E14308">
        <w:rPr>
          <w:rFonts w:ascii="Times New Roman" w:hAnsi="Times New Roman" w:cs="Times New Roman"/>
          <w:b/>
          <w:sz w:val="28"/>
          <w:szCs w:val="28"/>
        </w:rPr>
        <w:t>зыки</w:t>
      </w:r>
    </w:p>
    <w:p w:rsidR="008950CF" w:rsidRDefault="004217C1" w:rsidP="00AA3CF7">
      <w:pPr>
        <w:shd w:val="clear" w:color="auto" w:fill="FFFFFF" w:themeFill="background1"/>
        <w:spacing w:after="0" w:line="360" w:lineRule="auto"/>
        <w:jc w:val="center"/>
        <w:rPr>
          <w:rFonts w:ascii="Times New Roman" w:hAnsi="Times New Roman" w:cs="Times New Roman"/>
          <w:b/>
          <w:sz w:val="28"/>
          <w:szCs w:val="28"/>
        </w:rPr>
      </w:pPr>
      <w:r w:rsidRPr="00E14308">
        <w:rPr>
          <w:rFonts w:ascii="Times New Roman" w:hAnsi="Times New Roman" w:cs="Times New Roman"/>
          <w:b/>
          <w:sz w:val="28"/>
          <w:szCs w:val="28"/>
        </w:rPr>
        <w:t>на уроках слушания музыки</w:t>
      </w:r>
      <w:r w:rsidR="008950CF" w:rsidRPr="00E14308">
        <w:rPr>
          <w:rFonts w:ascii="Times New Roman" w:hAnsi="Times New Roman" w:cs="Times New Roman"/>
          <w:b/>
          <w:sz w:val="28"/>
          <w:szCs w:val="28"/>
        </w:rPr>
        <w:t>.</w:t>
      </w:r>
    </w:p>
    <w:p w:rsidR="00FF6A88" w:rsidRPr="00FF6A88" w:rsidRDefault="00A120E0" w:rsidP="00FF6A88">
      <w:pPr>
        <w:shd w:val="clear" w:color="auto" w:fill="FFFFFF" w:themeFill="background1"/>
        <w:spacing w:after="0" w:line="360" w:lineRule="auto"/>
        <w:jc w:val="right"/>
        <w:rPr>
          <w:rFonts w:ascii="Times New Roman" w:hAnsi="Times New Roman" w:cs="Times New Roman"/>
          <w:b/>
          <w:i/>
          <w:sz w:val="28"/>
          <w:szCs w:val="28"/>
        </w:rPr>
      </w:pPr>
      <w:r w:rsidRPr="00FF6A88">
        <w:rPr>
          <w:rFonts w:ascii="Times New Roman" w:hAnsi="Times New Roman" w:cs="Times New Roman"/>
          <w:b/>
          <w:i/>
          <w:sz w:val="28"/>
          <w:szCs w:val="28"/>
        </w:rPr>
        <w:t>Романова Екатерина Анатольевна</w:t>
      </w:r>
      <w:r w:rsidR="00FF6A88">
        <w:rPr>
          <w:rFonts w:ascii="Times New Roman" w:hAnsi="Times New Roman" w:cs="Times New Roman"/>
          <w:b/>
          <w:i/>
          <w:sz w:val="28"/>
          <w:szCs w:val="28"/>
        </w:rPr>
        <w:t>,</w:t>
      </w:r>
    </w:p>
    <w:p w:rsidR="00FF6A88" w:rsidRPr="00FF6A88" w:rsidRDefault="00FF6A88" w:rsidP="00A120E0">
      <w:pPr>
        <w:shd w:val="clear" w:color="auto" w:fill="FFFFFF" w:themeFill="background1"/>
        <w:spacing w:after="0" w:line="360" w:lineRule="auto"/>
        <w:jc w:val="right"/>
        <w:rPr>
          <w:rFonts w:ascii="Times New Roman" w:hAnsi="Times New Roman" w:cs="Times New Roman"/>
          <w:i/>
          <w:sz w:val="28"/>
          <w:szCs w:val="28"/>
        </w:rPr>
      </w:pPr>
      <w:r w:rsidRPr="00FF6A88">
        <w:rPr>
          <w:rFonts w:ascii="Times New Roman" w:hAnsi="Times New Roman" w:cs="Times New Roman"/>
          <w:i/>
          <w:sz w:val="28"/>
          <w:szCs w:val="28"/>
        </w:rPr>
        <w:t>П</w:t>
      </w:r>
      <w:r w:rsidR="00A120E0" w:rsidRPr="00FF6A88">
        <w:rPr>
          <w:rFonts w:ascii="Times New Roman" w:hAnsi="Times New Roman" w:cs="Times New Roman"/>
          <w:i/>
          <w:sz w:val="28"/>
          <w:szCs w:val="28"/>
        </w:rPr>
        <w:t>реподаватель</w:t>
      </w:r>
      <w:r w:rsidRPr="00FF6A88">
        <w:rPr>
          <w:rFonts w:ascii="Times New Roman" w:hAnsi="Times New Roman" w:cs="Times New Roman"/>
          <w:i/>
          <w:sz w:val="28"/>
          <w:szCs w:val="28"/>
        </w:rPr>
        <w:t xml:space="preserve"> высшей квалификационной</w:t>
      </w:r>
    </w:p>
    <w:p w:rsidR="00FF6A88" w:rsidRPr="00FF6A88" w:rsidRDefault="00FF6A88" w:rsidP="00A120E0">
      <w:pPr>
        <w:shd w:val="clear" w:color="auto" w:fill="FFFFFF" w:themeFill="background1"/>
        <w:spacing w:after="0" w:line="360" w:lineRule="auto"/>
        <w:jc w:val="right"/>
        <w:rPr>
          <w:rFonts w:ascii="Times New Roman" w:hAnsi="Times New Roman" w:cs="Times New Roman"/>
          <w:i/>
          <w:sz w:val="28"/>
          <w:szCs w:val="28"/>
        </w:rPr>
      </w:pPr>
      <w:r w:rsidRPr="00FF6A88">
        <w:rPr>
          <w:rFonts w:ascii="Times New Roman" w:hAnsi="Times New Roman" w:cs="Times New Roman"/>
          <w:i/>
          <w:sz w:val="28"/>
          <w:szCs w:val="28"/>
        </w:rPr>
        <w:t xml:space="preserve"> категории</w:t>
      </w:r>
    </w:p>
    <w:p w:rsidR="00A120E0" w:rsidRPr="00FF6A88" w:rsidRDefault="00FF6A88" w:rsidP="00A120E0">
      <w:pPr>
        <w:shd w:val="clear" w:color="auto" w:fill="FFFFFF" w:themeFill="background1"/>
        <w:spacing w:after="0" w:line="360" w:lineRule="auto"/>
        <w:jc w:val="right"/>
        <w:rPr>
          <w:rFonts w:ascii="Times New Roman" w:hAnsi="Times New Roman" w:cs="Times New Roman"/>
          <w:i/>
          <w:sz w:val="28"/>
          <w:szCs w:val="28"/>
        </w:rPr>
      </w:pPr>
      <w:r w:rsidRPr="00FF6A88">
        <w:rPr>
          <w:rFonts w:ascii="Times New Roman" w:hAnsi="Times New Roman" w:cs="Times New Roman"/>
          <w:i/>
          <w:sz w:val="28"/>
          <w:szCs w:val="28"/>
        </w:rPr>
        <w:t>по теоретическим</w:t>
      </w:r>
      <w:r w:rsidR="00A120E0" w:rsidRPr="00FF6A88">
        <w:rPr>
          <w:rFonts w:ascii="Times New Roman" w:hAnsi="Times New Roman" w:cs="Times New Roman"/>
          <w:i/>
          <w:sz w:val="28"/>
          <w:szCs w:val="28"/>
        </w:rPr>
        <w:t xml:space="preserve"> дисципли</w:t>
      </w:r>
      <w:r w:rsidRPr="00FF6A88">
        <w:rPr>
          <w:rFonts w:ascii="Times New Roman" w:hAnsi="Times New Roman" w:cs="Times New Roman"/>
          <w:i/>
          <w:sz w:val="28"/>
          <w:szCs w:val="28"/>
        </w:rPr>
        <w:t>нам,</w:t>
      </w:r>
    </w:p>
    <w:p w:rsidR="00FF6A88" w:rsidRPr="00FF6A88" w:rsidRDefault="00FF6A88" w:rsidP="00A120E0">
      <w:pPr>
        <w:shd w:val="clear" w:color="auto" w:fill="FFFFFF" w:themeFill="background1"/>
        <w:spacing w:after="0" w:line="360" w:lineRule="auto"/>
        <w:jc w:val="right"/>
        <w:rPr>
          <w:rFonts w:ascii="Times New Roman" w:hAnsi="Times New Roman" w:cs="Times New Roman"/>
          <w:i/>
          <w:sz w:val="28"/>
          <w:szCs w:val="28"/>
        </w:rPr>
      </w:pPr>
      <w:r w:rsidRPr="00FF6A88">
        <w:rPr>
          <w:rFonts w:ascii="Times New Roman" w:hAnsi="Times New Roman" w:cs="Times New Roman"/>
          <w:i/>
          <w:sz w:val="28"/>
          <w:szCs w:val="28"/>
        </w:rPr>
        <w:t>городской округ  города Арзамас</w:t>
      </w:r>
    </w:p>
    <w:p w:rsidR="00FF6A88" w:rsidRPr="00FF6A88" w:rsidRDefault="00FF6A88" w:rsidP="00A120E0">
      <w:pPr>
        <w:shd w:val="clear" w:color="auto" w:fill="FFFFFF" w:themeFill="background1"/>
        <w:spacing w:after="0" w:line="360" w:lineRule="auto"/>
        <w:jc w:val="right"/>
        <w:rPr>
          <w:rFonts w:ascii="Times New Roman" w:hAnsi="Times New Roman" w:cs="Times New Roman"/>
          <w:i/>
          <w:sz w:val="28"/>
          <w:szCs w:val="28"/>
        </w:rPr>
      </w:pPr>
      <w:r w:rsidRPr="00FF6A88">
        <w:rPr>
          <w:rFonts w:ascii="Times New Roman" w:hAnsi="Times New Roman" w:cs="Times New Roman"/>
          <w:i/>
          <w:sz w:val="28"/>
          <w:szCs w:val="28"/>
        </w:rPr>
        <w:t xml:space="preserve">Нижегородской области, </w:t>
      </w:r>
    </w:p>
    <w:p w:rsidR="00A120E0" w:rsidRPr="00FF6A88" w:rsidRDefault="00A120E0" w:rsidP="00A120E0">
      <w:pPr>
        <w:shd w:val="clear" w:color="auto" w:fill="FFFFFF" w:themeFill="background1"/>
        <w:spacing w:after="0" w:line="360" w:lineRule="auto"/>
        <w:jc w:val="right"/>
        <w:rPr>
          <w:rFonts w:ascii="Times New Roman" w:hAnsi="Times New Roman" w:cs="Times New Roman"/>
          <w:i/>
          <w:color w:val="000000"/>
          <w:sz w:val="28"/>
          <w:szCs w:val="28"/>
        </w:rPr>
      </w:pPr>
      <w:r w:rsidRPr="00FF6A88">
        <w:rPr>
          <w:rFonts w:ascii="Times New Roman" w:hAnsi="Times New Roman" w:cs="Times New Roman"/>
          <w:i/>
          <w:color w:val="000000"/>
          <w:sz w:val="28"/>
          <w:szCs w:val="28"/>
        </w:rPr>
        <w:t xml:space="preserve">Муниципальное бюджетное учреждение </w:t>
      </w:r>
    </w:p>
    <w:p w:rsidR="00A120E0" w:rsidRPr="00FF6A88" w:rsidRDefault="00A120E0" w:rsidP="00A120E0">
      <w:pPr>
        <w:shd w:val="clear" w:color="auto" w:fill="FFFFFF" w:themeFill="background1"/>
        <w:spacing w:after="0" w:line="360" w:lineRule="auto"/>
        <w:jc w:val="right"/>
        <w:rPr>
          <w:rFonts w:ascii="Times New Roman" w:hAnsi="Times New Roman" w:cs="Times New Roman"/>
          <w:i/>
          <w:color w:val="000000"/>
          <w:sz w:val="28"/>
          <w:szCs w:val="28"/>
        </w:rPr>
      </w:pPr>
      <w:r w:rsidRPr="00FF6A88">
        <w:rPr>
          <w:rFonts w:ascii="Times New Roman" w:hAnsi="Times New Roman" w:cs="Times New Roman"/>
          <w:i/>
          <w:color w:val="000000"/>
          <w:sz w:val="28"/>
          <w:szCs w:val="28"/>
        </w:rPr>
        <w:t xml:space="preserve">дополнительного образования </w:t>
      </w:r>
    </w:p>
    <w:p w:rsidR="00A120E0" w:rsidRPr="00FF6A88" w:rsidRDefault="00A120E0" w:rsidP="00A120E0">
      <w:pPr>
        <w:shd w:val="clear" w:color="auto" w:fill="FFFFFF" w:themeFill="background1"/>
        <w:spacing w:after="0" w:line="360" w:lineRule="auto"/>
        <w:jc w:val="right"/>
        <w:rPr>
          <w:rFonts w:ascii="Times New Roman" w:hAnsi="Times New Roman" w:cs="Times New Roman"/>
          <w:i/>
          <w:color w:val="000000"/>
          <w:sz w:val="28"/>
          <w:szCs w:val="28"/>
        </w:rPr>
      </w:pPr>
      <w:r w:rsidRPr="00FF6A88">
        <w:rPr>
          <w:rFonts w:ascii="Times New Roman" w:hAnsi="Times New Roman" w:cs="Times New Roman"/>
          <w:i/>
          <w:color w:val="000000"/>
          <w:sz w:val="28"/>
          <w:szCs w:val="28"/>
        </w:rPr>
        <w:t xml:space="preserve">«Выездновская детская школа искусств </w:t>
      </w:r>
    </w:p>
    <w:p w:rsidR="00A120E0" w:rsidRPr="00FF6A88" w:rsidRDefault="00A22A03" w:rsidP="00A120E0">
      <w:pPr>
        <w:shd w:val="clear" w:color="auto" w:fill="FFFFFF" w:themeFill="background1"/>
        <w:spacing w:after="0" w:line="360" w:lineRule="auto"/>
        <w:jc w:val="right"/>
        <w:rPr>
          <w:rFonts w:ascii="Times New Roman" w:hAnsi="Times New Roman" w:cs="Times New Roman"/>
          <w:i/>
          <w:color w:val="000000"/>
          <w:sz w:val="28"/>
          <w:szCs w:val="28"/>
        </w:rPr>
      </w:pPr>
      <w:r>
        <w:rPr>
          <w:rFonts w:ascii="Times New Roman" w:hAnsi="Times New Roman" w:cs="Times New Roman"/>
          <w:i/>
          <w:color w:val="000000"/>
          <w:sz w:val="28"/>
          <w:szCs w:val="28"/>
        </w:rPr>
        <w:t>им.Л.Н.</w:t>
      </w:r>
      <w:bookmarkStart w:id="0" w:name="_GoBack"/>
      <w:bookmarkEnd w:id="0"/>
      <w:r w:rsidR="00A120E0" w:rsidRPr="00FF6A88">
        <w:rPr>
          <w:rFonts w:ascii="Times New Roman" w:hAnsi="Times New Roman" w:cs="Times New Roman"/>
          <w:i/>
          <w:color w:val="000000"/>
          <w:sz w:val="28"/>
          <w:szCs w:val="28"/>
        </w:rPr>
        <w:t>Холод»</w:t>
      </w:r>
    </w:p>
    <w:p w:rsidR="00FF6A88" w:rsidRPr="00FF6A88" w:rsidRDefault="00FF6A88" w:rsidP="00A120E0">
      <w:pPr>
        <w:shd w:val="clear" w:color="auto" w:fill="FFFFFF" w:themeFill="background1"/>
        <w:spacing w:after="0" w:line="360" w:lineRule="auto"/>
        <w:jc w:val="right"/>
        <w:rPr>
          <w:rFonts w:ascii="Times New Roman" w:hAnsi="Times New Roman" w:cs="Times New Roman"/>
          <w:color w:val="000000"/>
          <w:sz w:val="28"/>
          <w:szCs w:val="28"/>
          <w:lang w:val="en-US"/>
        </w:rPr>
      </w:pPr>
      <w:r w:rsidRPr="00FF6A88">
        <w:rPr>
          <w:rFonts w:ascii="Times New Roman" w:hAnsi="Times New Roman" w:cs="Times New Roman"/>
          <w:i/>
          <w:color w:val="000000"/>
          <w:sz w:val="28"/>
          <w:szCs w:val="28"/>
          <w:lang w:val="en-US"/>
        </w:rPr>
        <w:t xml:space="preserve">e-mail: </w:t>
      </w:r>
      <w:r w:rsidRPr="00FF6A88">
        <w:rPr>
          <w:rFonts w:ascii="Times New Roman" w:hAnsi="Times New Roman" w:cs="Times New Roman"/>
          <w:color w:val="000000"/>
          <w:sz w:val="28"/>
          <w:szCs w:val="28"/>
          <w:lang w:val="en-US"/>
        </w:rPr>
        <w:t>ket-romanova82@yandex.ru</w:t>
      </w:r>
    </w:p>
    <w:p w:rsidR="00FE0F74" w:rsidRDefault="00FE0F74" w:rsidP="00FE0F74">
      <w:pPr>
        <w:shd w:val="clear" w:color="auto" w:fill="FFFFFF" w:themeFill="background1"/>
        <w:spacing w:after="0" w:line="360" w:lineRule="auto"/>
        <w:jc w:val="both"/>
        <w:rPr>
          <w:rFonts w:ascii="Times New Roman" w:hAnsi="Times New Roman" w:cs="Times New Roman"/>
          <w:color w:val="000000"/>
          <w:sz w:val="28"/>
          <w:szCs w:val="28"/>
        </w:rPr>
      </w:pPr>
      <w:r w:rsidRPr="00FE0F74">
        <w:rPr>
          <w:rFonts w:ascii="Times New Roman" w:hAnsi="Times New Roman" w:cs="Times New Roman"/>
          <w:b/>
          <w:color w:val="000000"/>
          <w:sz w:val="28"/>
          <w:szCs w:val="28"/>
        </w:rPr>
        <w:t>Аннотация:</w:t>
      </w:r>
      <w:r>
        <w:rPr>
          <w:rFonts w:ascii="Times New Roman" w:hAnsi="Times New Roman" w:cs="Times New Roman"/>
          <w:b/>
          <w:color w:val="000000"/>
          <w:sz w:val="28"/>
          <w:szCs w:val="28"/>
        </w:rPr>
        <w:t xml:space="preserve"> </w:t>
      </w:r>
      <w:r w:rsidRPr="00FE0F74">
        <w:rPr>
          <w:rFonts w:ascii="Times New Roman" w:hAnsi="Times New Roman" w:cs="Times New Roman"/>
          <w:color w:val="000000"/>
          <w:sz w:val="28"/>
          <w:szCs w:val="28"/>
        </w:rPr>
        <w:t>В данной статье рассматриваются игровые приемы и метод игры, который можно использовать в педагогической практики для активизации учебного процесса и творческой деятельности учащихся.</w:t>
      </w:r>
      <w:r>
        <w:rPr>
          <w:rFonts w:ascii="Times New Roman" w:hAnsi="Times New Roman" w:cs="Times New Roman"/>
          <w:color w:val="000000"/>
          <w:sz w:val="28"/>
          <w:szCs w:val="28"/>
        </w:rPr>
        <w:t xml:space="preserve"> Приводятся примеры некоторых музыкальных игр, которые опробованы в работе.</w:t>
      </w:r>
    </w:p>
    <w:p w:rsidR="00FE0F74" w:rsidRDefault="00FE0F74" w:rsidP="00FE0F74">
      <w:pPr>
        <w:shd w:val="clear" w:color="auto" w:fill="FFFFFF" w:themeFill="background1"/>
        <w:spacing w:after="0" w:line="360" w:lineRule="auto"/>
        <w:jc w:val="both"/>
        <w:rPr>
          <w:rFonts w:ascii="Times New Roman" w:hAnsi="Times New Roman" w:cs="Times New Roman"/>
          <w:color w:val="000000"/>
          <w:sz w:val="28"/>
          <w:szCs w:val="28"/>
        </w:rPr>
      </w:pPr>
      <w:r w:rsidRPr="00FE0F74">
        <w:rPr>
          <w:rFonts w:ascii="Times New Roman" w:hAnsi="Times New Roman" w:cs="Times New Roman"/>
          <w:b/>
          <w:color w:val="000000"/>
          <w:sz w:val="28"/>
          <w:szCs w:val="28"/>
        </w:rPr>
        <w:t>Ключевые слова:</w:t>
      </w:r>
      <w:r>
        <w:rPr>
          <w:rFonts w:ascii="Times New Roman" w:hAnsi="Times New Roman" w:cs="Times New Roman"/>
          <w:b/>
          <w:color w:val="000000"/>
          <w:sz w:val="28"/>
          <w:szCs w:val="28"/>
        </w:rPr>
        <w:t xml:space="preserve"> </w:t>
      </w:r>
      <w:r w:rsidR="00784827">
        <w:rPr>
          <w:rFonts w:ascii="Times New Roman" w:hAnsi="Times New Roman" w:cs="Times New Roman"/>
          <w:b/>
          <w:color w:val="000000"/>
          <w:sz w:val="28"/>
          <w:szCs w:val="28"/>
        </w:rPr>
        <w:t xml:space="preserve"> </w:t>
      </w:r>
      <w:r w:rsidR="00784827" w:rsidRPr="00784827">
        <w:rPr>
          <w:rFonts w:ascii="Times New Roman" w:hAnsi="Times New Roman" w:cs="Times New Roman"/>
          <w:color w:val="000000"/>
          <w:sz w:val="28"/>
          <w:szCs w:val="28"/>
        </w:rPr>
        <w:t xml:space="preserve">музыкальная игра, метод восприятия музыки, слушание музыки, </w:t>
      </w:r>
      <w:r w:rsidR="00784827">
        <w:rPr>
          <w:rFonts w:ascii="Times New Roman" w:hAnsi="Times New Roman" w:cs="Times New Roman"/>
          <w:color w:val="000000"/>
          <w:sz w:val="28"/>
          <w:szCs w:val="28"/>
        </w:rPr>
        <w:t>активизация творчества учащихся, увлекательные занятия, музыкальное восприятие.</w:t>
      </w:r>
    </w:p>
    <w:p w:rsidR="00B5746D" w:rsidRPr="00B5746D" w:rsidRDefault="00B5746D" w:rsidP="00B5746D">
      <w:pPr>
        <w:shd w:val="clear" w:color="auto" w:fill="FFFFFF" w:themeFill="background1"/>
        <w:spacing w:after="0" w:line="360" w:lineRule="auto"/>
        <w:jc w:val="center"/>
        <w:rPr>
          <w:rFonts w:ascii="Times New Roman" w:hAnsi="Times New Roman" w:cs="Times New Roman"/>
          <w:b/>
          <w:color w:val="000000"/>
          <w:sz w:val="28"/>
          <w:szCs w:val="28"/>
          <w:lang w:val="en-US"/>
        </w:rPr>
      </w:pPr>
      <w:r w:rsidRPr="00B5746D">
        <w:rPr>
          <w:rFonts w:ascii="Times New Roman" w:hAnsi="Times New Roman" w:cs="Times New Roman"/>
          <w:b/>
          <w:color w:val="000000"/>
          <w:sz w:val="28"/>
          <w:szCs w:val="28"/>
          <w:lang w:val="en-US"/>
        </w:rPr>
        <w:t>Music play as a method of music perception</w:t>
      </w:r>
    </w:p>
    <w:p w:rsidR="00784827" w:rsidRPr="00FF6A88" w:rsidRDefault="00B5746D" w:rsidP="00B5746D">
      <w:pPr>
        <w:shd w:val="clear" w:color="auto" w:fill="FFFFFF" w:themeFill="background1"/>
        <w:spacing w:after="0" w:line="360" w:lineRule="auto"/>
        <w:jc w:val="center"/>
        <w:rPr>
          <w:rFonts w:ascii="Times New Roman" w:hAnsi="Times New Roman" w:cs="Times New Roman"/>
          <w:b/>
          <w:color w:val="000000"/>
          <w:sz w:val="28"/>
          <w:szCs w:val="28"/>
          <w:lang w:val="en-US"/>
        </w:rPr>
      </w:pPr>
      <w:r w:rsidRPr="00B5746D">
        <w:rPr>
          <w:rFonts w:ascii="Times New Roman" w:hAnsi="Times New Roman" w:cs="Times New Roman"/>
          <w:b/>
          <w:color w:val="000000"/>
          <w:sz w:val="28"/>
          <w:szCs w:val="28"/>
          <w:lang w:val="en-US"/>
        </w:rPr>
        <w:t>the lessons of listening to music.</w:t>
      </w:r>
    </w:p>
    <w:p w:rsidR="00B5746D" w:rsidRPr="00FF6A88" w:rsidRDefault="00B5746D" w:rsidP="00B5746D">
      <w:pPr>
        <w:shd w:val="clear" w:color="auto" w:fill="FFFFFF" w:themeFill="background1"/>
        <w:spacing w:after="0" w:line="360" w:lineRule="auto"/>
        <w:jc w:val="right"/>
        <w:rPr>
          <w:rFonts w:ascii="Times New Roman" w:hAnsi="Times New Roman" w:cs="Times New Roman"/>
          <w:b/>
          <w:color w:val="000000"/>
          <w:sz w:val="28"/>
          <w:szCs w:val="28"/>
          <w:lang w:val="en-US"/>
        </w:rPr>
      </w:pPr>
      <w:r w:rsidRPr="00FF6A88">
        <w:rPr>
          <w:rFonts w:ascii="Times New Roman" w:hAnsi="Times New Roman" w:cs="Times New Roman"/>
          <w:b/>
          <w:color w:val="000000"/>
          <w:sz w:val="28"/>
          <w:szCs w:val="28"/>
          <w:lang w:val="en-US"/>
        </w:rPr>
        <w:t>Romanova Ekaterina Anatolyevna</w:t>
      </w:r>
    </w:p>
    <w:p w:rsidR="00B5746D" w:rsidRPr="00B5746D" w:rsidRDefault="00B5746D" w:rsidP="00B5746D">
      <w:pPr>
        <w:shd w:val="clear" w:color="auto" w:fill="FFFFFF" w:themeFill="background1"/>
        <w:spacing w:after="0" w:line="360" w:lineRule="auto"/>
        <w:jc w:val="both"/>
        <w:rPr>
          <w:rFonts w:ascii="Times New Roman" w:hAnsi="Times New Roman" w:cs="Times New Roman"/>
          <w:color w:val="000000"/>
          <w:sz w:val="28"/>
          <w:szCs w:val="28"/>
          <w:lang w:val="en-US"/>
        </w:rPr>
      </w:pPr>
      <w:r w:rsidRPr="00B5746D">
        <w:rPr>
          <w:rFonts w:ascii="Times New Roman" w:hAnsi="Times New Roman" w:cs="Times New Roman"/>
          <w:b/>
          <w:color w:val="000000"/>
          <w:sz w:val="28"/>
          <w:szCs w:val="28"/>
          <w:lang w:val="en-US"/>
        </w:rPr>
        <w:t xml:space="preserve">Abstract: </w:t>
      </w:r>
      <w:r w:rsidRPr="00B5746D">
        <w:rPr>
          <w:rFonts w:ascii="Times New Roman" w:hAnsi="Times New Roman" w:cs="Times New Roman"/>
          <w:color w:val="000000"/>
          <w:sz w:val="28"/>
          <w:szCs w:val="28"/>
          <w:lang w:val="en-US"/>
        </w:rPr>
        <w:t>this article discusses the game techniques and method of play, which can be used in teaching practice to enhance the learning process and creative activity of students. Examples of some music games that have been tested in the work are given.</w:t>
      </w:r>
    </w:p>
    <w:p w:rsidR="00B5746D" w:rsidRPr="00FF6A88" w:rsidRDefault="00B5746D" w:rsidP="00B5746D">
      <w:pPr>
        <w:shd w:val="clear" w:color="auto" w:fill="FFFFFF" w:themeFill="background1"/>
        <w:spacing w:after="0" w:line="360" w:lineRule="auto"/>
        <w:jc w:val="both"/>
        <w:rPr>
          <w:rFonts w:ascii="Times New Roman" w:hAnsi="Times New Roman" w:cs="Times New Roman"/>
          <w:color w:val="000000"/>
          <w:sz w:val="28"/>
          <w:szCs w:val="28"/>
          <w:lang w:val="en-US"/>
        </w:rPr>
      </w:pPr>
      <w:r w:rsidRPr="00B5746D">
        <w:rPr>
          <w:rFonts w:ascii="Times New Roman" w:hAnsi="Times New Roman" w:cs="Times New Roman"/>
          <w:b/>
          <w:color w:val="000000"/>
          <w:sz w:val="28"/>
          <w:szCs w:val="28"/>
          <w:lang w:val="en-US"/>
        </w:rPr>
        <w:t xml:space="preserve">Keywords: </w:t>
      </w:r>
      <w:r w:rsidRPr="00B5746D">
        <w:rPr>
          <w:rFonts w:ascii="Times New Roman" w:hAnsi="Times New Roman" w:cs="Times New Roman"/>
          <w:color w:val="000000"/>
          <w:sz w:val="28"/>
          <w:szCs w:val="28"/>
          <w:lang w:val="en-US"/>
        </w:rPr>
        <w:t>music game, the method of perception of music, listening to music, enhancing creativity of students, exciting classes, music appreciation.</w:t>
      </w:r>
    </w:p>
    <w:p w:rsidR="00B5746D" w:rsidRPr="00FF6A88" w:rsidRDefault="00B5746D" w:rsidP="00B5746D">
      <w:pPr>
        <w:shd w:val="clear" w:color="auto" w:fill="FFFFFF" w:themeFill="background1"/>
        <w:spacing w:after="0" w:line="360" w:lineRule="auto"/>
        <w:rPr>
          <w:rFonts w:ascii="Times New Roman" w:hAnsi="Times New Roman" w:cs="Times New Roman"/>
          <w:color w:val="000000"/>
          <w:sz w:val="28"/>
          <w:szCs w:val="28"/>
          <w:lang w:val="en-US"/>
        </w:rPr>
      </w:pPr>
    </w:p>
    <w:p w:rsidR="00B5746D" w:rsidRDefault="00B14D6E" w:rsidP="00FF6A88">
      <w:pPr>
        <w:shd w:val="clear" w:color="auto" w:fill="FFFFFF" w:themeFill="background1"/>
        <w:spacing w:before="20" w:after="0" w:line="360" w:lineRule="auto"/>
        <w:ind w:firstLine="567"/>
        <w:jc w:val="both"/>
        <w:rPr>
          <w:rFonts w:ascii="Times New Roman" w:hAnsi="Times New Roman" w:cs="Times New Roman"/>
          <w:sz w:val="28"/>
          <w:szCs w:val="28"/>
        </w:rPr>
      </w:pPr>
      <w:r w:rsidRPr="00E14308">
        <w:rPr>
          <w:rFonts w:ascii="Times New Roman" w:hAnsi="Times New Roman" w:cs="Times New Roman"/>
          <w:sz w:val="28"/>
          <w:szCs w:val="28"/>
        </w:rPr>
        <w:t>В современном мире в музыкальном образовании появилась необходимость изменить подход к ведению учебного процесса.  Преподавателям в своей работе нужно использовать такие формы занятий, которые обеспечат активное участие каждого обучающего. К таким видам деятельности можно отнести игру. Именно игровые технологии можно использовать и для активизации внимания, и для  ознакомления с новыми знаниями, и для закрепления материала, и даже в некотором роде для контроля и промежуточной аттестации  обучающихся.  С помощью игры процесс обучения становится  не только интересным и увлекательным, но и познавательным.</w:t>
      </w:r>
    </w:p>
    <w:p w:rsidR="00B5746D" w:rsidRDefault="00AA3CF7" w:rsidP="00FF6A88">
      <w:pPr>
        <w:shd w:val="clear" w:color="auto" w:fill="FFFFFF" w:themeFill="background1"/>
        <w:spacing w:before="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14A13" w:rsidRPr="00E14308">
        <w:rPr>
          <w:rFonts w:ascii="Times New Roman" w:hAnsi="Times New Roman" w:cs="Times New Roman"/>
          <w:sz w:val="28"/>
          <w:szCs w:val="28"/>
        </w:rPr>
        <w:t xml:space="preserve">Под  «музыкальным восприятием « подразумевается несколько значений.   Первое значение – это различные виды деятельности на уроках по предметам музыкальных дисциплин. Второе значение – конкретное знакомство с произведениями композиторов разных стилей, жанров, направлений. После музыкального восприятия у обучающихся появляется отклик – собственное мнение об услышанном музыкальном произведении и творчество. Обе эти стороны тесно связаны.  </w:t>
      </w:r>
      <w:r w:rsidR="00922225" w:rsidRPr="00E14308">
        <w:rPr>
          <w:rFonts w:ascii="Times New Roman" w:hAnsi="Times New Roman" w:cs="Times New Roman"/>
          <w:sz w:val="28"/>
          <w:szCs w:val="28"/>
        </w:rPr>
        <w:t xml:space="preserve"> Именно игра активизирует музыкальное восприятие и дает толчок для рассуждения и творчества детей.</w:t>
      </w:r>
    </w:p>
    <w:p w:rsidR="00AA3CF7" w:rsidRDefault="00922225" w:rsidP="00FF6A88">
      <w:pPr>
        <w:shd w:val="clear" w:color="auto" w:fill="FFFFFF" w:themeFill="background1"/>
        <w:spacing w:before="20" w:after="0" w:line="360" w:lineRule="auto"/>
        <w:ind w:firstLine="567"/>
        <w:jc w:val="both"/>
        <w:rPr>
          <w:rFonts w:ascii="Times New Roman" w:hAnsi="Times New Roman" w:cs="Times New Roman"/>
          <w:sz w:val="28"/>
          <w:szCs w:val="28"/>
        </w:rPr>
      </w:pPr>
      <w:r w:rsidRPr="00E14308">
        <w:rPr>
          <w:rFonts w:ascii="Times New Roman" w:hAnsi="Times New Roman" w:cs="Times New Roman"/>
          <w:sz w:val="28"/>
          <w:szCs w:val="28"/>
        </w:rPr>
        <w:t xml:space="preserve">Самым разнообразным со стороны музыкального восприятия </w:t>
      </w:r>
      <w:r w:rsidR="009C757D">
        <w:rPr>
          <w:rFonts w:ascii="Times New Roman" w:hAnsi="Times New Roman" w:cs="Times New Roman"/>
          <w:sz w:val="28"/>
          <w:szCs w:val="28"/>
        </w:rPr>
        <w:t xml:space="preserve">можно считать </w:t>
      </w:r>
      <w:r w:rsidRPr="00E14308">
        <w:rPr>
          <w:rFonts w:ascii="Times New Roman" w:hAnsi="Times New Roman" w:cs="Times New Roman"/>
          <w:sz w:val="28"/>
          <w:szCs w:val="28"/>
        </w:rPr>
        <w:t xml:space="preserve">предмет </w:t>
      </w:r>
      <w:r w:rsidR="009C757D">
        <w:rPr>
          <w:rFonts w:ascii="Times New Roman" w:hAnsi="Times New Roman" w:cs="Times New Roman"/>
          <w:sz w:val="28"/>
          <w:szCs w:val="28"/>
        </w:rPr>
        <w:t xml:space="preserve"> «Слушание</w:t>
      </w:r>
      <w:r w:rsidRPr="00E14308">
        <w:rPr>
          <w:rFonts w:ascii="Times New Roman" w:hAnsi="Times New Roman" w:cs="Times New Roman"/>
          <w:sz w:val="28"/>
          <w:szCs w:val="28"/>
        </w:rPr>
        <w:t xml:space="preserve"> музыки</w:t>
      </w:r>
      <w:r w:rsidR="009C757D">
        <w:rPr>
          <w:rFonts w:ascii="Times New Roman" w:hAnsi="Times New Roman" w:cs="Times New Roman"/>
          <w:sz w:val="28"/>
          <w:szCs w:val="28"/>
        </w:rPr>
        <w:t>»</w:t>
      </w:r>
      <w:r w:rsidR="00AA3CF7">
        <w:rPr>
          <w:rFonts w:ascii="Times New Roman" w:hAnsi="Times New Roman" w:cs="Times New Roman"/>
          <w:sz w:val="28"/>
          <w:szCs w:val="28"/>
        </w:rPr>
        <w:t xml:space="preserve">.  </w:t>
      </w:r>
    </w:p>
    <w:p w:rsidR="00B5746D" w:rsidRDefault="009C757D" w:rsidP="00FF6A88">
      <w:pPr>
        <w:shd w:val="clear" w:color="auto" w:fill="FFFFFF" w:themeFill="background1"/>
        <w:spacing w:before="20"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Основная  цель дисциплины слушания музыки</w:t>
      </w:r>
      <w:r w:rsidR="00922225" w:rsidRPr="00E14308">
        <w:rPr>
          <w:rFonts w:ascii="Times New Roman" w:hAnsi="Times New Roman" w:cs="Times New Roman"/>
          <w:sz w:val="28"/>
          <w:szCs w:val="28"/>
        </w:rPr>
        <w:t xml:space="preserve">  - это  грамотное развитие </w:t>
      </w:r>
      <w:r>
        <w:rPr>
          <w:rFonts w:ascii="Times New Roman" w:hAnsi="Times New Roman" w:cs="Times New Roman"/>
          <w:sz w:val="28"/>
          <w:szCs w:val="28"/>
        </w:rPr>
        <w:t xml:space="preserve">у детей </w:t>
      </w:r>
      <w:r w:rsidR="00922225" w:rsidRPr="00E14308">
        <w:rPr>
          <w:rFonts w:ascii="Times New Roman" w:hAnsi="Times New Roman" w:cs="Times New Roman"/>
          <w:sz w:val="28"/>
          <w:szCs w:val="28"/>
        </w:rPr>
        <w:t xml:space="preserve">музыкального восприятия, приобщение к </w:t>
      </w:r>
      <w:r w:rsidRPr="00E14308">
        <w:rPr>
          <w:rFonts w:ascii="Times New Roman" w:hAnsi="Times New Roman" w:cs="Times New Roman"/>
          <w:sz w:val="28"/>
          <w:szCs w:val="28"/>
        </w:rPr>
        <w:t xml:space="preserve">шедеврам </w:t>
      </w:r>
      <w:r w:rsidR="00922225" w:rsidRPr="00E14308">
        <w:rPr>
          <w:rFonts w:ascii="Times New Roman" w:hAnsi="Times New Roman" w:cs="Times New Roman"/>
          <w:sz w:val="28"/>
          <w:szCs w:val="28"/>
        </w:rPr>
        <w:t>классической музыки, воспитание музыкальной культуры.</w:t>
      </w:r>
    </w:p>
    <w:p w:rsidR="00B5746D" w:rsidRDefault="00AA3CF7" w:rsidP="00FF6A88">
      <w:pPr>
        <w:shd w:val="clear" w:color="auto" w:fill="FFFFFF" w:themeFill="background1"/>
        <w:spacing w:before="20" w:line="36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выделить три основные з</w:t>
      </w:r>
      <w:r w:rsidR="00353F1B" w:rsidRPr="00E14308">
        <w:rPr>
          <w:rFonts w:ascii="Times New Roman" w:hAnsi="Times New Roman" w:cs="Times New Roman"/>
          <w:sz w:val="28"/>
          <w:szCs w:val="28"/>
        </w:rPr>
        <w:t xml:space="preserve">адачи: </w:t>
      </w:r>
    </w:p>
    <w:p w:rsidR="00922225" w:rsidRPr="00E14308" w:rsidRDefault="00353F1B" w:rsidP="00FF6A88">
      <w:pPr>
        <w:shd w:val="clear" w:color="auto" w:fill="FFFFFF" w:themeFill="background1"/>
        <w:spacing w:before="20" w:line="360" w:lineRule="auto"/>
        <w:ind w:firstLine="567"/>
        <w:jc w:val="both"/>
        <w:rPr>
          <w:rFonts w:ascii="Times New Roman" w:hAnsi="Times New Roman" w:cs="Times New Roman"/>
          <w:sz w:val="28"/>
          <w:szCs w:val="28"/>
        </w:rPr>
      </w:pPr>
      <w:r w:rsidRPr="00E14308">
        <w:rPr>
          <w:rFonts w:ascii="Times New Roman" w:hAnsi="Times New Roman" w:cs="Times New Roman"/>
          <w:sz w:val="28"/>
          <w:szCs w:val="28"/>
        </w:rPr>
        <w:t>1. п</w:t>
      </w:r>
      <w:r w:rsidR="00922225" w:rsidRPr="00E14308">
        <w:rPr>
          <w:rFonts w:ascii="Times New Roman" w:hAnsi="Times New Roman" w:cs="Times New Roman"/>
          <w:sz w:val="28"/>
          <w:szCs w:val="28"/>
        </w:rPr>
        <w:t>равильное формирование эмоционального отношения к музыке, понимание музыкальных образов, жел</w:t>
      </w:r>
      <w:r w:rsidRPr="00E14308">
        <w:rPr>
          <w:rFonts w:ascii="Times New Roman" w:hAnsi="Times New Roman" w:cs="Times New Roman"/>
          <w:sz w:val="28"/>
          <w:szCs w:val="28"/>
        </w:rPr>
        <w:t>ание исполнять и слушать музыку;</w:t>
      </w:r>
    </w:p>
    <w:p w:rsidR="00922225" w:rsidRPr="00E14308" w:rsidRDefault="00353F1B" w:rsidP="00FF6A88">
      <w:pPr>
        <w:shd w:val="clear" w:color="auto" w:fill="FFFFFF" w:themeFill="background1"/>
        <w:spacing w:before="20" w:line="360" w:lineRule="auto"/>
        <w:ind w:firstLine="567"/>
        <w:jc w:val="both"/>
        <w:rPr>
          <w:rFonts w:ascii="Times New Roman" w:hAnsi="Times New Roman" w:cs="Times New Roman"/>
          <w:sz w:val="28"/>
          <w:szCs w:val="28"/>
        </w:rPr>
      </w:pPr>
      <w:r w:rsidRPr="00E14308">
        <w:rPr>
          <w:rFonts w:ascii="Times New Roman" w:hAnsi="Times New Roman" w:cs="Times New Roman"/>
          <w:sz w:val="28"/>
          <w:szCs w:val="28"/>
        </w:rPr>
        <w:t>2.  у</w:t>
      </w:r>
      <w:r w:rsidR="00922225" w:rsidRPr="00E14308">
        <w:rPr>
          <w:rFonts w:ascii="Times New Roman" w:hAnsi="Times New Roman" w:cs="Times New Roman"/>
          <w:sz w:val="28"/>
          <w:szCs w:val="28"/>
        </w:rPr>
        <w:t xml:space="preserve">мение применять полученные </w:t>
      </w:r>
      <w:r w:rsidRPr="00E14308">
        <w:rPr>
          <w:rFonts w:ascii="Times New Roman" w:hAnsi="Times New Roman" w:cs="Times New Roman"/>
          <w:sz w:val="28"/>
          <w:szCs w:val="28"/>
        </w:rPr>
        <w:t>знания при прослушивании музыки;</w:t>
      </w:r>
    </w:p>
    <w:p w:rsidR="00B5746D" w:rsidRDefault="00353F1B" w:rsidP="00FF6A88">
      <w:pPr>
        <w:shd w:val="clear" w:color="auto" w:fill="FFFFFF" w:themeFill="background1"/>
        <w:spacing w:before="20" w:line="360" w:lineRule="auto"/>
        <w:ind w:firstLine="567"/>
        <w:jc w:val="both"/>
        <w:rPr>
          <w:rFonts w:ascii="Times New Roman" w:hAnsi="Times New Roman" w:cs="Times New Roman"/>
          <w:sz w:val="28"/>
          <w:szCs w:val="28"/>
        </w:rPr>
      </w:pPr>
      <w:r w:rsidRPr="00E14308">
        <w:rPr>
          <w:rFonts w:ascii="Times New Roman" w:hAnsi="Times New Roman" w:cs="Times New Roman"/>
          <w:sz w:val="28"/>
          <w:szCs w:val="28"/>
        </w:rPr>
        <w:lastRenderedPageBreak/>
        <w:t>3. уметь применять полученные знания при исполнении произведений по специальности.</w:t>
      </w:r>
    </w:p>
    <w:p w:rsidR="00B5746D" w:rsidRDefault="00AA3CF7" w:rsidP="00FF6A88">
      <w:pPr>
        <w:shd w:val="clear" w:color="auto" w:fill="FFFFFF" w:themeFill="background1"/>
        <w:spacing w:before="20"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626BF">
        <w:rPr>
          <w:rFonts w:ascii="Times New Roman" w:eastAsia="Times New Roman" w:hAnsi="Times New Roman" w:cs="Times New Roman"/>
          <w:sz w:val="28"/>
          <w:szCs w:val="28"/>
          <w:lang w:eastAsia="ru-RU"/>
        </w:rPr>
        <w:t>Игровая деятельность часто была объектом изучения многих ученых-психологов, которые считают</w:t>
      </w:r>
      <w:r w:rsidR="00F626BF" w:rsidRPr="00C11E6B">
        <w:rPr>
          <w:rFonts w:ascii="Times New Roman" w:eastAsia="Times New Roman" w:hAnsi="Times New Roman" w:cs="Times New Roman"/>
          <w:sz w:val="28"/>
          <w:szCs w:val="28"/>
          <w:lang w:eastAsia="ru-RU"/>
        </w:rPr>
        <w:t xml:space="preserve">,  </w:t>
      </w:r>
      <w:r w:rsidR="00F626BF" w:rsidRPr="00C11E6B">
        <w:rPr>
          <w:rFonts w:ascii="Times New Roman" w:hAnsi="Times New Roman" w:cs="Times New Roman"/>
          <w:sz w:val="28"/>
          <w:szCs w:val="28"/>
        </w:rPr>
        <w:t xml:space="preserve">что в игре ребенок реализует желания, которые в реально-практической деятельности чаще неосуществимы. Именно в игре удовлетворяются бессознательные влечения и потребности. </w:t>
      </w:r>
      <w:r w:rsidR="00F626BF" w:rsidRPr="00C11E6B">
        <w:rPr>
          <w:rFonts w:ascii="Times New Roman" w:hAnsi="Times New Roman" w:cs="Times New Roman"/>
          <w:color w:val="C00000"/>
          <w:sz w:val="28"/>
          <w:szCs w:val="28"/>
        </w:rPr>
        <w:t>[</w:t>
      </w:r>
      <w:r w:rsidR="00F626BF">
        <w:rPr>
          <w:rFonts w:ascii="Times New Roman" w:hAnsi="Times New Roman" w:cs="Times New Roman"/>
          <w:color w:val="C00000"/>
          <w:sz w:val="28"/>
          <w:szCs w:val="28"/>
        </w:rPr>
        <w:t>3</w:t>
      </w:r>
      <w:r w:rsidR="00F626BF" w:rsidRPr="00C11E6B">
        <w:rPr>
          <w:rFonts w:ascii="Times New Roman" w:hAnsi="Times New Roman" w:cs="Times New Roman"/>
          <w:color w:val="C00000"/>
          <w:sz w:val="28"/>
          <w:szCs w:val="28"/>
        </w:rPr>
        <w:t xml:space="preserve">, </w:t>
      </w:r>
      <w:r w:rsidR="00F626BF" w:rsidRPr="00C11E6B">
        <w:rPr>
          <w:rFonts w:ascii="Times New Roman" w:hAnsi="Times New Roman" w:cs="Times New Roman"/>
          <w:color w:val="333333"/>
          <w:sz w:val="28"/>
          <w:szCs w:val="28"/>
          <w:shd w:val="clear" w:color="auto" w:fill="FFFFFF"/>
        </w:rPr>
        <w:t>с. 324-326</w:t>
      </w:r>
      <w:r w:rsidR="00F626BF" w:rsidRPr="00C11E6B">
        <w:rPr>
          <w:rFonts w:ascii="Times New Roman" w:hAnsi="Times New Roman" w:cs="Times New Roman"/>
          <w:color w:val="C00000"/>
          <w:sz w:val="28"/>
          <w:szCs w:val="28"/>
        </w:rPr>
        <w:t>]</w:t>
      </w:r>
      <w:r w:rsidR="00F626BF">
        <w:rPr>
          <w:rFonts w:ascii="Times New Roman" w:hAnsi="Times New Roman" w:cs="Times New Roman"/>
          <w:color w:val="C00000"/>
          <w:sz w:val="28"/>
          <w:szCs w:val="28"/>
        </w:rPr>
        <w:t xml:space="preserve"> </w:t>
      </w:r>
      <w:r w:rsidR="00F626BF">
        <w:rPr>
          <w:rFonts w:ascii="Times New Roman" w:hAnsi="Times New Roman" w:cs="Times New Roman"/>
          <w:sz w:val="28"/>
          <w:szCs w:val="28"/>
        </w:rPr>
        <w:t xml:space="preserve"> Применяя игровые приемы на уроках, педагог должен помнить, что игра применяется в учебном процессе с целью изучения, закрепления или проверки знаний. </w:t>
      </w:r>
      <w:r w:rsidR="00F626BF" w:rsidRPr="00C11E6B">
        <w:rPr>
          <w:rFonts w:ascii="Times New Roman" w:hAnsi="Times New Roman" w:cs="Times New Roman"/>
          <w:sz w:val="28"/>
          <w:szCs w:val="28"/>
        </w:rPr>
        <w:t xml:space="preserve">Г. Нейгауз говорил о двух положительных моментах игровой деятельности: - восприятие социального опыта; - актуализация собственного опыта; Л. Выготский называет игру «встречей» общественного и индивидуального, которая может произойти в воображении, только под воздействием эмоций и только в образной форме. </w:t>
      </w:r>
      <w:r w:rsidR="00F626BF" w:rsidRPr="00C11E6B">
        <w:rPr>
          <w:rFonts w:ascii="Times New Roman" w:hAnsi="Times New Roman" w:cs="Times New Roman"/>
          <w:color w:val="C00000"/>
          <w:sz w:val="28"/>
          <w:szCs w:val="28"/>
        </w:rPr>
        <w:t xml:space="preserve">[4, </w:t>
      </w:r>
      <w:r w:rsidR="00F626BF" w:rsidRPr="00C11E6B">
        <w:rPr>
          <w:rFonts w:ascii="Times New Roman" w:hAnsi="Times New Roman" w:cs="Times New Roman"/>
          <w:color w:val="333333"/>
          <w:sz w:val="28"/>
          <w:szCs w:val="28"/>
          <w:shd w:val="clear" w:color="auto" w:fill="FFFFFF"/>
        </w:rPr>
        <w:t>с. 18-19</w:t>
      </w:r>
      <w:r w:rsidR="00F626BF" w:rsidRPr="00C11E6B">
        <w:rPr>
          <w:rFonts w:ascii="Times New Roman" w:hAnsi="Times New Roman" w:cs="Times New Roman"/>
          <w:color w:val="C00000"/>
          <w:sz w:val="28"/>
          <w:szCs w:val="28"/>
        </w:rPr>
        <w:t xml:space="preserve">] </w:t>
      </w:r>
      <w:r w:rsidR="00F626BF" w:rsidRPr="00C11E6B">
        <w:rPr>
          <w:rFonts w:ascii="Times New Roman" w:hAnsi="Times New Roman" w:cs="Times New Roman"/>
          <w:sz w:val="28"/>
          <w:szCs w:val="28"/>
        </w:rPr>
        <w:t xml:space="preserve">  </w:t>
      </w:r>
      <w:r w:rsidR="00F626BF">
        <w:rPr>
          <w:rFonts w:ascii="Times New Roman" w:hAnsi="Times New Roman" w:cs="Times New Roman"/>
          <w:sz w:val="28"/>
          <w:szCs w:val="28"/>
        </w:rPr>
        <w:t xml:space="preserve"> </w:t>
      </w:r>
    </w:p>
    <w:p w:rsidR="004514CB" w:rsidRDefault="004514CB" w:rsidP="00FF6A88">
      <w:pPr>
        <w:shd w:val="clear" w:color="auto" w:fill="FFFFFF" w:themeFill="background1"/>
        <w:spacing w:before="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игры можно разделить на три группы:</w:t>
      </w:r>
      <w:r w:rsidR="00B5746D">
        <w:rPr>
          <w:rFonts w:ascii="Times New Roman" w:hAnsi="Times New Roman" w:cs="Times New Roman"/>
          <w:sz w:val="28"/>
          <w:szCs w:val="28"/>
        </w:rPr>
        <w:t xml:space="preserve"> авторские, </w:t>
      </w:r>
      <w:r>
        <w:rPr>
          <w:rFonts w:ascii="Times New Roman" w:hAnsi="Times New Roman" w:cs="Times New Roman"/>
          <w:sz w:val="28"/>
          <w:szCs w:val="28"/>
        </w:rPr>
        <w:t>на бумажных носителях</w:t>
      </w:r>
      <w:r w:rsidR="00B5746D">
        <w:rPr>
          <w:rFonts w:ascii="Times New Roman" w:hAnsi="Times New Roman" w:cs="Times New Roman"/>
          <w:sz w:val="28"/>
          <w:szCs w:val="28"/>
        </w:rPr>
        <w:t xml:space="preserve"> и </w:t>
      </w:r>
      <w:r>
        <w:rPr>
          <w:rFonts w:ascii="Times New Roman" w:hAnsi="Times New Roman" w:cs="Times New Roman"/>
          <w:sz w:val="28"/>
          <w:szCs w:val="28"/>
        </w:rPr>
        <w:t>электронные.</w:t>
      </w:r>
    </w:p>
    <w:p w:rsidR="00D669F1" w:rsidRDefault="00D669F1" w:rsidP="00FF6A88">
      <w:pPr>
        <w:shd w:val="clear" w:color="auto" w:fill="FFFFFF" w:themeFill="background1"/>
        <w:spacing w:before="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Игры также группируются по сложности и по периоду обучения.</w:t>
      </w:r>
    </w:p>
    <w:p w:rsidR="004514CB" w:rsidRPr="00E14308" w:rsidRDefault="004514CB" w:rsidP="00FF6A88">
      <w:pPr>
        <w:shd w:val="clear" w:color="auto" w:fill="FFFFFF" w:themeFill="background1"/>
        <w:spacing w:before="20"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Приведу несколько примеров игр, применяемых мною в работе.</w:t>
      </w:r>
    </w:p>
    <w:p w:rsidR="00B5746D" w:rsidRDefault="00AF7C13" w:rsidP="00FF6A88">
      <w:pPr>
        <w:shd w:val="clear" w:color="auto" w:fill="FFFFFF" w:themeFill="background1"/>
        <w:spacing w:before="20"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Интересна простая игра «Музыкальная шкатулка».  В стилизованную коробочку дети, соревнуясь, собирают  материал: кто больше помнит музыкальных произведений или кто больше знает композиторов и т.п.</w:t>
      </w:r>
    </w:p>
    <w:p w:rsidR="00AF7C13" w:rsidRDefault="00AF7C13"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«Музыкальное лото» может быть разных видов: состоять из карточек длительностей и размеров; названием нот и нахождением их в разных ключах и других элементов музыкальной речи. </w:t>
      </w:r>
      <w:r w:rsidR="00230DD8">
        <w:rPr>
          <w:rFonts w:ascii="Times New Roman" w:eastAsia="Times New Roman" w:hAnsi="Times New Roman" w:cs="Times New Roman"/>
          <w:sz w:val="28"/>
          <w:szCs w:val="28"/>
          <w:lang w:eastAsia="ru-RU"/>
        </w:rPr>
        <w:t xml:space="preserve"> </w:t>
      </w:r>
    </w:p>
    <w:p w:rsidR="00230DD8" w:rsidRDefault="00230DD8"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педагог использует в своей работе тип опроса викторину. Можно викторину превратить в игру «Угадай мелодия», и дети с большим азартом примут в ней участие.</w:t>
      </w:r>
    </w:p>
    <w:p w:rsidR="00230DD8" w:rsidRDefault="00230DD8"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занятиях можно использовать игру «Музыкальный орнамент» в нескольких вариантах. При разборе анализа формы и структуры музыкальных </w:t>
      </w:r>
      <w:r>
        <w:rPr>
          <w:rFonts w:ascii="Times New Roman" w:eastAsia="Times New Roman" w:hAnsi="Times New Roman" w:cs="Times New Roman"/>
          <w:sz w:val="28"/>
          <w:szCs w:val="28"/>
          <w:lang w:eastAsia="ru-RU"/>
        </w:rPr>
        <w:lastRenderedPageBreak/>
        <w:t>произведений  можно использовать   нарисованные фигурки, либо вырезанные  из цветной бумаги геометрические фигурки, либо элементы ритмопластики.</w:t>
      </w:r>
    </w:p>
    <w:p w:rsidR="004514CB" w:rsidRDefault="00AA3CF7"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4CB">
        <w:rPr>
          <w:rFonts w:ascii="Times New Roman" w:eastAsia="Times New Roman" w:hAnsi="Times New Roman" w:cs="Times New Roman"/>
          <w:sz w:val="28"/>
          <w:szCs w:val="28"/>
          <w:lang w:eastAsia="ru-RU"/>
        </w:rPr>
        <w:t>На завершающем тему занятии или на  контрольном уроке  интересна будет игра «Попробуй</w:t>
      </w:r>
      <w:r w:rsidR="0039250A">
        <w:rPr>
          <w:rFonts w:ascii="Times New Roman" w:eastAsia="Times New Roman" w:hAnsi="Times New Roman" w:cs="Times New Roman"/>
          <w:sz w:val="28"/>
          <w:szCs w:val="28"/>
          <w:lang w:eastAsia="ru-RU"/>
        </w:rPr>
        <w:t xml:space="preserve">, </w:t>
      </w:r>
      <w:r w:rsidR="004514CB">
        <w:rPr>
          <w:rFonts w:ascii="Times New Roman" w:eastAsia="Times New Roman" w:hAnsi="Times New Roman" w:cs="Times New Roman"/>
          <w:sz w:val="28"/>
          <w:szCs w:val="28"/>
          <w:lang w:eastAsia="ru-RU"/>
        </w:rPr>
        <w:t xml:space="preserve"> собери». Во время прослушивания музыкальных произведений дети составляют по каждому произведению правильную цепочку: композитор, название произведения, тема. Такая игра приучает детей правильно  формулировать ответ на викторине.</w:t>
      </w:r>
    </w:p>
    <w:p w:rsidR="004514CB" w:rsidRDefault="004514CB"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Хорошо развивает воображение с одной стороны и в то же время заставляет вспомнить пройденные произведения игра «Музыкальный путь». Суть игры в следующем: дети бумажными кирпичиками прокладывают путь выдуманным персонажам из сказочной страны при помощи названия знакомых музыкальных произведений</w:t>
      </w:r>
      <w:r w:rsidR="0039250A">
        <w:rPr>
          <w:rFonts w:ascii="Times New Roman" w:eastAsia="Times New Roman" w:hAnsi="Times New Roman" w:cs="Times New Roman"/>
          <w:sz w:val="28"/>
          <w:szCs w:val="28"/>
          <w:lang w:eastAsia="ru-RU"/>
        </w:rPr>
        <w:t>. Чем больше участник игры помнит произведений, тем больше получается  музыкальный путь.</w:t>
      </w:r>
    </w:p>
    <w:p w:rsidR="00512697" w:rsidRDefault="00512697"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Интересна игра «Музыкальные инструменты». Ее можно использо</w:t>
      </w:r>
      <w:r w:rsidR="00981292">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ать в нескольких вариантах.  Раздаются картинки с изображениями музыкальных инструментов каждому ученику. Задания  могут быть следующими: в звучащем произведении найти инструменты, исполняющими определенную тему, или придумать загадку про любой музыкальный инструмент.</w:t>
      </w:r>
    </w:p>
    <w:p w:rsidR="00A244F5" w:rsidRDefault="00A244F5"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настоящее время издано несколько лицензионных интерактивных музыкальных игр, которые можно использовать на уроках слушания музыки. Например, при изучении тем «Щелкунчик» П.И. Чайковского, «Волшебная флейта» В.А. Моцарта»  можно воспользоваться одноименной  электронной игрой.</w:t>
      </w:r>
    </w:p>
    <w:p w:rsidR="00F626BF" w:rsidRDefault="00F626BF" w:rsidP="00FF6A88">
      <w:pPr>
        <w:shd w:val="clear" w:color="auto" w:fill="FFFFFF" w:themeFill="background1"/>
        <w:spacing w:before="2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Остановимся подробнее на сюжетно-ролевых играх. Им отводится определенное место в образовательном процессе.  В музыкальном воспитании существует три ролевых позиции: слушатель, исполнитель и композитор. Когда учащиеся выступают в одной  из вышеперечисленных ролей, они могут </w:t>
      </w:r>
      <w:r>
        <w:rPr>
          <w:rFonts w:ascii="Times New Roman" w:hAnsi="Times New Roman" w:cs="Times New Roman"/>
          <w:sz w:val="28"/>
          <w:szCs w:val="28"/>
        </w:rPr>
        <w:lastRenderedPageBreak/>
        <w:t>выполнять соответственно определенные задания. Например, будучи композитором, могут рассказать свой замысел произведения; будучи исполнителем – изобразить манеру исполнен</w:t>
      </w:r>
      <w:r w:rsidR="00B5746D">
        <w:rPr>
          <w:rFonts w:ascii="Times New Roman" w:hAnsi="Times New Roman" w:cs="Times New Roman"/>
          <w:sz w:val="28"/>
          <w:szCs w:val="28"/>
        </w:rPr>
        <w:t>ия любого произведения или проди</w:t>
      </w:r>
      <w:r>
        <w:rPr>
          <w:rFonts w:ascii="Times New Roman" w:hAnsi="Times New Roman" w:cs="Times New Roman"/>
          <w:sz w:val="28"/>
          <w:szCs w:val="28"/>
        </w:rPr>
        <w:t>рижировать им; будучи слушателем – показать свои эмоции по отношению к услышанному.</w:t>
      </w:r>
    </w:p>
    <w:p w:rsidR="00F626BF" w:rsidRPr="00F626BF" w:rsidRDefault="00F626BF"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домашнем задании тоже могут встречаться элементы игры – например, составить музыкальные ребусы или музыкальные кроссворды.</w:t>
      </w:r>
    </w:p>
    <w:p w:rsidR="00A244F5" w:rsidRDefault="00A244F5"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заключении можно сделать вывод, что при использовании игр и игровых приемов  у детей </w:t>
      </w:r>
      <w:r w:rsidR="00C11E6B">
        <w:rPr>
          <w:rFonts w:ascii="Times New Roman" w:eastAsia="Times New Roman" w:hAnsi="Times New Roman" w:cs="Times New Roman"/>
          <w:sz w:val="28"/>
          <w:szCs w:val="28"/>
          <w:lang w:eastAsia="ru-RU"/>
        </w:rPr>
        <w:t xml:space="preserve"> наблюдается </w:t>
      </w:r>
      <w:r>
        <w:rPr>
          <w:rFonts w:ascii="Times New Roman" w:eastAsia="Times New Roman" w:hAnsi="Times New Roman" w:cs="Times New Roman"/>
          <w:sz w:val="28"/>
          <w:szCs w:val="28"/>
          <w:lang w:eastAsia="ru-RU"/>
        </w:rPr>
        <w:t>лучшее усвоение нового  предметного материала. Игровые приемы снимают напряжение детей и вовлекают их в работу, способствуют развитию творческих процессов, создают атмосферу самовыражения детей. Часто происходит так, что дети, которы</w:t>
      </w:r>
      <w:r w:rsidR="00C11E6B">
        <w:rPr>
          <w:rFonts w:ascii="Times New Roman" w:eastAsia="Times New Roman" w:hAnsi="Times New Roman" w:cs="Times New Roman"/>
          <w:sz w:val="28"/>
          <w:szCs w:val="28"/>
          <w:lang w:eastAsia="ru-RU"/>
        </w:rPr>
        <w:t>е знакомы с игровыми приемами</w:t>
      </w:r>
      <w:r w:rsidR="009812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сами придумывают новые  музыкальные игры, и с интересом видят процесс ознакомления с новым материалов у своих сверстников.</w:t>
      </w:r>
      <w:r w:rsidR="00981292">
        <w:rPr>
          <w:rFonts w:ascii="Times New Roman" w:eastAsia="Times New Roman" w:hAnsi="Times New Roman" w:cs="Times New Roman"/>
          <w:sz w:val="28"/>
          <w:szCs w:val="28"/>
          <w:lang w:eastAsia="ru-RU"/>
        </w:rPr>
        <w:t xml:space="preserve"> Таких детей стоит поощрять, ведь они становятся специалистами определенной области.</w:t>
      </w:r>
      <w:r w:rsidR="00471705">
        <w:rPr>
          <w:rFonts w:ascii="Times New Roman" w:eastAsia="Times New Roman" w:hAnsi="Times New Roman" w:cs="Times New Roman"/>
          <w:sz w:val="28"/>
          <w:szCs w:val="28"/>
          <w:lang w:eastAsia="ru-RU"/>
        </w:rPr>
        <w:t xml:space="preserve"> </w:t>
      </w:r>
    </w:p>
    <w:p w:rsidR="00471705" w:rsidRDefault="00471705" w:rsidP="00FF6A88">
      <w:pPr>
        <w:shd w:val="clear" w:color="auto" w:fill="FFFFFF" w:themeFill="background1"/>
        <w:spacing w:before="20" w:after="135"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преподаватель должен суметь увидеть в детской идее потенциал, который способствует определенным образовательным целям. Различные музыкальные игры часто помогают смоделировать сложно понятие, а в игровой ситуации оно становится простым и понятным.</w:t>
      </w:r>
    </w:p>
    <w:p w:rsidR="00F626BF" w:rsidRDefault="00204A88" w:rsidP="00FF6A88">
      <w:pPr>
        <w:shd w:val="clear" w:color="auto" w:fill="FFFFFF" w:themeFill="background1"/>
        <w:spacing w:before="20" w:line="360" w:lineRule="auto"/>
        <w:ind w:firstLine="567"/>
        <w:jc w:val="both"/>
        <w:rPr>
          <w:rFonts w:ascii="Times New Roman" w:hAnsi="Times New Roman" w:cs="Times New Roman"/>
          <w:sz w:val="28"/>
          <w:szCs w:val="28"/>
        </w:rPr>
      </w:pPr>
      <w:r w:rsidRPr="00204A88">
        <w:rPr>
          <w:rFonts w:ascii="Times New Roman" w:hAnsi="Times New Roman" w:cs="Times New Roman"/>
          <w:sz w:val="28"/>
          <w:szCs w:val="28"/>
        </w:rPr>
        <w:t>При использовании музыкальных игр на уроках</w:t>
      </w:r>
      <w:r>
        <w:rPr>
          <w:rFonts w:ascii="Times New Roman" w:hAnsi="Times New Roman" w:cs="Times New Roman"/>
          <w:sz w:val="28"/>
          <w:szCs w:val="28"/>
        </w:rPr>
        <w:t xml:space="preserve">  преподаватель   должен помнить, что такой вид деятельности  должен быть регулярным, а не редким явлением</w:t>
      </w:r>
      <w:r w:rsidR="0091460F">
        <w:rPr>
          <w:rFonts w:ascii="Times New Roman" w:hAnsi="Times New Roman" w:cs="Times New Roman"/>
          <w:sz w:val="28"/>
          <w:szCs w:val="28"/>
        </w:rPr>
        <w:t>.  Но и не делать все уроки игровыми. Иначе  игра потеряет изюминку, цель которой изменить привычную ситуацию,  привлечь внимание обучающихся  и активизировать их умственную работу. Игра должна восприниматься детьми как одна из форм работы смешанного обучения, и не отвлекать  от учебного процесса.</w:t>
      </w:r>
      <w:r w:rsidR="00AA3CF7">
        <w:rPr>
          <w:rFonts w:ascii="Times New Roman" w:hAnsi="Times New Roman" w:cs="Times New Roman"/>
          <w:sz w:val="28"/>
          <w:szCs w:val="28"/>
        </w:rPr>
        <w:t xml:space="preserve"> </w:t>
      </w:r>
      <w:r w:rsidR="004B08A7" w:rsidRPr="00C11E6B">
        <w:rPr>
          <w:rFonts w:ascii="Times New Roman" w:hAnsi="Times New Roman" w:cs="Times New Roman"/>
          <w:sz w:val="28"/>
          <w:szCs w:val="28"/>
        </w:rPr>
        <w:t xml:space="preserve">Но не следует забывать о том, что игра - это не развлечение, а </w:t>
      </w:r>
      <w:r w:rsidR="004B08A7" w:rsidRPr="00C11E6B">
        <w:rPr>
          <w:rFonts w:ascii="Times New Roman" w:hAnsi="Times New Roman" w:cs="Times New Roman"/>
          <w:sz w:val="28"/>
          <w:szCs w:val="28"/>
        </w:rPr>
        <w:lastRenderedPageBreak/>
        <w:t>серьезная, увлекательная дея</w:t>
      </w:r>
      <w:r w:rsidR="00B5746D">
        <w:rPr>
          <w:rFonts w:ascii="Times New Roman" w:hAnsi="Times New Roman" w:cs="Times New Roman"/>
          <w:sz w:val="28"/>
          <w:szCs w:val="28"/>
        </w:rPr>
        <w:t>тельность, требующая соучастия.</w:t>
      </w:r>
      <w:r w:rsidR="00AA3CF7">
        <w:rPr>
          <w:rFonts w:ascii="Times New Roman" w:hAnsi="Times New Roman" w:cs="Times New Roman"/>
          <w:sz w:val="28"/>
          <w:szCs w:val="28"/>
        </w:rPr>
        <w:t xml:space="preserve"> </w:t>
      </w:r>
      <w:r w:rsidR="00F626BF">
        <w:rPr>
          <w:rFonts w:ascii="Times New Roman" w:hAnsi="Times New Roman" w:cs="Times New Roman"/>
          <w:sz w:val="28"/>
          <w:szCs w:val="28"/>
        </w:rPr>
        <w:t>Игровая деятельность на уроке создает среди детей радостную и комфортную атмосферу. На эмоциональном подъеме дети раскрепощаются, и у них зарождается любовь к классическим музыкальным шедеврам, им хочется самим познавать новые музыкальные уровни и творить.</w:t>
      </w:r>
    </w:p>
    <w:p w:rsidR="00290F70" w:rsidRPr="00C11E6B" w:rsidRDefault="00290F70" w:rsidP="00FF6A88">
      <w:pPr>
        <w:shd w:val="clear" w:color="auto" w:fill="FFFFFF" w:themeFill="background1"/>
        <w:spacing w:before="20" w:line="360" w:lineRule="auto"/>
        <w:ind w:firstLine="567"/>
        <w:jc w:val="both"/>
        <w:rPr>
          <w:rFonts w:ascii="Times New Roman" w:hAnsi="Times New Roman" w:cs="Times New Roman"/>
          <w:sz w:val="28"/>
          <w:szCs w:val="28"/>
        </w:rPr>
      </w:pPr>
    </w:p>
    <w:p w:rsidR="00A32E68" w:rsidRPr="00AA3CF7" w:rsidRDefault="00B349CE" w:rsidP="007E098B">
      <w:pPr>
        <w:shd w:val="clear" w:color="auto" w:fill="FFFFFF" w:themeFill="background1"/>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r w:rsidR="00A32E68" w:rsidRPr="00AA3CF7">
        <w:rPr>
          <w:rFonts w:ascii="Times New Roman" w:hAnsi="Times New Roman" w:cs="Times New Roman"/>
          <w:b/>
          <w:sz w:val="28"/>
          <w:szCs w:val="28"/>
        </w:rPr>
        <w:t>:</w:t>
      </w:r>
    </w:p>
    <w:p w:rsidR="00A32E68" w:rsidRPr="007114FA" w:rsidRDefault="00FB1FD4" w:rsidP="00E14308">
      <w:pPr>
        <w:shd w:val="clear" w:color="auto" w:fill="FFFFFF" w:themeFill="background1"/>
        <w:spacing w:line="360" w:lineRule="auto"/>
        <w:jc w:val="both"/>
        <w:rPr>
          <w:rFonts w:ascii="Times New Roman" w:hAnsi="Times New Roman" w:cs="Times New Roman"/>
          <w:sz w:val="28"/>
          <w:szCs w:val="28"/>
        </w:rPr>
      </w:pPr>
      <w:r w:rsidRPr="007114FA">
        <w:rPr>
          <w:rFonts w:ascii="Times New Roman" w:hAnsi="Times New Roman" w:cs="Times New Roman"/>
          <w:sz w:val="28"/>
          <w:szCs w:val="28"/>
        </w:rPr>
        <w:t xml:space="preserve"> </w:t>
      </w:r>
      <w:r w:rsidR="00A32E68" w:rsidRPr="007114FA">
        <w:rPr>
          <w:rFonts w:ascii="Times New Roman" w:hAnsi="Times New Roman" w:cs="Times New Roman"/>
          <w:sz w:val="28"/>
          <w:szCs w:val="28"/>
        </w:rPr>
        <w:t xml:space="preserve">1.Акимова Л.Ю. «Учимся слушать музыку». М., 1997 </w:t>
      </w:r>
    </w:p>
    <w:p w:rsidR="00C11E6B" w:rsidRPr="007114FA" w:rsidRDefault="00AA3CF7" w:rsidP="00E14308">
      <w:pPr>
        <w:shd w:val="clear" w:color="auto" w:fill="FFFFFF" w:themeFill="background1"/>
        <w:spacing w:line="360" w:lineRule="auto"/>
        <w:jc w:val="both"/>
        <w:rPr>
          <w:rStyle w:val="aa"/>
          <w:rFonts w:ascii="Times New Roman" w:hAnsi="Times New Roman" w:cs="Times New Roman"/>
          <w:b w:val="0"/>
          <w:color w:val="000000"/>
          <w:sz w:val="28"/>
          <w:szCs w:val="28"/>
        </w:rPr>
      </w:pPr>
      <w:r>
        <w:rPr>
          <w:rFonts w:ascii="Times New Roman" w:hAnsi="Times New Roman" w:cs="Times New Roman"/>
          <w:sz w:val="28"/>
          <w:szCs w:val="28"/>
        </w:rPr>
        <w:t xml:space="preserve"> </w:t>
      </w:r>
      <w:r w:rsidR="008D46B6" w:rsidRPr="007114FA">
        <w:rPr>
          <w:rFonts w:ascii="Times New Roman" w:hAnsi="Times New Roman" w:cs="Times New Roman"/>
          <w:sz w:val="28"/>
          <w:szCs w:val="28"/>
        </w:rPr>
        <w:t xml:space="preserve">2. </w:t>
      </w:r>
      <w:r w:rsidR="00C11E6B" w:rsidRPr="007114FA">
        <w:rPr>
          <w:rStyle w:val="aa"/>
          <w:rFonts w:ascii="Times New Roman" w:hAnsi="Times New Roman" w:cs="Times New Roman"/>
          <w:b w:val="0"/>
          <w:color w:val="000000"/>
          <w:sz w:val="28"/>
          <w:szCs w:val="28"/>
        </w:rPr>
        <w:t>Войтенко Т.П. Игра как метод обучения и личностного развития.</w:t>
      </w:r>
      <w:r w:rsidR="00C11E6B" w:rsidRPr="007114FA">
        <w:rPr>
          <w:rStyle w:val="apple-converted-space"/>
          <w:rFonts w:ascii="Times New Roman" w:hAnsi="Times New Roman" w:cs="Times New Roman"/>
          <w:color w:val="000000"/>
          <w:sz w:val="28"/>
          <w:szCs w:val="28"/>
        </w:rPr>
        <w:t> </w:t>
      </w:r>
      <w:r w:rsidR="00C11E6B" w:rsidRPr="007114FA">
        <w:rPr>
          <w:rStyle w:val="aa"/>
          <w:rFonts w:ascii="Times New Roman" w:hAnsi="Times New Roman" w:cs="Times New Roman"/>
          <w:b w:val="0"/>
          <w:color w:val="000000"/>
          <w:sz w:val="28"/>
          <w:szCs w:val="28"/>
        </w:rPr>
        <w:t>- Калуга: Адель, 1997.</w:t>
      </w:r>
    </w:p>
    <w:p w:rsidR="003D3320" w:rsidRPr="007114FA" w:rsidRDefault="00C11E6B" w:rsidP="00E14308">
      <w:pPr>
        <w:shd w:val="clear" w:color="auto" w:fill="FFFFFF" w:themeFill="background1"/>
        <w:spacing w:line="360" w:lineRule="auto"/>
        <w:jc w:val="both"/>
        <w:rPr>
          <w:rFonts w:ascii="Times New Roman" w:hAnsi="Times New Roman" w:cs="Times New Roman"/>
          <w:color w:val="333333"/>
          <w:sz w:val="28"/>
          <w:szCs w:val="28"/>
          <w:shd w:val="clear" w:color="auto" w:fill="FFFFFF"/>
        </w:rPr>
      </w:pPr>
      <w:r w:rsidRPr="007114FA">
        <w:rPr>
          <w:rFonts w:ascii="Times New Roman" w:hAnsi="Times New Roman" w:cs="Times New Roman"/>
          <w:color w:val="333333"/>
          <w:sz w:val="28"/>
          <w:szCs w:val="28"/>
          <w:shd w:val="clear" w:color="auto" w:fill="FFFFFF"/>
        </w:rPr>
        <w:t xml:space="preserve"> 3.</w:t>
      </w:r>
      <w:r w:rsidR="008D46B6" w:rsidRPr="007114FA">
        <w:rPr>
          <w:rFonts w:ascii="Times New Roman" w:hAnsi="Times New Roman" w:cs="Times New Roman"/>
          <w:color w:val="333333"/>
          <w:sz w:val="28"/>
          <w:szCs w:val="28"/>
          <w:shd w:val="clear" w:color="auto" w:fill="FFFFFF"/>
        </w:rPr>
        <w:t>Л. С. Выготский о роли игры в психическом развитии ребенка //</w:t>
      </w:r>
      <w:r w:rsidR="00803ED0" w:rsidRPr="007114FA">
        <w:rPr>
          <w:rFonts w:ascii="Times New Roman" w:hAnsi="Times New Roman" w:cs="Times New Roman"/>
          <w:color w:val="333333"/>
          <w:sz w:val="28"/>
          <w:szCs w:val="28"/>
          <w:shd w:val="clear" w:color="auto" w:fill="FFFFFF"/>
        </w:rPr>
        <w:t xml:space="preserve"> Молодой ученый. — 2017. — №4.</w:t>
      </w:r>
    </w:p>
    <w:p w:rsidR="00AA3CF7" w:rsidRDefault="00AA3CF7" w:rsidP="00E14308">
      <w:pPr>
        <w:shd w:val="clear" w:color="auto" w:fill="FFFFFF" w:themeFill="background1"/>
        <w:spacing w:line="360" w:lineRule="auto"/>
        <w:jc w:val="both"/>
        <w:rPr>
          <w:rStyle w:val="aa"/>
          <w:rFonts w:ascii="Times New Roman" w:hAnsi="Times New Roman" w:cs="Times New Roman"/>
          <w:b w:val="0"/>
          <w:color w:val="000000"/>
          <w:sz w:val="28"/>
          <w:szCs w:val="28"/>
        </w:rPr>
      </w:pPr>
      <w:r>
        <w:rPr>
          <w:rFonts w:ascii="Times New Roman" w:hAnsi="Times New Roman" w:cs="Times New Roman"/>
          <w:sz w:val="28"/>
          <w:szCs w:val="28"/>
        </w:rPr>
        <w:t xml:space="preserve"> </w:t>
      </w:r>
      <w:r w:rsidR="00C11E6B" w:rsidRPr="007114FA">
        <w:rPr>
          <w:rFonts w:ascii="Times New Roman" w:hAnsi="Times New Roman" w:cs="Times New Roman"/>
          <w:sz w:val="28"/>
          <w:szCs w:val="28"/>
        </w:rPr>
        <w:t>4</w:t>
      </w:r>
      <w:r w:rsidR="00A32E68" w:rsidRPr="007114FA">
        <w:rPr>
          <w:rFonts w:ascii="Times New Roman" w:hAnsi="Times New Roman" w:cs="Times New Roman"/>
          <w:sz w:val="28"/>
          <w:szCs w:val="28"/>
        </w:rPr>
        <w:t>.</w:t>
      </w:r>
      <w:r w:rsidR="00C11E6B" w:rsidRPr="007114FA">
        <w:rPr>
          <w:rStyle w:val="aa"/>
          <w:rFonts w:ascii="Times New Roman" w:hAnsi="Times New Roman" w:cs="Times New Roman"/>
          <w:b w:val="0"/>
          <w:color w:val="000000"/>
          <w:sz w:val="28"/>
          <w:szCs w:val="28"/>
        </w:rPr>
        <w:t xml:space="preserve"> Ермолаева М.Г. Игра в образовательном процессе</w:t>
      </w:r>
    </w:p>
    <w:p w:rsidR="00A32E68" w:rsidRPr="00AA3CF7" w:rsidRDefault="00C11E6B" w:rsidP="00E14308">
      <w:pPr>
        <w:shd w:val="clear" w:color="auto" w:fill="FFFFFF" w:themeFill="background1"/>
        <w:spacing w:line="360" w:lineRule="auto"/>
        <w:jc w:val="both"/>
        <w:rPr>
          <w:rFonts w:ascii="Times New Roman" w:hAnsi="Times New Roman" w:cs="Times New Roman"/>
          <w:bCs/>
          <w:color w:val="000000"/>
          <w:sz w:val="28"/>
          <w:szCs w:val="28"/>
        </w:rPr>
      </w:pPr>
      <w:r w:rsidRPr="007114FA">
        <w:rPr>
          <w:rFonts w:ascii="Times New Roman" w:hAnsi="Times New Roman" w:cs="Times New Roman"/>
          <w:sz w:val="28"/>
          <w:szCs w:val="28"/>
        </w:rPr>
        <w:t xml:space="preserve"> 5.</w:t>
      </w:r>
      <w:r w:rsidR="00A32E68" w:rsidRPr="007114FA">
        <w:rPr>
          <w:rFonts w:ascii="Times New Roman" w:hAnsi="Times New Roman" w:cs="Times New Roman"/>
          <w:sz w:val="28"/>
          <w:szCs w:val="28"/>
        </w:rPr>
        <w:t xml:space="preserve">Лень Е.Н. Игры на уроках слушания музыки. С – П, 2012 </w:t>
      </w:r>
    </w:p>
    <w:p w:rsidR="00C11E6B" w:rsidRPr="007114FA" w:rsidRDefault="00C11E6B" w:rsidP="00C11E6B">
      <w:pPr>
        <w:pStyle w:val="a3"/>
        <w:shd w:val="clear" w:color="auto" w:fill="FFFFFF"/>
        <w:spacing w:before="0" w:beforeAutospacing="0" w:after="0" w:afterAutospacing="0" w:line="336" w:lineRule="atLeast"/>
        <w:rPr>
          <w:color w:val="000000"/>
          <w:sz w:val="28"/>
          <w:szCs w:val="28"/>
        </w:rPr>
      </w:pPr>
      <w:r w:rsidRPr="007114FA">
        <w:rPr>
          <w:rStyle w:val="aa"/>
          <w:b w:val="0"/>
          <w:color w:val="000000"/>
          <w:sz w:val="28"/>
          <w:szCs w:val="28"/>
        </w:rPr>
        <w:t>6. Морозова Н.Г. Учителю о познавательном интересе // Психология и педагогика, №2</w:t>
      </w:r>
    </w:p>
    <w:p w:rsidR="00C11E6B" w:rsidRPr="007114FA" w:rsidRDefault="00C11E6B" w:rsidP="00C11E6B">
      <w:pPr>
        <w:pStyle w:val="a3"/>
        <w:shd w:val="clear" w:color="auto" w:fill="FFFFFF"/>
        <w:spacing w:before="0" w:beforeAutospacing="0" w:after="0" w:afterAutospacing="0" w:line="336" w:lineRule="atLeast"/>
        <w:rPr>
          <w:color w:val="000000"/>
          <w:sz w:val="28"/>
          <w:szCs w:val="28"/>
        </w:rPr>
      </w:pPr>
    </w:p>
    <w:p w:rsidR="00AA3CF7" w:rsidRDefault="00C11E6B" w:rsidP="00AA3CF7">
      <w:pPr>
        <w:shd w:val="clear" w:color="auto" w:fill="FFFFFF" w:themeFill="background1"/>
        <w:spacing w:line="360" w:lineRule="auto"/>
        <w:jc w:val="both"/>
        <w:rPr>
          <w:rFonts w:ascii="Times New Roman" w:hAnsi="Times New Roman" w:cs="Times New Roman"/>
          <w:sz w:val="28"/>
          <w:szCs w:val="28"/>
        </w:rPr>
      </w:pPr>
      <w:r w:rsidRPr="004520E4">
        <w:rPr>
          <w:rStyle w:val="aa"/>
          <w:rFonts w:ascii="Times New Roman" w:hAnsi="Times New Roman" w:cs="Times New Roman"/>
          <w:b w:val="0"/>
          <w:color w:val="000000"/>
          <w:sz w:val="28"/>
          <w:szCs w:val="28"/>
          <w:shd w:val="clear" w:color="auto" w:fill="FFFFFF"/>
        </w:rPr>
        <w:t>7. Эльконин Д.В. Психология игры. М., 1998.</w:t>
      </w:r>
    </w:p>
    <w:p w:rsidR="00F44FE3" w:rsidRPr="004520E4" w:rsidRDefault="00FB1FD4" w:rsidP="00AA3CF7">
      <w:pPr>
        <w:shd w:val="clear" w:color="auto" w:fill="FFFFFF" w:themeFill="background1"/>
        <w:spacing w:line="360" w:lineRule="auto"/>
        <w:jc w:val="both"/>
        <w:rPr>
          <w:rFonts w:ascii="Times New Roman" w:hAnsi="Times New Roman" w:cs="Times New Roman"/>
          <w:sz w:val="28"/>
          <w:szCs w:val="28"/>
        </w:rPr>
      </w:pPr>
      <w:r w:rsidRPr="004520E4">
        <w:rPr>
          <w:rFonts w:ascii="Times New Roman" w:hAnsi="Times New Roman" w:cs="Times New Roman"/>
          <w:sz w:val="28"/>
          <w:szCs w:val="28"/>
        </w:rPr>
        <w:t xml:space="preserve"> </w:t>
      </w:r>
      <w:r w:rsidR="00C11E6B" w:rsidRPr="004520E4">
        <w:rPr>
          <w:rFonts w:ascii="Times New Roman" w:hAnsi="Times New Roman" w:cs="Times New Roman"/>
          <w:sz w:val="28"/>
          <w:szCs w:val="28"/>
        </w:rPr>
        <w:t>8</w:t>
      </w:r>
      <w:r w:rsidRPr="004520E4">
        <w:rPr>
          <w:rFonts w:ascii="Times New Roman" w:hAnsi="Times New Roman" w:cs="Times New Roman"/>
          <w:sz w:val="28"/>
          <w:szCs w:val="28"/>
        </w:rPr>
        <w:t>.</w:t>
      </w:r>
      <w:hyperlink r:id="rId8" w:history="1">
        <w:r w:rsidR="00A32E68" w:rsidRPr="004520E4">
          <w:rPr>
            <w:rStyle w:val="a4"/>
            <w:rFonts w:ascii="Times New Roman" w:hAnsi="Times New Roman" w:cs="Times New Roman"/>
            <w:color w:val="auto"/>
            <w:sz w:val="28"/>
            <w:szCs w:val="28"/>
          </w:rPr>
          <w:t>https://nsportal.ru/npo-spo/kultura-i-iskusstvo/library/2014/04/16/ispolzovanie-igrovykh-tekhnologiy-na-urokakh</w:t>
        </w:r>
      </w:hyperlink>
      <w:r w:rsidR="004520E4">
        <w:rPr>
          <w:rFonts w:ascii="Times New Roman" w:hAnsi="Times New Roman" w:cs="Times New Roman"/>
          <w:sz w:val="28"/>
          <w:szCs w:val="28"/>
        </w:rPr>
        <w:t xml:space="preserve"> </w:t>
      </w:r>
      <w:r w:rsidR="00AA3CF7">
        <w:rPr>
          <w:rFonts w:ascii="Times New Roman" w:hAnsi="Times New Roman" w:cs="Times New Roman"/>
          <w:sz w:val="28"/>
          <w:szCs w:val="28"/>
        </w:rPr>
        <w:t xml:space="preserve">         </w:t>
      </w:r>
      <w:r w:rsidR="00C11E6B" w:rsidRPr="004520E4">
        <w:rPr>
          <w:rFonts w:ascii="Times New Roman" w:hAnsi="Times New Roman" w:cs="Times New Roman"/>
          <w:sz w:val="28"/>
          <w:szCs w:val="28"/>
        </w:rPr>
        <w:t>9</w:t>
      </w:r>
      <w:r w:rsidR="00803ED0" w:rsidRPr="004520E4">
        <w:rPr>
          <w:rFonts w:ascii="Times New Roman" w:hAnsi="Times New Roman" w:cs="Times New Roman"/>
          <w:sz w:val="28"/>
          <w:szCs w:val="28"/>
        </w:rPr>
        <w:t>.</w:t>
      </w:r>
      <w:hyperlink r:id="rId9" w:history="1">
        <w:r w:rsidRPr="004520E4">
          <w:rPr>
            <w:rStyle w:val="a4"/>
            <w:rFonts w:ascii="Times New Roman" w:hAnsi="Times New Roman" w:cs="Times New Roman"/>
            <w:sz w:val="28"/>
            <w:szCs w:val="28"/>
          </w:rPr>
          <w:t>http://assol.net/publ/metodicheskaja_stranica/igry_na_urokakh_slushanija_muzyki/1-1-0-272</w:t>
        </w:r>
      </w:hyperlink>
    </w:p>
    <w:p w:rsidR="00F44FE3" w:rsidRPr="00AA3CF7" w:rsidRDefault="00AA3CF7" w:rsidP="00AA3CF7">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10.</w:t>
      </w:r>
      <w:hyperlink r:id="rId10" w:history="1">
        <w:r w:rsidR="00F44FE3" w:rsidRPr="00AA3CF7">
          <w:rPr>
            <w:rStyle w:val="a4"/>
            <w:rFonts w:ascii="Times New Roman" w:hAnsi="Times New Roman" w:cs="Times New Roman"/>
            <w:color w:val="auto"/>
            <w:sz w:val="28"/>
            <w:szCs w:val="28"/>
          </w:rPr>
          <w:t>https://zhurnalpedagog.ru/servisy/publik/publ?id=9421</w:t>
        </w:r>
      </w:hyperlink>
    </w:p>
    <w:p w:rsidR="007818F8" w:rsidRPr="00AA3CF7" w:rsidRDefault="00AA3CF7" w:rsidP="00AA3CF7">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11.</w:t>
      </w:r>
      <w:hyperlink r:id="rId11" w:history="1">
        <w:r w:rsidR="007818F8" w:rsidRPr="00AA3CF7">
          <w:rPr>
            <w:rStyle w:val="a4"/>
            <w:rFonts w:ascii="Times New Roman" w:hAnsi="Times New Roman" w:cs="Times New Roman"/>
            <w:color w:val="auto"/>
            <w:sz w:val="28"/>
            <w:szCs w:val="28"/>
          </w:rPr>
          <w:t>https://zhurnalpedagog.ru/servisy/publik/publ?id=9421</w:t>
        </w:r>
      </w:hyperlink>
    </w:p>
    <w:p w:rsidR="00A32E68" w:rsidRPr="00E14308" w:rsidRDefault="00AA3CF7" w:rsidP="00E14308">
      <w:pPr>
        <w:shd w:val="clear" w:color="auto" w:fill="FFFFFF" w:themeFill="background1"/>
        <w:spacing w:line="360" w:lineRule="auto"/>
        <w:jc w:val="both"/>
        <w:rPr>
          <w:rFonts w:ascii="Times New Roman" w:hAnsi="Times New Roman" w:cs="Times New Roman"/>
          <w:sz w:val="28"/>
          <w:szCs w:val="28"/>
        </w:rPr>
      </w:pPr>
      <w:r>
        <w:rPr>
          <w:rFonts w:ascii="Times New Roman" w:hAnsi="Times New Roman" w:cs="Times New Roman"/>
          <w:sz w:val="28"/>
          <w:szCs w:val="28"/>
        </w:rPr>
        <w:t>12.</w:t>
      </w:r>
      <w:hyperlink r:id="rId12" w:history="1">
        <w:r w:rsidR="00803ED0" w:rsidRPr="00AA3CF7">
          <w:rPr>
            <w:rStyle w:val="a4"/>
            <w:rFonts w:ascii="Times New Roman" w:hAnsi="Times New Roman" w:cs="Times New Roman"/>
            <w:sz w:val="28"/>
            <w:szCs w:val="28"/>
          </w:rPr>
          <w:t>https://studopedia.ru/5_22426_syuzhetno-rolevie-igri.html</w:t>
        </w:r>
      </w:hyperlink>
    </w:p>
    <w:sectPr w:rsidR="00A32E68" w:rsidRPr="00E14308" w:rsidSect="00FF6A8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13" w:rsidRDefault="00EC3613" w:rsidP="00032D92">
      <w:pPr>
        <w:spacing w:after="0" w:line="240" w:lineRule="auto"/>
      </w:pPr>
      <w:r>
        <w:separator/>
      </w:r>
    </w:p>
  </w:endnote>
  <w:endnote w:type="continuationSeparator" w:id="0">
    <w:p w:rsidR="00EC3613" w:rsidRDefault="00EC3613" w:rsidP="0003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13" w:rsidRDefault="00EC3613" w:rsidP="00032D92">
      <w:pPr>
        <w:spacing w:after="0" w:line="240" w:lineRule="auto"/>
      </w:pPr>
      <w:r>
        <w:separator/>
      </w:r>
    </w:p>
  </w:footnote>
  <w:footnote w:type="continuationSeparator" w:id="0">
    <w:p w:rsidR="00EC3613" w:rsidRDefault="00EC3613" w:rsidP="00032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19D"/>
    <w:multiLevelType w:val="multilevel"/>
    <w:tmpl w:val="E6DADF7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D4E1E"/>
    <w:multiLevelType w:val="hybridMultilevel"/>
    <w:tmpl w:val="D4068D38"/>
    <w:lvl w:ilvl="0" w:tplc="0F46670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D579EB"/>
    <w:multiLevelType w:val="multilevel"/>
    <w:tmpl w:val="D9CA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D1087"/>
    <w:multiLevelType w:val="hybridMultilevel"/>
    <w:tmpl w:val="34AE4F62"/>
    <w:lvl w:ilvl="0" w:tplc="35BCDD38">
      <w:start w:val="10"/>
      <w:numFmt w:val="decimal"/>
      <w:lvlText w:val="%1."/>
      <w:lvlJc w:val="left"/>
      <w:pPr>
        <w:ind w:left="1146" w:hanging="360"/>
      </w:pPr>
      <w:rPr>
        <w:rFonts w:asciiTheme="minorHAnsi" w:hAnsiTheme="minorHAnsi" w:cstheme="minorBidi" w:hint="default"/>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511086E"/>
    <w:multiLevelType w:val="hybridMultilevel"/>
    <w:tmpl w:val="38045E4E"/>
    <w:lvl w:ilvl="0" w:tplc="C680B27E">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56762A2B"/>
    <w:multiLevelType w:val="hybridMultilevel"/>
    <w:tmpl w:val="30B03000"/>
    <w:lvl w:ilvl="0" w:tplc="C52A6EEA">
      <w:start w:val="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62D604E2"/>
    <w:multiLevelType w:val="multilevel"/>
    <w:tmpl w:val="0D14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57"/>
    <w:rsid w:val="00032D92"/>
    <w:rsid w:val="00125A3B"/>
    <w:rsid w:val="00184BC4"/>
    <w:rsid w:val="001919FE"/>
    <w:rsid w:val="001A16BD"/>
    <w:rsid w:val="00204A88"/>
    <w:rsid w:val="00230DD8"/>
    <w:rsid w:val="00290F70"/>
    <w:rsid w:val="00353F1B"/>
    <w:rsid w:val="0039250A"/>
    <w:rsid w:val="00397C09"/>
    <w:rsid w:val="003D3320"/>
    <w:rsid w:val="00414A13"/>
    <w:rsid w:val="004217C1"/>
    <w:rsid w:val="00425A31"/>
    <w:rsid w:val="004514CB"/>
    <w:rsid w:val="004520E4"/>
    <w:rsid w:val="00471705"/>
    <w:rsid w:val="004B08A7"/>
    <w:rsid w:val="00512697"/>
    <w:rsid w:val="00582C82"/>
    <w:rsid w:val="005D2657"/>
    <w:rsid w:val="005D58A8"/>
    <w:rsid w:val="00645E85"/>
    <w:rsid w:val="006A37B0"/>
    <w:rsid w:val="006A5482"/>
    <w:rsid w:val="006C73C9"/>
    <w:rsid w:val="006D13B0"/>
    <w:rsid w:val="006F1D55"/>
    <w:rsid w:val="006F7318"/>
    <w:rsid w:val="007114FA"/>
    <w:rsid w:val="007415FF"/>
    <w:rsid w:val="00771494"/>
    <w:rsid w:val="007818F8"/>
    <w:rsid w:val="00784827"/>
    <w:rsid w:val="007E098B"/>
    <w:rsid w:val="00803ED0"/>
    <w:rsid w:val="00812336"/>
    <w:rsid w:val="008623B8"/>
    <w:rsid w:val="00881600"/>
    <w:rsid w:val="008950CF"/>
    <w:rsid w:val="008A4037"/>
    <w:rsid w:val="008B0CEF"/>
    <w:rsid w:val="008B4661"/>
    <w:rsid w:val="008C3BD0"/>
    <w:rsid w:val="008D46B6"/>
    <w:rsid w:val="0091460F"/>
    <w:rsid w:val="00922225"/>
    <w:rsid w:val="0093750B"/>
    <w:rsid w:val="00981292"/>
    <w:rsid w:val="00991599"/>
    <w:rsid w:val="009C757D"/>
    <w:rsid w:val="00A120E0"/>
    <w:rsid w:val="00A22A03"/>
    <w:rsid w:val="00A244F5"/>
    <w:rsid w:val="00A32E68"/>
    <w:rsid w:val="00A774C3"/>
    <w:rsid w:val="00AA3CF7"/>
    <w:rsid w:val="00AF7C13"/>
    <w:rsid w:val="00B119A1"/>
    <w:rsid w:val="00B14D6E"/>
    <w:rsid w:val="00B216DC"/>
    <w:rsid w:val="00B349CE"/>
    <w:rsid w:val="00B5746D"/>
    <w:rsid w:val="00C031F8"/>
    <w:rsid w:val="00C11E6B"/>
    <w:rsid w:val="00C320D7"/>
    <w:rsid w:val="00C409B7"/>
    <w:rsid w:val="00C81085"/>
    <w:rsid w:val="00CB7526"/>
    <w:rsid w:val="00D42F36"/>
    <w:rsid w:val="00D669F1"/>
    <w:rsid w:val="00D71FD3"/>
    <w:rsid w:val="00D9428F"/>
    <w:rsid w:val="00DB1A43"/>
    <w:rsid w:val="00E14308"/>
    <w:rsid w:val="00EC3613"/>
    <w:rsid w:val="00ED0E8C"/>
    <w:rsid w:val="00EE34B0"/>
    <w:rsid w:val="00F1365D"/>
    <w:rsid w:val="00F44FE3"/>
    <w:rsid w:val="00F626BF"/>
    <w:rsid w:val="00FA2000"/>
    <w:rsid w:val="00FB1FD4"/>
    <w:rsid w:val="00FE0F74"/>
    <w:rsid w:val="00FE1AE8"/>
    <w:rsid w:val="00FF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DAD30"/>
  <w15:docId w15:val="{A701055E-9031-401F-84F0-D4643AD6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0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50CF"/>
  </w:style>
  <w:style w:type="character" w:styleId="a4">
    <w:name w:val="Hyperlink"/>
    <w:basedOn w:val="a0"/>
    <w:uiPriority w:val="99"/>
    <w:unhideWhenUsed/>
    <w:rsid w:val="00D9428F"/>
    <w:rPr>
      <w:color w:val="0000FF" w:themeColor="hyperlink"/>
      <w:u w:val="single"/>
    </w:rPr>
  </w:style>
  <w:style w:type="paragraph" w:styleId="a5">
    <w:name w:val="List Paragraph"/>
    <w:basedOn w:val="a"/>
    <w:uiPriority w:val="34"/>
    <w:qFormat/>
    <w:rsid w:val="00F44FE3"/>
    <w:pPr>
      <w:ind w:left="720"/>
      <w:contextualSpacing/>
    </w:pPr>
  </w:style>
  <w:style w:type="paragraph" w:styleId="a6">
    <w:name w:val="header"/>
    <w:basedOn w:val="a"/>
    <w:link w:val="a7"/>
    <w:uiPriority w:val="99"/>
    <w:semiHidden/>
    <w:unhideWhenUsed/>
    <w:rsid w:val="00032D9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2D92"/>
  </w:style>
  <w:style w:type="paragraph" w:styleId="a8">
    <w:name w:val="footer"/>
    <w:basedOn w:val="a"/>
    <w:link w:val="a9"/>
    <w:uiPriority w:val="99"/>
    <w:semiHidden/>
    <w:unhideWhenUsed/>
    <w:rsid w:val="00032D9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32D92"/>
  </w:style>
  <w:style w:type="character" w:styleId="aa">
    <w:name w:val="Strong"/>
    <w:basedOn w:val="a0"/>
    <w:uiPriority w:val="22"/>
    <w:qFormat/>
    <w:rsid w:val="00C11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7060">
      <w:bodyDiv w:val="1"/>
      <w:marLeft w:val="0"/>
      <w:marRight w:val="0"/>
      <w:marTop w:val="0"/>
      <w:marBottom w:val="0"/>
      <w:divBdr>
        <w:top w:val="none" w:sz="0" w:space="0" w:color="auto"/>
        <w:left w:val="none" w:sz="0" w:space="0" w:color="auto"/>
        <w:bottom w:val="none" w:sz="0" w:space="0" w:color="auto"/>
        <w:right w:val="none" w:sz="0" w:space="0" w:color="auto"/>
      </w:divBdr>
    </w:div>
    <w:div w:id="1027675972">
      <w:bodyDiv w:val="1"/>
      <w:marLeft w:val="0"/>
      <w:marRight w:val="0"/>
      <w:marTop w:val="0"/>
      <w:marBottom w:val="0"/>
      <w:divBdr>
        <w:top w:val="none" w:sz="0" w:space="0" w:color="auto"/>
        <w:left w:val="none" w:sz="0" w:space="0" w:color="auto"/>
        <w:bottom w:val="none" w:sz="0" w:space="0" w:color="auto"/>
        <w:right w:val="none" w:sz="0" w:space="0" w:color="auto"/>
      </w:divBdr>
    </w:div>
    <w:div w:id="2054646475">
      <w:bodyDiv w:val="1"/>
      <w:marLeft w:val="0"/>
      <w:marRight w:val="0"/>
      <w:marTop w:val="0"/>
      <w:marBottom w:val="0"/>
      <w:divBdr>
        <w:top w:val="none" w:sz="0" w:space="0" w:color="auto"/>
        <w:left w:val="none" w:sz="0" w:space="0" w:color="auto"/>
        <w:bottom w:val="none" w:sz="0" w:space="0" w:color="auto"/>
        <w:right w:val="none" w:sz="0" w:space="0" w:color="auto"/>
      </w:divBdr>
    </w:div>
    <w:div w:id="21053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npo-spo/kultura-i-iskusstvo/library/2014/04/16/ispolzovanie-igrovykh-tekhnologiy-na-urokak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opedia.ru/5_22426_syuzhetno-rolevie-igr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urnalpedagog.ru/servisy/publik/publ?id=9421" TargetMode="External"/><Relationship Id="rId5" Type="http://schemas.openxmlformats.org/officeDocument/2006/relationships/webSettings" Target="webSettings.xml"/><Relationship Id="rId10" Type="http://schemas.openxmlformats.org/officeDocument/2006/relationships/hyperlink" Target="https://zhurnalpedagog.ru/servisy/publik/publ?id=9421" TargetMode="External"/><Relationship Id="rId4" Type="http://schemas.openxmlformats.org/officeDocument/2006/relationships/settings" Target="settings.xml"/><Relationship Id="rId9" Type="http://schemas.openxmlformats.org/officeDocument/2006/relationships/hyperlink" Target="http://assol.net/publ/metodicheskaja_stranica/igry_na_urokakh_slushanija_muzyki/1-1-0-2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41659-DBED-4A62-9127-3C6E56C4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ВДШИ</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Live Comp</cp:lastModifiedBy>
  <cp:revision>2</cp:revision>
  <dcterms:created xsi:type="dcterms:W3CDTF">2024-01-15T09:39:00Z</dcterms:created>
  <dcterms:modified xsi:type="dcterms:W3CDTF">2024-01-15T09:39:00Z</dcterms:modified>
</cp:coreProperties>
</file>