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4C" w:rsidRDefault="00B3614C" w:rsidP="00B3614C">
      <w:pPr>
        <w:spacing w:line="360" w:lineRule="auto"/>
        <w:ind w:right="113"/>
        <w:jc w:val="center"/>
        <w:outlineLvl w:val="0"/>
        <w:rPr>
          <w:b/>
          <w:bCs/>
          <w:iCs/>
          <w:color w:val="183741"/>
          <w:kern w:val="36"/>
          <w:sz w:val="28"/>
          <w:szCs w:val="28"/>
          <w:shd w:val="clear" w:color="auto" w:fill="FFFFFF"/>
          <w:lang w:val="ru-RU" w:eastAsia="ru-RU"/>
        </w:rPr>
      </w:pPr>
      <w:r w:rsidRPr="00B3614C">
        <w:rPr>
          <w:b/>
          <w:bCs/>
          <w:iCs/>
          <w:color w:val="183741"/>
          <w:kern w:val="36"/>
          <w:sz w:val="28"/>
          <w:szCs w:val="28"/>
          <w:shd w:val="clear" w:color="auto" w:fill="FFFFFF"/>
          <w:lang w:val="ru-RU" w:eastAsia="ru-RU"/>
        </w:rPr>
        <w:t>Повышение</w:t>
      </w:r>
      <w:r w:rsidRPr="00B3614C">
        <w:rPr>
          <w:b/>
          <w:bCs/>
          <w:iCs/>
          <w:color w:val="183741"/>
          <w:kern w:val="36"/>
          <w:sz w:val="28"/>
          <w:szCs w:val="28"/>
          <w:shd w:val="clear" w:color="auto" w:fill="FFFFFF"/>
          <w:lang w:val="ru-RU" w:eastAsia="ru-RU"/>
        </w:rPr>
        <w:t xml:space="preserve"> психолого-педагогической компетентности родителей</w:t>
      </w:r>
      <w:bookmarkStart w:id="0" w:name="_GoBack"/>
      <w:bookmarkEnd w:id="0"/>
    </w:p>
    <w:p w:rsidR="00B3614C" w:rsidRPr="00B3614C" w:rsidRDefault="00B3614C" w:rsidP="00B3614C">
      <w:pPr>
        <w:spacing w:line="360" w:lineRule="auto"/>
        <w:ind w:right="113"/>
        <w:jc w:val="right"/>
        <w:outlineLvl w:val="0"/>
        <w:rPr>
          <w:b/>
          <w:bCs/>
          <w:iCs/>
          <w:color w:val="183741"/>
          <w:kern w:val="36"/>
          <w:shd w:val="clear" w:color="auto" w:fill="FFFFFF"/>
          <w:lang w:val="ru-RU" w:eastAsia="ru-RU"/>
        </w:rPr>
      </w:pPr>
      <w:r w:rsidRPr="00B3614C">
        <w:rPr>
          <w:b/>
          <w:bCs/>
          <w:iCs/>
          <w:color w:val="183741"/>
          <w:kern w:val="36"/>
          <w:shd w:val="clear" w:color="auto" w:fill="FFFFFF"/>
          <w:lang w:val="ru-RU" w:eastAsia="ru-RU"/>
        </w:rPr>
        <w:t xml:space="preserve">Самсонова </w:t>
      </w:r>
      <w:proofErr w:type="spellStart"/>
      <w:r w:rsidRPr="00B3614C">
        <w:rPr>
          <w:b/>
          <w:bCs/>
          <w:iCs/>
          <w:color w:val="183741"/>
          <w:kern w:val="36"/>
          <w:shd w:val="clear" w:color="auto" w:fill="FFFFFF"/>
          <w:lang w:val="ru-RU" w:eastAsia="ru-RU"/>
        </w:rPr>
        <w:t>Туйаара</w:t>
      </w:r>
      <w:proofErr w:type="spellEnd"/>
      <w:r w:rsidRPr="00B3614C">
        <w:rPr>
          <w:b/>
          <w:bCs/>
          <w:iCs/>
          <w:color w:val="183741"/>
          <w:kern w:val="36"/>
          <w:shd w:val="clear" w:color="auto" w:fill="FFFFFF"/>
          <w:lang w:val="ru-RU" w:eastAsia="ru-RU"/>
        </w:rPr>
        <w:t xml:space="preserve"> Васильевна</w:t>
      </w:r>
    </w:p>
    <w:p w:rsidR="00B3614C" w:rsidRPr="00B3614C" w:rsidRDefault="00B3614C" w:rsidP="00B3614C">
      <w:pPr>
        <w:spacing w:line="360" w:lineRule="auto"/>
        <w:ind w:right="113"/>
        <w:jc w:val="right"/>
        <w:outlineLvl w:val="0"/>
        <w:rPr>
          <w:b/>
          <w:bCs/>
          <w:iCs/>
          <w:color w:val="183741"/>
          <w:kern w:val="36"/>
          <w:shd w:val="clear" w:color="auto" w:fill="FFFFFF"/>
          <w:lang w:val="ru-RU" w:eastAsia="ru-RU"/>
        </w:rPr>
      </w:pPr>
      <w:r w:rsidRPr="00B3614C">
        <w:rPr>
          <w:b/>
          <w:bCs/>
          <w:iCs/>
          <w:color w:val="183741"/>
          <w:kern w:val="36"/>
          <w:shd w:val="clear" w:color="auto" w:fill="FFFFFF"/>
          <w:lang w:val="ru-RU" w:eastAsia="ru-RU"/>
        </w:rPr>
        <w:t>педагог-психолог МБОУ «</w:t>
      </w:r>
      <w:proofErr w:type="spellStart"/>
      <w:r w:rsidRPr="00B3614C">
        <w:rPr>
          <w:b/>
          <w:bCs/>
          <w:iCs/>
          <w:color w:val="183741"/>
          <w:kern w:val="36"/>
          <w:shd w:val="clear" w:color="auto" w:fill="FFFFFF"/>
          <w:lang w:val="ru-RU" w:eastAsia="ru-RU"/>
        </w:rPr>
        <w:t>Едяйская</w:t>
      </w:r>
      <w:proofErr w:type="spellEnd"/>
      <w:r w:rsidRPr="00B3614C">
        <w:rPr>
          <w:b/>
          <w:bCs/>
          <w:iCs/>
          <w:color w:val="183741"/>
          <w:kern w:val="36"/>
          <w:shd w:val="clear" w:color="auto" w:fill="FFFFFF"/>
          <w:lang w:val="ru-RU" w:eastAsia="ru-RU"/>
        </w:rPr>
        <w:t xml:space="preserve"> СОШ» </w:t>
      </w:r>
    </w:p>
    <w:p w:rsidR="00000000" w:rsidRPr="00182B6A" w:rsidRDefault="00182B6A" w:rsidP="00182B6A">
      <w:pPr>
        <w:spacing w:line="360" w:lineRule="auto"/>
        <w:ind w:right="113"/>
        <w:jc w:val="both"/>
        <w:outlineLvl w:val="0"/>
        <w:rPr>
          <w:bCs/>
          <w:iCs/>
          <w:color w:val="183741"/>
          <w:kern w:val="36"/>
          <w:shd w:val="clear" w:color="auto" w:fill="FFFFFF"/>
          <w:lang w:val="ru-RU"/>
        </w:rPr>
      </w:pPr>
      <w:r w:rsidRPr="00182B6A">
        <w:rPr>
          <w:bCs/>
          <w:iCs/>
          <w:color w:val="183741"/>
          <w:kern w:val="36"/>
          <w:shd w:val="clear" w:color="auto" w:fill="FFFFFF"/>
          <w:lang w:val="ru-RU" w:eastAsia="ru-RU"/>
        </w:rPr>
        <w:t>Д</w:t>
      </w:r>
      <w:r w:rsidR="00592BE7" w:rsidRPr="00182B6A">
        <w:rPr>
          <w:bCs/>
          <w:iCs/>
          <w:color w:val="183741"/>
          <w:kern w:val="36"/>
          <w:shd w:val="clear" w:color="auto" w:fill="FFFFFF"/>
          <w:lang w:val="ru-RU" w:eastAsia="ru-RU"/>
        </w:rPr>
        <w:t>ля повышения психолого-педагогической компетентности родителей</w:t>
      </w:r>
      <w:r>
        <w:rPr>
          <w:bCs/>
          <w:iCs/>
          <w:color w:val="183741"/>
          <w:kern w:val="36"/>
          <w:shd w:val="clear" w:color="auto" w:fill="FFFFFF"/>
          <w:lang w:val="ru-RU" w:eastAsia="ru-RU"/>
        </w:rPr>
        <w:t>,</w:t>
      </w:r>
      <w:r w:rsidR="00592BE7" w:rsidRPr="00182B6A">
        <w:rPr>
          <w:bCs/>
          <w:iCs/>
          <w:color w:val="183741"/>
          <w:kern w:val="36"/>
          <w:shd w:val="clear" w:color="auto" w:fill="FFFFFF"/>
          <w:lang w:val="ru-RU" w:eastAsia="ru-RU"/>
        </w:rPr>
        <w:t xml:space="preserve"> для сопровождения становления ребенка как личности и успешной социализации в социуме</w:t>
      </w:r>
      <w:r w:rsidR="00A81F7B" w:rsidRPr="00182B6A">
        <w:rPr>
          <w:bCs/>
          <w:iCs/>
          <w:color w:val="183741"/>
          <w:kern w:val="36"/>
          <w:shd w:val="clear" w:color="auto" w:fill="FFFFFF"/>
          <w:lang w:val="ru-RU" w:eastAsia="ru-RU"/>
        </w:rPr>
        <w:t xml:space="preserve">  разработали</w:t>
      </w:r>
      <w:r w:rsidR="00592BE7" w:rsidRPr="00182B6A">
        <w:rPr>
          <w:bCs/>
          <w:iCs/>
          <w:color w:val="183741"/>
          <w:kern w:val="36"/>
          <w:shd w:val="clear" w:color="auto" w:fill="FFFFFF"/>
          <w:lang w:val="ru-RU" w:eastAsia="ru-RU"/>
        </w:rPr>
        <w:t xml:space="preserve">  </w:t>
      </w:r>
      <w:r w:rsidR="00A81F7B" w:rsidRPr="00182B6A">
        <w:rPr>
          <w:color w:val="183741"/>
          <w:kern w:val="36"/>
          <w:shd w:val="clear" w:color="auto" w:fill="FFFFFF"/>
          <w:lang w:val="ru-RU" w:eastAsia="ru-RU"/>
        </w:rPr>
        <w:t>проект «Счастливая семья</w:t>
      </w:r>
      <w:r w:rsidR="00A81F7B" w:rsidRPr="00182B6A">
        <w:rPr>
          <w:color w:val="183741"/>
          <w:kern w:val="36"/>
          <w:shd w:val="clear" w:color="auto" w:fill="FFFFFF"/>
          <w:lang w:val="ru-RU" w:eastAsia="ru-RU"/>
        </w:rPr>
        <w:t>».</w:t>
      </w:r>
      <w:r w:rsidR="00A81F7B" w:rsidRPr="00182B6A">
        <w:rPr>
          <w:bCs/>
          <w:iCs/>
          <w:color w:val="183741"/>
          <w:kern w:val="36"/>
          <w:shd w:val="clear" w:color="auto" w:fill="FFFFFF"/>
          <w:lang w:val="ru-RU" w:eastAsia="ru-RU"/>
        </w:rPr>
        <w:t xml:space="preserve"> </w:t>
      </w:r>
      <w:r w:rsidR="00B3614C" w:rsidRPr="00182B6A">
        <w:rPr>
          <w:bCs/>
          <w:iCs/>
          <w:color w:val="183741"/>
          <w:kern w:val="36"/>
          <w:shd w:val="clear" w:color="auto" w:fill="FFFFFF"/>
          <w:lang w:val="ru-RU"/>
        </w:rPr>
        <w:t>Перед проектом «Счастливая семья»  было проведено  исследование (диагностика), в</w:t>
      </w:r>
      <w:r w:rsidR="00B3614C" w:rsidRPr="00182B6A">
        <w:rPr>
          <w:bCs/>
          <w:iCs/>
          <w:color w:val="183741"/>
          <w:kern w:val="36"/>
          <w:shd w:val="clear" w:color="auto" w:fill="FFFFFF"/>
        </w:rPr>
        <w:t> </w:t>
      </w:r>
      <w:r w:rsidR="00B3614C" w:rsidRPr="00182B6A">
        <w:rPr>
          <w:bCs/>
          <w:iCs/>
          <w:color w:val="183741"/>
          <w:kern w:val="36"/>
          <w:shd w:val="clear" w:color="auto" w:fill="FFFFFF"/>
          <w:lang w:val="ru-RU"/>
        </w:rPr>
        <w:t xml:space="preserve"> котором в качестве предмета изучалась детско-родительские взаимоотношения. Исследование пров</w:t>
      </w:r>
      <w:r w:rsidR="00B3614C">
        <w:rPr>
          <w:bCs/>
          <w:iCs/>
          <w:color w:val="183741"/>
          <w:kern w:val="36"/>
          <w:shd w:val="clear" w:color="auto" w:fill="FFFFFF"/>
          <w:lang w:val="ru-RU"/>
        </w:rPr>
        <w:t>одилась на базе МБОУ «</w:t>
      </w:r>
      <w:proofErr w:type="spellStart"/>
      <w:r w:rsidR="00B3614C">
        <w:rPr>
          <w:bCs/>
          <w:iCs/>
          <w:color w:val="183741"/>
          <w:kern w:val="36"/>
          <w:shd w:val="clear" w:color="auto" w:fill="FFFFFF"/>
          <w:lang w:val="ru-RU"/>
        </w:rPr>
        <w:t>Едяйская</w:t>
      </w:r>
      <w:proofErr w:type="spellEnd"/>
      <w:r w:rsidR="00B3614C">
        <w:rPr>
          <w:bCs/>
          <w:iCs/>
          <w:color w:val="183741"/>
          <w:kern w:val="36"/>
          <w:shd w:val="clear" w:color="auto" w:fill="FFFFFF"/>
          <w:lang w:val="ru-RU"/>
        </w:rPr>
        <w:t xml:space="preserve"> СОШ» </w:t>
      </w:r>
      <w:r w:rsidR="00B3614C" w:rsidRPr="00182B6A">
        <w:rPr>
          <w:bCs/>
          <w:iCs/>
          <w:color w:val="183741"/>
          <w:kern w:val="36"/>
          <w:shd w:val="clear" w:color="auto" w:fill="FFFFFF"/>
          <w:lang w:val="ru-RU"/>
        </w:rPr>
        <w:t>В исследовании приняли участие 32 учащихся подросткового возраста (11-16 лет, 20 мальчиков и 12 девочек, и их родители -23).</w:t>
      </w:r>
      <w:r w:rsidRPr="00182B6A">
        <w:rPr>
          <w:bCs/>
          <w:iCs/>
          <w:color w:val="183741"/>
          <w:kern w:val="36"/>
          <w:shd w:val="clear" w:color="auto" w:fill="FFFFFF"/>
          <w:lang w:val="ru-RU"/>
        </w:rPr>
        <w:t xml:space="preserve"> </w:t>
      </w:r>
      <w:proofErr w:type="gramStart"/>
      <w:r w:rsidRPr="00182B6A">
        <w:rPr>
          <w:bCs/>
          <w:iCs/>
          <w:color w:val="183741"/>
          <w:kern w:val="36"/>
          <w:shd w:val="clear" w:color="auto" w:fill="FFFFFF"/>
          <w:lang w:val="ru-RU"/>
        </w:rPr>
        <w:t>Для диагностики использованы:</w:t>
      </w:r>
      <w:proofErr w:type="gramEnd"/>
    </w:p>
    <w:p w:rsidR="00000000" w:rsidRPr="00182B6A" w:rsidRDefault="00B3614C" w:rsidP="00182B6A">
      <w:pPr>
        <w:numPr>
          <w:ilvl w:val="0"/>
          <w:numId w:val="1"/>
        </w:numPr>
        <w:spacing w:line="360" w:lineRule="auto"/>
        <w:ind w:right="113"/>
        <w:jc w:val="both"/>
        <w:outlineLvl w:val="0"/>
        <w:rPr>
          <w:bCs/>
          <w:iCs/>
          <w:color w:val="183741"/>
          <w:kern w:val="36"/>
          <w:shd w:val="clear" w:color="auto" w:fill="FFFFFF"/>
          <w:lang w:val="ru-RU" w:eastAsia="ru-RU"/>
        </w:rPr>
      </w:pPr>
      <w:r w:rsidRPr="00182B6A">
        <w:rPr>
          <w:bCs/>
          <w:iCs/>
          <w:color w:val="183741"/>
          <w:kern w:val="36"/>
          <w:shd w:val="clear" w:color="auto" w:fill="FFFFFF"/>
          <w:lang w:val="ru-RU" w:eastAsia="ru-RU"/>
        </w:rPr>
        <w:t xml:space="preserve">1. Методика диагностики родительского отношения (ОРО) - </w:t>
      </w:r>
      <w:proofErr w:type="spellStart"/>
      <w:r w:rsidRPr="00182B6A">
        <w:rPr>
          <w:bCs/>
          <w:iCs/>
          <w:color w:val="183741"/>
          <w:kern w:val="36"/>
          <w:shd w:val="clear" w:color="auto" w:fill="FFFFFF"/>
          <w:lang w:val="ru-RU" w:eastAsia="ru-RU"/>
        </w:rPr>
        <w:t>А.Я.Варга</w:t>
      </w:r>
      <w:proofErr w:type="spellEnd"/>
      <w:r w:rsidRPr="00182B6A">
        <w:rPr>
          <w:bCs/>
          <w:iCs/>
          <w:color w:val="183741"/>
          <w:kern w:val="36"/>
          <w:shd w:val="clear" w:color="auto" w:fill="FFFFFF"/>
          <w:lang w:val="ru-RU" w:eastAsia="ru-RU"/>
        </w:rPr>
        <w:t xml:space="preserve">, </w:t>
      </w:r>
      <w:proofErr w:type="spellStart"/>
      <w:r w:rsidRPr="00182B6A">
        <w:rPr>
          <w:bCs/>
          <w:iCs/>
          <w:color w:val="183741"/>
          <w:kern w:val="36"/>
          <w:shd w:val="clear" w:color="auto" w:fill="FFFFFF"/>
          <w:lang w:val="ru-RU" w:eastAsia="ru-RU"/>
        </w:rPr>
        <w:t>В.В.Столин</w:t>
      </w:r>
      <w:proofErr w:type="spellEnd"/>
    </w:p>
    <w:p w:rsidR="00000000" w:rsidRPr="00182B6A" w:rsidRDefault="00B3614C" w:rsidP="00182B6A">
      <w:pPr>
        <w:numPr>
          <w:ilvl w:val="0"/>
          <w:numId w:val="1"/>
        </w:numPr>
        <w:spacing w:line="360" w:lineRule="auto"/>
        <w:ind w:right="113"/>
        <w:jc w:val="both"/>
        <w:outlineLvl w:val="0"/>
        <w:rPr>
          <w:bCs/>
          <w:iCs/>
          <w:color w:val="183741"/>
          <w:kern w:val="36"/>
          <w:shd w:val="clear" w:color="auto" w:fill="FFFFFF"/>
          <w:lang w:val="ru-RU" w:eastAsia="ru-RU"/>
        </w:rPr>
      </w:pPr>
      <w:r w:rsidRPr="00182B6A">
        <w:rPr>
          <w:bCs/>
          <w:iCs/>
          <w:color w:val="183741"/>
          <w:kern w:val="36"/>
          <w:shd w:val="clear" w:color="auto" w:fill="FFFFFF"/>
          <w:lang w:val="ru-RU" w:eastAsia="ru-RU"/>
        </w:rPr>
        <w:t xml:space="preserve">2.  Методика изучения отношения подростка к родителям, разработанная </w:t>
      </w:r>
      <w:proofErr w:type="spellStart"/>
      <w:r w:rsidRPr="00182B6A">
        <w:rPr>
          <w:bCs/>
          <w:iCs/>
          <w:color w:val="183741"/>
          <w:kern w:val="36"/>
          <w:shd w:val="clear" w:color="auto" w:fill="FFFFFF"/>
          <w:lang w:val="ru-RU" w:eastAsia="ru-RU"/>
        </w:rPr>
        <w:t>Моргулек</w:t>
      </w:r>
      <w:proofErr w:type="spellEnd"/>
      <w:r w:rsidRPr="00182B6A">
        <w:rPr>
          <w:bCs/>
          <w:iCs/>
          <w:color w:val="183741"/>
          <w:kern w:val="36"/>
          <w:shd w:val="clear" w:color="auto" w:fill="FFFFFF"/>
          <w:lang w:val="ru-RU" w:eastAsia="ru-RU"/>
        </w:rPr>
        <w:t xml:space="preserve"> Г.Г.</w:t>
      </w:r>
    </w:p>
    <w:p w:rsidR="00000000" w:rsidRPr="00182B6A" w:rsidRDefault="00B3614C" w:rsidP="00182B6A">
      <w:pPr>
        <w:numPr>
          <w:ilvl w:val="0"/>
          <w:numId w:val="1"/>
        </w:numPr>
        <w:spacing w:line="360" w:lineRule="auto"/>
        <w:ind w:right="113"/>
        <w:jc w:val="both"/>
        <w:outlineLvl w:val="0"/>
        <w:rPr>
          <w:bCs/>
          <w:iCs/>
          <w:color w:val="183741"/>
          <w:kern w:val="36"/>
          <w:shd w:val="clear" w:color="auto" w:fill="FFFFFF"/>
          <w:lang w:val="ru-RU" w:eastAsia="ru-RU"/>
        </w:rPr>
      </w:pPr>
      <w:r w:rsidRPr="00182B6A">
        <w:rPr>
          <w:bCs/>
          <w:iCs/>
          <w:color w:val="183741"/>
          <w:kern w:val="36"/>
          <w:shd w:val="clear" w:color="auto" w:fill="FFFFFF"/>
          <w:lang w:val="ru-RU" w:eastAsia="ru-RU"/>
        </w:rPr>
        <w:t>3. Методика изучения тип</w:t>
      </w:r>
      <w:r w:rsidRPr="00182B6A">
        <w:rPr>
          <w:bCs/>
          <w:iCs/>
          <w:color w:val="183741"/>
          <w:kern w:val="36"/>
          <w:shd w:val="clear" w:color="auto" w:fill="FFFFFF"/>
          <w:lang w:val="ru-RU" w:eastAsia="ru-RU"/>
        </w:rPr>
        <w:t xml:space="preserve">ового семейного состояния </w:t>
      </w:r>
      <w:proofErr w:type="spellStart"/>
      <w:r w:rsidRPr="00182B6A">
        <w:rPr>
          <w:bCs/>
          <w:iCs/>
          <w:color w:val="183741"/>
          <w:kern w:val="36"/>
          <w:shd w:val="clear" w:color="auto" w:fill="FFFFFF"/>
          <w:lang w:val="ru-RU" w:eastAsia="ru-RU"/>
        </w:rPr>
        <w:t>Э.Г.Эйдсмиллера</w:t>
      </w:r>
      <w:proofErr w:type="spellEnd"/>
      <w:r w:rsidRPr="00182B6A">
        <w:rPr>
          <w:bCs/>
          <w:iCs/>
          <w:color w:val="183741"/>
          <w:kern w:val="36"/>
          <w:shd w:val="clear" w:color="auto" w:fill="FFFFFF"/>
          <w:lang w:val="ru-RU" w:eastAsia="ru-RU"/>
        </w:rPr>
        <w:t xml:space="preserve">, </w:t>
      </w:r>
      <w:proofErr w:type="spellStart"/>
      <w:r w:rsidRPr="00182B6A">
        <w:rPr>
          <w:bCs/>
          <w:iCs/>
          <w:color w:val="183741"/>
          <w:kern w:val="36"/>
          <w:shd w:val="clear" w:color="auto" w:fill="FFFFFF"/>
          <w:lang w:val="ru-RU" w:eastAsia="ru-RU"/>
        </w:rPr>
        <w:t>В.В.Юстицкого</w:t>
      </w:r>
      <w:proofErr w:type="spellEnd"/>
      <w:r w:rsidRPr="00182B6A">
        <w:rPr>
          <w:bCs/>
          <w:iCs/>
          <w:color w:val="183741"/>
          <w:kern w:val="36"/>
          <w:shd w:val="clear" w:color="auto" w:fill="FFFFFF"/>
          <w:lang w:val="ru-RU" w:eastAsia="ru-RU"/>
        </w:rPr>
        <w:t xml:space="preserve">; также модифицированная  </w:t>
      </w:r>
      <w:proofErr w:type="spellStart"/>
      <w:r w:rsidRPr="00182B6A">
        <w:rPr>
          <w:bCs/>
          <w:iCs/>
          <w:color w:val="183741"/>
          <w:kern w:val="36"/>
          <w:shd w:val="clear" w:color="auto" w:fill="FFFFFF"/>
          <w:lang w:val="ru-RU" w:eastAsia="ru-RU"/>
        </w:rPr>
        <w:t>Т.В.Сенько</w:t>
      </w:r>
      <w:proofErr w:type="spellEnd"/>
      <w:r w:rsidRPr="00182B6A">
        <w:rPr>
          <w:bCs/>
          <w:iCs/>
          <w:color w:val="183741"/>
          <w:kern w:val="36"/>
          <w:shd w:val="clear" w:color="auto" w:fill="FFFFFF"/>
          <w:lang w:val="ru-RU" w:eastAsia="ru-RU"/>
        </w:rPr>
        <w:t>, для изучения типового состояния  личности в группе (в данном случае в семье)</w:t>
      </w:r>
    </w:p>
    <w:p w:rsidR="00000000" w:rsidRDefault="00B3614C" w:rsidP="00182B6A">
      <w:pPr>
        <w:numPr>
          <w:ilvl w:val="0"/>
          <w:numId w:val="1"/>
        </w:numPr>
        <w:spacing w:line="360" w:lineRule="auto"/>
        <w:ind w:right="113"/>
        <w:jc w:val="both"/>
        <w:outlineLvl w:val="0"/>
        <w:rPr>
          <w:bCs/>
          <w:iCs/>
          <w:color w:val="183741"/>
          <w:kern w:val="36"/>
          <w:shd w:val="clear" w:color="auto" w:fill="FFFFFF"/>
          <w:lang w:val="ru-RU" w:eastAsia="ru-RU"/>
        </w:rPr>
      </w:pPr>
      <w:r w:rsidRPr="00182B6A">
        <w:rPr>
          <w:bCs/>
          <w:iCs/>
          <w:color w:val="183741"/>
          <w:kern w:val="36"/>
          <w:shd w:val="clear" w:color="auto" w:fill="FFFFFF"/>
          <w:lang w:val="ru-RU" w:eastAsia="ru-RU"/>
        </w:rPr>
        <w:t>4. Семейная анке</w:t>
      </w:r>
      <w:r w:rsidRPr="00182B6A">
        <w:rPr>
          <w:bCs/>
          <w:iCs/>
          <w:color w:val="183741"/>
          <w:kern w:val="36"/>
          <w:shd w:val="clear" w:color="auto" w:fill="FFFFFF"/>
          <w:lang w:val="ru-RU" w:eastAsia="ru-RU"/>
        </w:rPr>
        <w:t xml:space="preserve">та для родителей для выявления детско-родительских отношений </w:t>
      </w:r>
    </w:p>
    <w:p w:rsidR="00B3614C" w:rsidRPr="00182B6A" w:rsidRDefault="00B3614C" w:rsidP="00B3614C">
      <w:pPr>
        <w:spacing w:line="360" w:lineRule="auto"/>
        <w:ind w:left="170" w:right="113"/>
        <w:jc w:val="both"/>
        <w:rPr>
          <w:lang w:val="ru-RU"/>
        </w:rPr>
      </w:pPr>
      <w:r>
        <w:rPr>
          <w:bCs/>
          <w:iCs/>
          <w:color w:val="183741"/>
          <w:kern w:val="36"/>
          <w:shd w:val="clear" w:color="auto" w:fill="FFFFFF"/>
          <w:lang w:val="ru-RU" w:eastAsia="ru-RU"/>
        </w:rPr>
        <w:t xml:space="preserve">Далее на презентации представлены итоги диагностики. В итоге </w:t>
      </w:r>
      <w:r w:rsidRPr="00B3614C">
        <w:rPr>
          <w:bCs/>
          <w:iCs/>
          <w:color w:val="183741"/>
          <w:kern w:val="36"/>
          <w:shd w:val="clear" w:color="auto" w:fill="FFFFFF"/>
          <w:lang w:val="ru-RU"/>
        </w:rPr>
        <w:t xml:space="preserve">у  25% детей неудовлетворенность в отношениях. </w:t>
      </w:r>
      <w:r w:rsidRPr="00B3614C">
        <w:rPr>
          <w:bCs/>
          <w:iCs/>
          <w:color w:val="183741"/>
          <w:kern w:val="36"/>
          <w:shd w:val="clear" w:color="auto" w:fill="FFFFFF"/>
          <w:lang w:val="sah-RU" w:eastAsia="ru-RU"/>
        </w:rPr>
        <w:t xml:space="preserve">У </w:t>
      </w:r>
      <w:r w:rsidRPr="00B3614C">
        <w:rPr>
          <w:bCs/>
          <w:iCs/>
          <w:color w:val="183741"/>
          <w:kern w:val="36"/>
          <w:shd w:val="clear" w:color="auto" w:fill="FFFFFF"/>
          <w:lang w:val="ru-RU" w:eastAsia="ru-RU"/>
        </w:rPr>
        <w:t>18% учащихся низкий уровень отношения с родителями. Для улучшения детск</w:t>
      </w:r>
      <w:proofErr w:type="gramStart"/>
      <w:r w:rsidRPr="00B3614C">
        <w:rPr>
          <w:bCs/>
          <w:iCs/>
          <w:color w:val="183741"/>
          <w:kern w:val="36"/>
          <w:shd w:val="clear" w:color="auto" w:fill="FFFFFF"/>
          <w:lang w:val="ru-RU" w:eastAsia="ru-RU"/>
        </w:rPr>
        <w:t>о-</w:t>
      </w:r>
      <w:proofErr w:type="gramEnd"/>
      <w:r w:rsidRPr="00B3614C">
        <w:rPr>
          <w:bCs/>
          <w:iCs/>
          <w:color w:val="183741"/>
          <w:kern w:val="36"/>
          <w:shd w:val="clear" w:color="auto" w:fill="FFFFFF"/>
          <w:lang w:val="ru-RU" w:eastAsia="ru-RU"/>
        </w:rPr>
        <w:t xml:space="preserve"> родительских отношений, профилактики  уровня тревожности подростков работает проект программы «Счастливая семья»</w:t>
      </w:r>
      <w:r>
        <w:rPr>
          <w:bCs/>
          <w:iCs/>
          <w:color w:val="183741"/>
          <w:kern w:val="36"/>
          <w:shd w:val="clear" w:color="auto" w:fill="FFFFFF"/>
          <w:lang w:val="ru-RU" w:eastAsia="ru-RU"/>
        </w:rPr>
        <w:t>.</w:t>
      </w:r>
      <w:r w:rsidRPr="00B3614C">
        <w:rPr>
          <w:lang w:val="ru-RU"/>
        </w:rPr>
        <w:t xml:space="preserve"> </w:t>
      </w:r>
      <w:r w:rsidRPr="00182B6A">
        <w:rPr>
          <w:lang w:val="ru-RU"/>
        </w:rPr>
        <w:t>В основе сотрудничества образовательного  учреждения и семьи</w:t>
      </w:r>
      <w:r>
        <w:rPr>
          <w:lang w:val="ru-RU"/>
        </w:rPr>
        <w:t xml:space="preserve"> всегда</w:t>
      </w:r>
      <w:r w:rsidRPr="00182B6A">
        <w:rPr>
          <w:lang w:val="ru-RU"/>
        </w:rPr>
        <w:t xml:space="preserve"> лежит совместная деятельность.</w:t>
      </w:r>
      <w:r w:rsidRPr="00B3614C">
        <w:rPr>
          <w:lang w:val="ru-RU"/>
        </w:rPr>
        <w:t xml:space="preserve"> </w:t>
      </w:r>
      <w:r w:rsidRPr="00182B6A">
        <w:rPr>
          <w:lang w:val="ru-RU"/>
        </w:rPr>
        <w:t>Таким образом, можно сделать вывод: если спроектировать организацию совместной деятельности педагогов с семьей, с учетом типологии семейного воспитания и потребности родителей в развитии взаимодействия со школой, то это будет способствовать педагогической компетентности родителей.</w:t>
      </w:r>
    </w:p>
    <w:p w:rsidR="00B3614C" w:rsidRPr="00182B6A" w:rsidRDefault="00B3614C" w:rsidP="00B3614C">
      <w:pPr>
        <w:spacing w:line="360" w:lineRule="auto"/>
        <w:ind w:left="170" w:right="113"/>
        <w:jc w:val="both"/>
        <w:rPr>
          <w:lang w:val="ru-RU"/>
        </w:rPr>
      </w:pPr>
    </w:p>
    <w:p w:rsidR="00B3614C" w:rsidRPr="00B3614C" w:rsidRDefault="00B3614C" w:rsidP="00B3614C">
      <w:pPr>
        <w:spacing w:line="360" w:lineRule="auto"/>
        <w:ind w:right="113"/>
        <w:jc w:val="both"/>
        <w:outlineLvl w:val="0"/>
        <w:rPr>
          <w:bCs/>
          <w:iCs/>
          <w:color w:val="183741"/>
          <w:kern w:val="36"/>
          <w:shd w:val="clear" w:color="auto" w:fill="FFFFFF"/>
          <w:lang w:val="ru-RU"/>
        </w:rPr>
      </w:pPr>
    </w:p>
    <w:p w:rsidR="00B3614C" w:rsidRPr="00182B6A" w:rsidRDefault="00B3614C" w:rsidP="00B3614C">
      <w:pPr>
        <w:spacing w:line="360" w:lineRule="auto"/>
        <w:ind w:right="113"/>
        <w:jc w:val="both"/>
        <w:outlineLvl w:val="0"/>
        <w:rPr>
          <w:bCs/>
          <w:iCs/>
          <w:color w:val="183741"/>
          <w:kern w:val="36"/>
          <w:shd w:val="clear" w:color="auto" w:fill="FFFFFF"/>
          <w:lang w:val="ru-RU" w:eastAsia="ru-RU"/>
        </w:rPr>
      </w:pPr>
    </w:p>
    <w:p w:rsidR="00592BE7" w:rsidRPr="00182B6A" w:rsidRDefault="00592BE7" w:rsidP="00182B6A">
      <w:pPr>
        <w:spacing w:line="360" w:lineRule="auto"/>
        <w:ind w:left="170" w:right="113"/>
        <w:jc w:val="both"/>
        <w:outlineLvl w:val="0"/>
        <w:rPr>
          <w:bCs/>
          <w:iCs/>
          <w:color w:val="183741"/>
          <w:kern w:val="36"/>
          <w:shd w:val="clear" w:color="auto" w:fill="FFFFFF"/>
          <w:lang w:val="ru-RU" w:eastAsia="ru-RU"/>
        </w:rPr>
      </w:pPr>
    </w:p>
    <w:p w:rsidR="00592BE7" w:rsidRPr="00182B6A" w:rsidRDefault="00592BE7" w:rsidP="00182B6A">
      <w:pPr>
        <w:spacing w:line="360" w:lineRule="auto"/>
        <w:ind w:left="170" w:right="113"/>
        <w:jc w:val="both"/>
        <w:rPr>
          <w:lang w:val="ru-RU" w:eastAsia="he-IL" w:bidi="he-IL"/>
        </w:rPr>
      </w:pPr>
    </w:p>
    <w:p w:rsidR="00592BE7" w:rsidRPr="00182B6A" w:rsidRDefault="00592BE7" w:rsidP="00182B6A">
      <w:pPr>
        <w:spacing w:line="360" w:lineRule="auto"/>
        <w:jc w:val="both"/>
        <w:rPr>
          <w:color w:val="183741"/>
          <w:kern w:val="36"/>
          <w:shd w:val="clear" w:color="auto" w:fill="FFFFFF"/>
          <w:lang w:val="ru-RU" w:eastAsia="ru-RU"/>
        </w:rPr>
      </w:pPr>
    </w:p>
    <w:p w:rsidR="00E2607A" w:rsidRPr="00182B6A" w:rsidRDefault="00E2607A" w:rsidP="00182B6A">
      <w:pPr>
        <w:spacing w:line="360" w:lineRule="auto"/>
        <w:jc w:val="both"/>
        <w:rPr>
          <w:lang w:val="ru-RU"/>
        </w:rPr>
      </w:pPr>
    </w:p>
    <w:sectPr w:rsidR="00E2607A" w:rsidRPr="0018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1D47"/>
    <w:multiLevelType w:val="hybridMultilevel"/>
    <w:tmpl w:val="C8F26DDC"/>
    <w:lvl w:ilvl="0" w:tplc="2400882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94082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E8350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A861A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6D9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1C399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8138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4419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9CAB0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6433FB4"/>
    <w:multiLevelType w:val="hybridMultilevel"/>
    <w:tmpl w:val="5D701526"/>
    <w:lvl w:ilvl="0" w:tplc="DA70983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AACEA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B436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22CD8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4B0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B04FD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C2F97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C37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D023D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E7"/>
    <w:rsid w:val="00182B6A"/>
    <w:rsid w:val="00592BE7"/>
    <w:rsid w:val="00A81F7B"/>
    <w:rsid w:val="00B3614C"/>
    <w:rsid w:val="00E2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6A"/>
    <w:pPr>
      <w:ind w:left="720"/>
      <w:contextualSpacing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B3614C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6A"/>
    <w:pPr>
      <w:ind w:left="720"/>
      <w:contextualSpacing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B3614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11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22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6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9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2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ЕСОШ</dc:creator>
  <cp:lastModifiedBy>ЕСОШ</cp:lastModifiedBy>
  <cp:revision>2</cp:revision>
  <dcterms:created xsi:type="dcterms:W3CDTF">2024-01-06T13:17:00Z</dcterms:created>
  <dcterms:modified xsi:type="dcterms:W3CDTF">2024-01-06T13:17:00Z</dcterms:modified>
</cp:coreProperties>
</file>