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3" w:rsidRPr="00324903" w:rsidRDefault="00324903" w:rsidP="0072777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Баранова Оксана Анатольевна</w:t>
      </w:r>
    </w:p>
    <w:p w:rsidR="00324903" w:rsidRPr="00324903" w:rsidRDefault="00324903" w:rsidP="0072777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 высшей категории</w:t>
      </w:r>
    </w:p>
    <w:p w:rsidR="00324903" w:rsidRPr="00324903" w:rsidRDefault="00324903" w:rsidP="00727779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2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общеобразовательное учреждение «Средняя общеобразовательная школа № 4 имени академика Сергея Павловича Королева» </w:t>
      </w:r>
      <w:proofErr w:type="spellStart"/>
      <w:r w:rsidRPr="0032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Энгельсского</w:t>
      </w:r>
      <w:proofErr w:type="spellEnd"/>
      <w:r w:rsidRPr="0032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</w:t>
      </w:r>
    </w:p>
    <w:p w:rsidR="00324903" w:rsidRPr="00324903" w:rsidRDefault="00324903" w:rsidP="0072777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.Э</w:t>
      </w:r>
      <w:proofErr w:type="gramEnd"/>
      <w:r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нгельс,Россия</w:t>
      </w:r>
      <w:proofErr w:type="spellEnd"/>
      <w:r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24903" w:rsidRDefault="00324903" w:rsidP="0072777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>"Есть ли область жизни, где нет технологии?"</w:t>
      </w:r>
    </w:p>
    <w:p w:rsidR="00324903" w:rsidRPr="00B53CCD" w:rsidRDefault="00324903" w:rsidP="00727779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B53CC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Аннотация</w:t>
      </w:r>
      <w:r w:rsidRPr="00B53CCD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: в работе построена технологическая модель, характеризующая область предмета технология в общеобразовательной школе</w:t>
      </w:r>
    </w:p>
    <w:p w:rsidR="00324903" w:rsidRPr="00B53CCD" w:rsidRDefault="00324903" w:rsidP="00727779">
      <w:pPr>
        <w:pStyle w:val="a6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B53CCD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</w:rPr>
        <w:t>Ключевые слова</w:t>
      </w:r>
      <w:r w:rsidRPr="00B53CCD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: технология,</w:t>
      </w:r>
      <w:r w:rsidR="00727779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53CCD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урок</w:t>
      </w:r>
      <w:proofErr w:type="gramStart"/>
      <w:r w:rsidRPr="00B53CCD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727779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,</w:t>
      </w:r>
      <w:proofErr w:type="spellStart"/>
      <w:proofErr w:type="gramEnd"/>
      <w:r w:rsidR="00727779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межпредметные</w:t>
      </w:r>
      <w:proofErr w:type="spellEnd"/>
      <w:r w:rsidR="00727779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27779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связи,современные</w:t>
      </w:r>
      <w:proofErr w:type="spellEnd"/>
      <w:r w:rsidR="00727779">
        <w:rPr>
          <w:rFonts w:ascii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задачи</w:t>
      </w:r>
      <w:bookmarkStart w:id="0" w:name="_GoBack"/>
      <w:bookmarkEnd w:id="0"/>
    </w:p>
    <w:p w:rsidR="00324903" w:rsidRPr="00324903" w:rsidRDefault="00324903" w:rsidP="00727779">
      <w:pPr>
        <w:pStyle w:val="a6"/>
        <w:spacing w:line="360" w:lineRule="auto"/>
        <w:jc w:val="both"/>
        <w:rPr>
          <w:i/>
          <w:iCs/>
          <w:color w:val="000000"/>
          <w:sz w:val="26"/>
          <w:szCs w:val="26"/>
          <w:shd w:val="clear" w:color="auto" w:fill="FFFFFF"/>
        </w:rPr>
      </w:pPr>
      <w:r w:rsidRPr="00324903">
        <w:rPr>
          <w:i/>
          <w:iCs/>
          <w:color w:val="000000"/>
          <w:sz w:val="26"/>
          <w:szCs w:val="26"/>
          <w:shd w:val="clear" w:color="auto" w:fill="FFFFFF"/>
        </w:rPr>
        <w:t>Главное в предмете технология - научить человека мыслить, думать. Мы живем в полностью зависимом от науки и техники обществе, где почти никто ничего не знает ни о науке, ни о технике.</w:t>
      </w:r>
    </w:p>
    <w:p w:rsidR="00727779" w:rsidRPr="00727779" w:rsidRDefault="00324903" w:rsidP="00727779">
      <w:pPr>
        <w:pStyle w:val="a6"/>
        <w:spacing w:line="360" w:lineRule="auto"/>
        <w:jc w:val="both"/>
        <w:rPr>
          <w:i/>
          <w:iCs/>
          <w:color w:val="000000"/>
          <w:sz w:val="26"/>
          <w:szCs w:val="26"/>
          <w:shd w:val="clear" w:color="auto" w:fill="FFFFFF"/>
        </w:rPr>
      </w:pPr>
      <w:r w:rsidRPr="00324903">
        <w:rPr>
          <w:i/>
          <w:iCs/>
          <w:color w:val="000000"/>
          <w:sz w:val="26"/>
          <w:szCs w:val="26"/>
          <w:shd w:val="clear" w:color="auto" w:fill="FFFFFF"/>
        </w:rPr>
        <w:t>Карл Саган</w:t>
      </w:r>
    </w:p>
    <w:p w:rsidR="00727779" w:rsidRDefault="00040620" w:rsidP="0072777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A25" w:rsidRPr="009C0A25">
        <w:rPr>
          <w:rFonts w:ascii="Times New Roman" w:eastAsia="Times New Roman" w:hAnsi="Times New Roman" w:cs="Times New Roman"/>
          <w:sz w:val="28"/>
          <w:szCs w:val="28"/>
        </w:rPr>
        <w:t>Сегодня перед всеми участниками образовательного процесса стоит проблема повышения качества образования, его адаптации к новым стандартам. В настоящее время контроль образовательных достижений обучающихся приобретает особое значение, так как идет пересмотр понятия «качественное образование». Поэтом актуальна проблема повышения эффективности педагогического контроля, поиска новых путей его осуществления</w:t>
      </w:r>
      <w:proofErr w:type="gramStart"/>
      <w:r w:rsidR="009C0A25" w:rsidRPr="009C0A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C0A25" w:rsidRPr="009C0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C0A25" w:rsidRPr="009C0A25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C0A25" w:rsidRPr="009C0A25">
        <w:rPr>
          <w:rFonts w:ascii="Times New Roman" w:eastAsia="Times New Roman" w:hAnsi="Times New Roman" w:cs="Times New Roman"/>
          <w:sz w:val="28"/>
          <w:szCs w:val="28"/>
        </w:rPr>
        <w:t>асширение спектра возможностей, предоставляемых школьнику, для предъявления деятельного результата.</w:t>
      </w:r>
      <w:r w:rsidR="00727779" w:rsidRPr="00727779">
        <w:t xml:space="preserve"> </w:t>
      </w:r>
      <w:r w:rsidR="00727779" w:rsidRPr="00727779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задача преподавания предмета «Технология» – подготовка учащихся к самостоятельной трудовой жизни в условиях рыночной экономики. Значит нужно, чтобы учащихся были компетентными, инициативными, творчески думающими, активно действующими, легко адаптирующимися к </w:t>
      </w:r>
      <w:proofErr w:type="gramStart"/>
      <w:r w:rsidR="00727779" w:rsidRPr="00727779">
        <w:rPr>
          <w:rFonts w:ascii="Times New Roman" w:eastAsia="Times New Roman" w:hAnsi="Times New Roman" w:cs="Times New Roman"/>
          <w:sz w:val="28"/>
          <w:szCs w:val="28"/>
        </w:rPr>
        <w:t>современном</w:t>
      </w:r>
      <w:proofErr w:type="gramEnd"/>
      <w:r w:rsidR="00727779" w:rsidRPr="0072777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экономическим реалиям жизни</w:t>
      </w:r>
      <w:r w:rsidR="007277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A25" w:rsidRPr="009C0A25">
        <w:rPr>
          <w:rFonts w:ascii="Times New Roman" w:eastAsia="Times New Roman" w:hAnsi="Times New Roman" w:cs="Times New Roman"/>
          <w:sz w:val="28"/>
          <w:szCs w:val="28"/>
        </w:rPr>
        <w:t xml:space="preserve"> Сформированная система контроля достижения образовательных результатов – это ресурс успешной самореализации выпускников школы.</w:t>
      </w:r>
      <w:r w:rsidR="00727779" w:rsidRPr="00727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779" w:rsidRPr="00324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последнее время </w:t>
      </w:r>
      <w:r w:rsidR="00727779" w:rsidRPr="00324903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 обретает новую жизнь и становится особенно модным. Люди стали больше ценить изделия, выполненные вручную, многие стараются проявить свою </w:t>
      </w:r>
      <w:r w:rsidR="00727779" w:rsidRPr="00324903">
        <w:rPr>
          <w:rFonts w:ascii="Times New Roman" w:hAnsi="Times New Roman" w:cs="Times New Roman"/>
          <w:sz w:val="28"/>
          <w:szCs w:val="28"/>
        </w:rPr>
        <w:lastRenderedPageBreak/>
        <w:t>индивидуальность.</w:t>
      </w:r>
      <w:r w:rsidR="00727779">
        <w:rPr>
          <w:sz w:val="28"/>
          <w:szCs w:val="28"/>
        </w:rPr>
        <w:t xml:space="preserve"> </w:t>
      </w:r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технологии 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задаю</w:t>
      </w:r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интересный вопрос: "Есть ли область жизни, где нет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уроков </w:t>
      </w:r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технологии?". Взглянув вокруг себя, они обнаружили, что 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нас окружает везде предмет «Технология»</w:t>
      </w:r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шить кухонный фартук, то надо представить геометрические фигуры с размерами. Урок технологии является универсальным методом исследования и получения научных знаний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27779"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учебном предмете</w:t>
      </w:r>
      <w:r w:rsidR="00727779"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«Технология» широкий спектр </w:t>
      </w:r>
      <w:proofErr w:type="spellStart"/>
      <w:r w:rsidR="00727779"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="00727779"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связей</w:t>
      </w:r>
      <w:proofErr w:type="gramStart"/>
      <w:r w:rsidR="00727779" w:rsidRPr="003249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акцентировать внимание на следующем: чтобы реализовывать </w:t>
      </w:r>
      <w:proofErr w:type="spellStart"/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метапредметный</w:t>
      </w:r>
      <w:proofErr w:type="spellEnd"/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подход, не нужно вносить в учебный процесс что-то дополнительное. Стоит лишь </w:t>
      </w:r>
      <w:proofErr w:type="spellStart"/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переструктурировать</w:t>
      </w:r>
      <w:proofErr w:type="spellEnd"/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учебных предметов и грамотно организовать деятельность </w:t>
      </w:r>
      <w:proofErr w:type="spellStart"/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proofErr w:type="gramStart"/>
      <w:r w:rsidR="00727779" w:rsidRP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ехнология</w:t>
      </w:r>
      <w:proofErr w:type="spellEnd"/>
      <w:r w:rsidR="00727779" w:rsidRPr="009379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и полезна в любой профессии</w:t>
      </w:r>
      <w:r w:rsidR="007277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4903" w:rsidRPr="00727779" w:rsidRDefault="00727779" w:rsidP="0072777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779">
        <w:rPr>
          <w:rFonts w:ascii="Times New Roman" w:eastAsia="Times New Roman" w:hAnsi="Times New Roman" w:cs="Times New Roman"/>
          <w:sz w:val="28"/>
          <w:szCs w:val="28"/>
        </w:rPr>
        <w:t>Качество образования в школе определяется как соотношение цели и результата, выражающееся в совокупности характеристик, которые отражают уровень достигнутых количественных и качественных результатов, уровень организации и осуществления учебно-воспитательного процесса, условия, в которых он протекает. Для определения того, насколько образование является качественным, важнейшим фактором являются результаты педагогического контроля.</w:t>
      </w:r>
      <w:r w:rsidR="009C0A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CE2128" w:rsidRPr="00937943" w:rsidRDefault="00040620" w:rsidP="0072777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43">
        <w:rPr>
          <w:rFonts w:ascii="Times New Roman" w:hAnsi="Times New Roman" w:cs="Times New Roman"/>
          <w:sz w:val="28"/>
          <w:szCs w:val="28"/>
        </w:rPr>
        <w:t xml:space="preserve">Одно можно сказать наверняка: завтра </w:t>
      </w:r>
      <w:r w:rsidR="00937943" w:rsidRPr="00937943">
        <w:rPr>
          <w:rFonts w:ascii="Times New Roman" w:hAnsi="Times New Roman" w:cs="Times New Roman"/>
          <w:sz w:val="28"/>
          <w:szCs w:val="28"/>
        </w:rPr>
        <w:t xml:space="preserve">предмет технология </w:t>
      </w:r>
      <w:r w:rsidRPr="00937943">
        <w:rPr>
          <w:rFonts w:ascii="Times New Roman" w:hAnsi="Times New Roman" w:cs="Times New Roman"/>
          <w:sz w:val="28"/>
          <w:szCs w:val="28"/>
        </w:rPr>
        <w:t>станет ещё могущественнее, ещё важнее и нужнее людям, чем сегодня.</w:t>
      </w:r>
      <w:r w:rsidR="00324903" w:rsidRPr="00324903">
        <w:t xml:space="preserve"> </w:t>
      </w:r>
      <w:r w:rsidR="00324903" w:rsidRPr="00324903">
        <w:rPr>
          <w:rFonts w:ascii="Times New Roman" w:hAnsi="Times New Roman" w:cs="Times New Roman"/>
          <w:sz w:val="28"/>
          <w:szCs w:val="28"/>
        </w:rPr>
        <w:t>Предмет «Технология» помогает детям увидеть взаимосвязь в природе и жизни человека, обучиться на практике тому, что им пригодится в жизни.</w:t>
      </w:r>
    </w:p>
    <w:p w:rsidR="00727779" w:rsidRPr="00727779" w:rsidRDefault="00727779" w:rsidP="00727779">
      <w:pPr>
        <w:pStyle w:val="a3"/>
        <w:spacing w:after="0" w:line="360" w:lineRule="auto"/>
        <w:ind w:left="0" w:firstLine="709"/>
        <w:jc w:val="both"/>
        <w:rPr>
          <w:i/>
          <w:color w:val="000000"/>
          <w:sz w:val="27"/>
          <w:szCs w:val="27"/>
        </w:rPr>
      </w:pPr>
      <w:r w:rsidRPr="00727779">
        <w:rPr>
          <w:i/>
          <w:color w:val="000000"/>
          <w:sz w:val="27"/>
          <w:szCs w:val="27"/>
        </w:rPr>
        <w:t xml:space="preserve">«Голова, наполненная отрывочными, бессвязными знаниями, похожа на кладовую, в которой все в беспорядке и где сам хозяин ничего не отыщет; голова, где только система без знаний, похожа на лавку, в которой на всех ящиках есть надписи, но в ящиках пусто». </w:t>
      </w:r>
    </w:p>
    <w:p w:rsidR="00727779" w:rsidRPr="00727779" w:rsidRDefault="00727779" w:rsidP="00727779">
      <w:pPr>
        <w:pStyle w:val="a3"/>
        <w:spacing w:after="0" w:line="360" w:lineRule="auto"/>
        <w:ind w:left="0" w:firstLine="709"/>
        <w:jc w:val="both"/>
        <w:rPr>
          <w:i/>
          <w:color w:val="000000"/>
          <w:sz w:val="27"/>
          <w:szCs w:val="27"/>
        </w:rPr>
      </w:pPr>
      <w:r w:rsidRPr="00727779">
        <w:rPr>
          <w:i/>
          <w:color w:val="000000"/>
          <w:sz w:val="27"/>
          <w:szCs w:val="27"/>
        </w:rPr>
        <w:t>К.Д. Ушинский</w:t>
      </w:r>
    </w:p>
    <w:p w:rsidR="00324903" w:rsidRDefault="00324903" w:rsidP="00727779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7779" w:rsidRDefault="00727779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7779" w:rsidRDefault="00727779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22CF" w:rsidRDefault="00324903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Источники:</w:t>
      </w:r>
    </w:p>
    <w:p w:rsidR="00324903" w:rsidRPr="00324903" w:rsidRDefault="00324903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49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https://tsiolkovsky.ru/frazy-o-tehnologiyah-novyh-tehnologiya---aforizmy-krylatye-vyrazheniya-frazy.html</w:t>
        </w:r>
      </w:hyperlink>
      <w:r w:rsidRPr="0032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4903" w:rsidRDefault="00324903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324903">
        <w:t xml:space="preserve"> </w:t>
      </w:r>
      <w:hyperlink r:id="rId6" w:history="1"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https://dzen.ru/a/ZE1Cns13hXBSGxO0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4903" w:rsidRDefault="00324903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hyperlink r:id="rId7" w:history="1"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pedsovet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org</w:t>
        </w:r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article</w:t>
        </w:r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bez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truda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cemu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segodna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ucat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na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urokah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tehnologii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?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ysclid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lpva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5</w:t>
        </w:r>
        <w:proofErr w:type="spellStart"/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xs</w:t>
        </w:r>
        <w:proofErr w:type="spellEnd"/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do</w:t>
        </w:r>
        <w:r w:rsidRPr="0032490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715982671</w:t>
        </w:r>
      </w:hyperlink>
      <w:r w:rsidRPr="00324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4903" w:rsidRPr="00324903" w:rsidRDefault="00324903" w:rsidP="00324903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hyperlink r:id="rId8" w:history="1">
        <w:r w:rsidRPr="007C6DE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https://oneischool.com/blog/chto-interesnogo-na-sovremennom-uroke-tehnologii-v-shkole/?ysclid=lpva7lcgk158702375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53CCD" w:rsidRDefault="00B53CCD">
      <w:pPr>
        <w:spacing w:line="360" w:lineRule="auto"/>
        <w:ind w:left="-142"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3CCD" w:rsidRPr="00B53CCD" w:rsidRDefault="00B53CCD" w:rsidP="00B53CCD">
      <w:pPr>
        <w:pStyle w:val="a4"/>
        <w:shd w:val="clear" w:color="auto" w:fill="FFFFFF"/>
        <w:spacing w:before="0" w:beforeAutospacing="0" w:after="290" w:afterAutospacing="0"/>
        <w:ind w:firstLine="750"/>
        <w:jc w:val="both"/>
        <w:textAlignment w:val="top"/>
        <w:rPr>
          <w:color w:val="000000"/>
          <w:sz w:val="29"/>
          <w:szCs w:val="29"/>
        </w:rPr>
      </w:pPr>
      <w:r>
        <w:tab/>
      </w:r>
      <w:r w:rsidRPr="00B53CCD">
        <w:rPr>
          <w:b/>
          <w:bCs/>
          <w:color w:val="FF0000"/>
          <w:sz w:val="29"/>
          <w:szCs w:val="29"/>
          <w:bdr w:val="none" w:sz="0" w:space="0" w:color="auto" w:frame="1"/>
        </w:rPr>
        <w:t>Приложение 2</w:t>
      </w:r>
      <w:r w:rsidRPr="00B53CCD">
        <w:rPr>
          <w:color w:val="000000"/>
          <w:sz w:val="29"/>
          <w:szCs w:val="29"/>
        </w:rPr>
        <w:t>. </w:t>
      </w:r>
      <w:r w:rsidRPr="00B53CCD">
        <w:rPr>
          <w:i/>
          <w:iCs/>
          <w:color w:val="000000"/>
          <w:sz w:val="29"/>
          <w:szCs w:val="29"/>
          <w:bdr w:val="none" w:sz="0" w:space="0" w:color="auto" w:frame="1"/>
        </w:rPr>
        <w:t>Анкета автора</w:t>
      </w:r>
    </w:p>
    <w:p w:rsidR="00B53CCD" w:rsidRPr="00B53CCD" w:rsidRDefault="00B53CCD" w:rsidP="00B53CC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53CCD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АНКЕТА АВТОРА</w:t>
      </w:r>
    </w:p>
    <w:p w:rsidR="00B53CCD" w:rsidRPr="00B53CCD" w:rsidRDefault="00B53CCD" w:rsidP="00B53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5650"/>
        <w:gridCol w:w="973"/>
        <w:gridCol w:w="988"/>
      </w:tblGrid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Анкета авторов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Автор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Автор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Автор 3</w:t>
            </w: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Баранова Оксана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Энгельс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,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Место работы или учебы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Муниципальное общеобразовательное учреждение «Средняя общеобразовательная школа № 4 имени академика Сергея Павловича Королева» </w:t>
            </w:r>
            <w:proofErr w:type="spellStart"/>
            <w:r>
              <w:rPr>
                <w:rFonts w:ascii="Montserrat" w:hAnsi="Montserrat"/>
                <w:color w:val="000000"/>
                <w:shd w:val="clear" w:color="auto" w:fill="FFFFFF"/>
              </w:rPr>
              <w:t>Энгельсского</w:t>
            </w:r>
            <w:proofErr w:type="spellEnd"/>
            <w:r>
              <w:rPr>
                <w:rFonts w:ascii="Montserrat" w:hAnsi="Montserrat"/>
                <w:color w:val="000000"/>
                <w:shd w:val="clear" w:color="auto" w:fill="FFFFFF"/>
              </w:rPr>
              <w:t xml:space="preserve">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Должность или курс с указанием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кафедры или подразделения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учитель  технологии,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Ученая степень,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ученое звание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C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teacher.oksana@mail.ru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Необходим ли сертификат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и справка для автора? (да/нет)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Название статьи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37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"Есть ли область жизни, где нет технологии?"</w:t>
            </w: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Раздел (секция) публикации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Технология</w:t>
            </w: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Формат публикации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  <w:t>(Журнал / Конференция)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Журнал</w:t>
            </w:r>
          </w:p>
        </w:tc>
      </w:tr>
      <w:tr w:rsidR="00B53CCD" w:rsidRPr="00B53CCD" w:rsidTr="00B53CC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Количество страниц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CCD" w:rsidRPr="00B53CCD" w:rsidRDefault="00B53CCD" w:rsidP="00B5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B53C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ы</w:t>
            </w:r>
          </w:p>
        </w:tc>
      </w:tr>
    </w:tbl>
    <w:p w:rsidR="00324903" w:rsidRPr="00B53CCD" w:rsidRDefault="00B53CCD" w:rsidP="00B53CCD">
      <w:pPr>
        <w:tabs>
          <w:tab w:val="left" w:pos="4308"/>
        </w:tabs>
        <w:rPr>
          <w:rFonts w:ascii="Times New Roman" w:hAnsi="Times New Roman" w:cs="Times New Roman"/>
          <w:sz w:val="24"/>
          <w:szCs w:val="24"/>
        </w:rPr>
      </w:pPr>
      <w:r w:rsidRPr="00B53CC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</w:p>
    <w:sectPr w:rsidR="00324903" w:rsidRPr="00B53CCD" w:rsidSect="00B53CCD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D"/>
    <w:rsid w:val="00040620"/>
    <w:rsid w:val="00120082"/>
    <w:rsid w:val="002022CF"/>
    <w:rsid w:val="002927CB"/>
    <w:rsid w:val="00324903"/>
    <w:rsid w:val="0060285C"/>
    <w:rsid w:val="00620FA7"/>
    <w:rsid w:val="00663D55"/>
    <w:rsid w:val="006659BD"/>
    <w:rsid w:val="00727779"/>
    <w:rsid w:val="00937943"/>
    <w:rsid w:val="009C0A25"/>
    <w:rsid w:val="00AF1E6A"/>
    <w:rsid w:val="00B53CCD"/>
    <w:rsid w:val="00C2779F"/>
    <w:rsid w:val="00CE2128"/>
    <w:rsid w:val="00DD32BD"/>
    <w:rsid w:val="00DF160E"/>
    <w:rsid w:val="00E9325E"/>
    <w:rsid w:val="00FB5B27"/>
    <w:rsid w:val="00F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22CF"/>
    <w:rPr>
      <w:color w:val="0000FF" w:themeColor="hyperlink"/>
      <w:u w:val="single"/>
    </w:rPr>
  </w:style>
  <w:style w:type="paragraph" w:styleId="a6">
    <w:name w:val="No Spacing"/>
    <w:uiPriority w:val="1"/>
    <w:qFormat/>
    <w:rsid w:val="00937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22CF"/>
    <w:rPr>
      <w:color w:val="0000FF" w:themeColor="hyperlink"/>
      <w:u w:val="single"/>
    </w:rPr>
  </w:style>
  <w:style w:type="paragraph" w:styleId="a6">
    <w:name w:val="No Spacing"/>
    <w:uiPriority w:val="1"/>
    <w:qFormat/>
    <w:rsid w:val="00937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ischool.com/blog/chto-interesnogo-na-sovremennom-uroke-tehnologii-v-shkole/?ysclid=lpva7lcgk158702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org/article/bez-truda-cemu-segodna-ucat-na-urokah-tehnologii?ysclid=lpva5xs2do7159826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en.ru/a/ZE1Cns13hXBSGxO0" TargetMode="External"/><Relationship Id="rId5" Type="http://schemas.openxmlformats.org/officeDocument/2006/relationships/hyperlink" Target="https://tsiolkovsky.ru/frazy-o-tehnologiyah-novyh-tehnologiya---aforizmy-krylatye-vyrazheniya-fraz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dcterms:created xsi:type="dcterms:W3CDTF">2023-12-07T13:57:00Z</dcterms:created>
  <dcterms:modified xsi:type="dcterms:W3CDTF">2023-12-08T05:12:00Z</dcterms:modified>
</cp:coreProperties>
</file>