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EAE" w:rsidRPr="003B1AD9" w:rsidRDefault="000B1805" w:rsidP="000B1805">
      <w:pPr>
        <w:ind w:left="-15" w:right="52" w:firstLine="0"/>
        <w:jc w:val="left"/>
        <w:rPr>
          <w:sz w:val="24"/>
          <w:szCs w:val="24"/>
        </w:rPr>
      </w:pPr>
      <w:r w:rsidRPr="003B1AD9">
        <w:rPr>
          <w:sz w:val="24"/>
          <w:szCs w:val="24"/>
        </w:rPr>
        <w:t xml:space="preserve">ОПЫТ ИСПОЛЬЗОВАНИЯ БАЛЛЬНО-РЕЙТИНГОВОЙ СИСТЕМЫ </w:t>
      </w:r>
      <w:r w:rsidRPr="003B1AD9">
        <w:rPr>
          <w:sz w:val="24"/>
          <w:szCs w:val="24"/>
        </w:rPr>
        <w:br/>
        <w:t xml:space="preserve">ОЦЕНИВАНИЯ НА УРОКАХ ИНФОРМАТИКИ </w:t>
      </w:r>
    </w:p>
    <w:p w:rsidR="00043EAE" w:rsidRPr="003B1AD9" w:rsidRDefault="000B1805">
      <w:pPr>
        <w:ind w:left="-15" w:right="52" w:firstLine="0"/>
        <w:rPr>
          <w:sz w:val="24"/>
          <w:szCs w:val="24"/>
        </w:rPr>
      </w:pPr>
      <w:proofErr w:type="spellStart"/>
      <w:r w:rsidRPr="003B1AD9">
        <w:rPr>
          <w:sz w:val="24"/>
          <w:szCs w:val="24"/>
        </w:rPr>
        <w:t>Силукова</w:t>
      </w:r>
      <w:proofErr w:type="spellEnd"/>
      <w:r w:rsidRPr="003B1AD9">
        <w:rPr>
          <w:sz w:val="24"/>
          <w:szCs w:val="24"/>
        </w:rPr>
        <w:t xml:space="preserve"> Л.Ю., учитель информатики высшей категории,  </w:t>
      </w:r>
    </w:p>
    <w:p w:rsidR="00043EAE" w:rsidRPr="003B1AD9" w:rsidRDefault="000B1805">
      <w:pPr>
        <w:ind w:left="-15" w:right="52" w:firstLine="0"/>
        <w:rPr>
          <w:sz w:val="24"/>
          <w:szCs w:val="24"/>
        </w:rPr>
      </w:pPr>
      <w:r w:rsidRPr="003B1AD9">
        <w:rPr>
          <w:sz w:val="24"/>
          <w:szCs w:val="24"/>
        </w:rPr>
        <w:t xml:space="preserve">МБОУ гимназия № 5 </w:t>
      </w:r>
    </w:p>
    <w:p w:rsidR="00043EAE" w:rsidRPr="003B1AD9" w:rsidRDefault="00994DBB">
      <w:pPr>
        <w:spacing w:after="153"/>
        <w:ind w:left="-15" w:right="52"/>
        <w:rPr>
          <w:sz w:val="24"/>
          <w:szCs w:val="24"/>
        </w:rPr>
      </w:pPr>
      <w:r w:rsidRPr="003B1AD9">
        <w:rPr>
          <w:sz w:val="24"/>
          <w:szCs w:val="24"/>
        </w:rPr>
        <w:t>В 2022/2023 учебном году</w:t>
      </w:r>
      <w:r w:rsidR="000B1805" w:rsidRPr="003B1AD9">
        <w:rPr>
          <w:sz w:val="24"/>
          <w:szCs w:val="24"/>
        </w:rPr>
        <w:t xml:space="preserve"> по пред</w:t>
      </w:r>
      <w:r w:rsidRPr="003B1AD9">
        <w:rPr>
          <w:sz w:val="24"/>
          <w:szCs w:val="24"/>
        </w:rPr>
        <w:t>мету информатика автором была реализована</w:t>
      </w:r>
      <w:r w:rsidR="000B1805" w:rsidRPr="003B1AD9">
        <w:rPr>
          <w:sz w:val="24"/>
          <w:szCs w:val="24"/>
        </w:rPr>
        <w:t xml:space="preserve"> </w:t>
      </w:r>
      <w:proofErr w:type="spellStart"/>
      <w:r w:rsidR="000B1805" w:rsidRPr="003B1AD9">
        <w:rPr>
          <w:sz w:val="24"/>
          <w:szCs w:val="24"/>
        </w:rPr>
        <w:t>балльно</w:t>
      </w:r>
      <w:proofErr w:type="spellEnd"/>
      <w:r w:rsidR="000B1805" w:rsidRPr="003B1AD9">
        <w:rPr>
          <w:sz w:val="24"/>
          <w:szCs w:val="24"/>
        </w:rPr>
        <w:t>-рейтинговая система оцен</w:t>
      </w:r>
      <w:r w:rsidRPr="003B1AD9">
        <w:rPr>
          <w:sz w:val="24"/>
          <w:szCs w:val="24"/>
        </w:rPr>
        <w:t xml:space="preserve">ивания компетентности учащихся 9 и </w:t>
      </w:r>
      <w:r w:rsidR="000B1805" w:rsidRPr="003B1AD9">
        <w:rPr>
          <w:sz w:val="24"/>
          <w:szCs w:val="24"/>
        </w:rPr>
        <w:t>10 классов. По учебному плану гимназии в 9</w:t>
      </w:r>
      <w:r w:rsidRPr="003B1AD9">
        <w:rPr>
          <w:sz w:val="24"/>
          <w:szCs w:val="24"/>
        </w:rPr>
        <w:t xml:space="preserve"> и 10</w:t>
      </w:r>
      <w:r w:rsidR="000B1805" w:rsidRPr="003B1AD9">
        <w:rPr>
          <w:sz w:val="24"/>
          <w:szCs w:val="24"/>
        </w:rPr>
        <w:t xml:space="preserve"> класс</w:t>
      </w:r>
      <w:r w:rsidRPr="003B1AD9">
        <w:rPr>
          <w:sz w:val="24"/>
          <w:szCs w:val="24"/>
        </w:rPr>
        <w:t>ах</w:t>
      </w:r>
      <w:r w:rsidR="000B1805" w:rsidRPr="003B1AD9">
        <w:rPr>
          <w:sz w:val="24"/>
          <w:szCs w:val="24"/>
        </w:rPr>
        <w:t xml:space="preserve"> </w:t>
      </w:r>
      <w:r w:rsidRPr="003B1AD9">
        <w:rPr>
          <w:sz w:val="24"/>
          <w:szCs w:val="24"/>
        </w:rPr>
        <w:t xml:space="preserve">было </w:t>
      </w:r>
      <w:r w:rsidR="000B1805" w:rsidRPr="003B1AD9">
        <w:rPr>
          <w:sz w:val="24"/>
          <w:szCs w:val="24"/>
        </w:rPr>
        <w:t>предусмотре</w:t>
      </w:r>
      <w:r w:rsidRPr="003B1AD9">
        <w:rPr>
          <w:sz w:val="24"/>
          <w:szCs w:val="24"/>
        </w:rPr>
        <w:t>но 2 урока информатики в неделю</w:t>
      </w:r>
      <w:r w:rsidR="000B1805" w:rsidRPr="003B1AD9">
        <w:rPr>
          <w:sz w:val="24"/>
          <w:szCs w:val="24"/>
        </w:rPr>
        <w:t xml:space="preserve">. Преподавание курса </w:t>
      </w:r>
      <w:r w:rsidRPr="003B1AD9">
        <w:rPr>
          <w:sz w:val="24"/>
          <w:szCs w:val="24"/>
        </w:rPr>
        <w:t>информатики осуществлялось</w:t>
      </w:r>
      <w:r w:rsidR="000B1805" w:rsidRPr="003B1AD9">
        <w:rPr>
          <w:sz w:val="24"/>
          <w:szCs w:val="24"/>
        </w:rPr>
        <w:t xml:space="preserve"> по </w:t>
      </w:r>
      <w:r w:rsidR="00C15DE1" w:rsidRPr="003B1AD9">
        <w:rPr>
          <w:sz w:val="24"/>
          <w:szCs w:val="24"/>
        </w:rPr>
        <w:t>УМК</w:t>
      </w:r>
      <w:r w:rsidR="000B1805" w:rsidRPr="003B1AD9">
        <w:rPr>
          <w:sz w:val="24"/>
          <w:szCs w:val="24"/>
        </w:rPr>
        <w:t xml:space="preserve"> </w:t>
      </w:r>
      <w:r w:rsidRPr="003B1AD9">
        <w:rPr>
          <w:sz w:val="24"/>
          <w:szCs w:val="24"/>
        </w:rPr>
        <w:t>Полякова К.Ю.</w:t>
      </w:r>
      <w:r w:rsidR="00C15DE1" w:rsidRPr="003B1AD9">
        <w:rPr>
          <w:sz w:val="24"/>
          <w:szCs w:val="24"/>
        </w:rPr>
        <w:t xml:space="preserve"> [1], [2].</w:t>
      </w:r>
      <w:r w:rsidRPr="003B1AD9">
        <w:rPr>
          <w:sz w:val="24"/>
          <w:szCs w:val="24"/>
        </w:rPr>
        <w:t xml:space="preserve"> А</w:t>
      </w:r>
      <w:r w:rsidR="000B1805" w:rsidRPr="003B1AD9">
        <w:rPr>
          <w:sz w:val="24"/>
          <w:szCs w:val="24"/>
        </w:rPr>
        <w:t xml:space="preserve">втором предложена модульная информационная технология обучения и система рейтинга, предполагающая тестирование учащихся по итогам изучения каждого модуля. </w:t>
      </w:r>
      <w:r w:rsidRPr="003B1AD9">
        <w:rPr>
          <w:sz w:val="24"/>
          <w:szCs w:val="24"/>
        </w:rPr>
        <w:t>В течение 10</w:t>
      </w:r>
      <w:r w:rsidR="000B1805" w:rsidRPr="003B1AD9">
        <w:rPr>
          <w:sz w:val="24"/>
          <w:szCs w:val="24"/>
        </w:rPr>
        <w:t xml:space="preserve"> лет </w:t>
      </w:r>
      <w:r w:rsidRPr="003B1AD9">
        <w:rPr>
          <w:sz w:val="24"/>
          <w:szCs w:val="24"/>
        </w:rPr>
        <w:t xml:space="preserve">при преподавании курса информатики </w:t>
      </w:r>
      <w:r w:rsidR="00C15DE1" w:rsidRPr="003B1AD9">
        <w:rPr>
          <w:sz w:val="24"/>
          <w:szCs w:val="24"/>
        </w:rPr>
        <w:t xml:space="preserve">автором </w:t>
      </w:r>
      <w:r w:rsidRPr="003B1AD9">
        <w:rPr>
          <w:sz w:val="24"/>
          <w:szCs w:val="24"/>
        </w:rPr>
        <w:t xml:space="preserve">используется </w:t>
      </w:r>
      <w:r w:rsidR="000B1805" w:rsidRPr="003B1AD9">
        <w:rPr>
          <w:sz w:val="24"/>
          <w:szCs w:val="24"/>
        </w:rPr>
        <w:t xml:space="preserve">система тестирования на компьютерах на основе </w:t>
      </w:r>
      <w:proofErr w:type="spellStart"/>
      <w:r w:rsidR="000B1805" w:rsidRPr="003B1AD9">
        <w:rPr>
          <w:sz w:val="24"/>
          <w:szCs w:val="24"/>
        </w:rPr>
        <w:t>html</w:t>
      </w:r>
      <w:proofErr w:type="spellEnd"/>
      <w:r w:rsidR="000B1805" w:rsidRPr="003B1AD9">
        <w:rPr>
          <w:sz w:val="24"/>
          <w:szCs w:val="24"/>
        </w:rPr>
        <w:t>-</w:t>
      </w:r>
      <w:proofErr w:type="spellStart"/>
      <w:r w:rsidR="000B1805" w:rsidRPr="003B1AD9">
        <w:rPr>
          <w:sz w:val="24"/>
          <w:szCs w:val="24"/>
        </w:rPr>
        <w:t>help</w:t>
      </w:r>
      <w:proofErr w:type="spellEnd"/>
      <w:r w:rsidR="000B1805" w:rsidRPr="003B1AD9">
        <w:rPr>
          <w:sz w:val="24"/>
          <w:szCs w:val="24"/>
        </w:rPr>
        <w:t>-технологии</w:t>
      </w:r>
      <w:r w:rsidRPr="003B1AD9">
        <w:rPr>
          <w:sz w:val="24"/>
          <w:szCs w:val="24"/>
        </w:rPr>
        <w:t>, которая</w:t>
      </w:r>
      <w:r w:rsidR="000B1805" w:rsidRPr="003B1AD9">
        <w:rPr>
          <w:sz w:val="24"/>
          <w:szCs w:val="24"/>
        </w:rPr>
        <w:t xml:space="preserve"> позволяет наполнить тесты любым конкретным содержанием. В данном случае – это тесты, разработанные коллективом </w:t>
      </w:r>
      <w:r w:rsidRPr="003B1AD9">
        <w:rPr>
          <w:sz w:val="24"/>
          <w:szCs w:val="24"/>
        </w:rPr>
        <w:t>Полякова К.Ю</w:t>
      </w:r>
      <w:r w:rsidR="000B1805" w:rsidRPr="003B1AD9">
        <w:rPr>
          <w:sz w:val="24"/>
          <w:szCs w:val="24"/>
        </w:rPr>
        <w:t xml:space="preserve">., </w:t>
      </w:r>
      <w:r w:rsidRPr="003B1AD9">
        <w:rPr>
          <w:sz w:val="24"/>
          <w:szCs w:val="24"/>
        </w:rPr>
        <w:t>которые в соответствии с учебной программой</w:t>
      </w:r>
      <w:r w:rsidR="000B1805" w:rsidRPr="003B1AD9">
        <w:rPr>
          <w:sz w:val="24"/>
          <w:szCs w:val="24"/>
        </w:rPr>
        <w:t xml:space="preserve"> проводятся один раз в четверть. Проверка тестов выполняется программой тестирования сразу после окончания теста с выводом результатов выполнения теста на экран. </w:t>
      </w:r>
    </w:p>
    <w:p w:rsidR="00043EAE" w:rsidRPr="003B1AD9" w:rsidRDefault="000B1805">
      <w:pPr>
        <w:spacing w:after="154"/>
        <w:ind w:left="-15" w:right="52"/>
        <w:rPr>
          <w:sz w:val="24"/>
          <w:szCs w:val="24"/>
        </w:rPr>
      </w:pPr>
      <w:r w:rsidRPr="003B1AD9">
        <w:rPr>
          <w:sz w:val="24"/>
          <w:szCs w:val="24"/>
        </w:rPr>
        <w:t>Общепринятая в школе система оценивания является пятибалльной, но фактически она трехбалльная, ведь итоговая «двойка» выставляется крайне редко. Трудно разделить учащихся по знаниям всего на 3 группы. Такое деление не дает возможность правильно оценить качество образования, недаром многие учителя используют оценки с плюсом или минусом, но в журнал такие оценки выставлять нельзя. Еще труднее объяснить учащимся и их родителям объективность оценки, а главное – то, что нужно сделать, чтобы исправить оценку, а значит повысить компетентность учащегося. Используемое в настоящее время выставление итоговых оценок, как среднего арифметического всех оценок за четверть или полугодие, не отраж</w:t>
      </w:r>
      <w:r w:rsidR="00994DBB" w:rsidRPr="003B1AD9">
        <w:rPr>
          <w:sz w:val="24"/>
          <w:szCs w:val="24"/>
        </w:rPr>
        <w:t xml:space="preserve">ает </w:t>
      </w:r>
      <w:r w:rsidRPr="003B1AD9">
        <w:rPr>
          <w:sz w:val="24"/>
          <w:szCs w:val="24"/>
        </w:rPr>
        <w:t xml:space="preserve">различный вес оценок – например, результат тестирования или самостоятельной работы в компьютере может быть важнее с точки зрения выставления итоговой оценки, чем ведение тетради или устный ответ по одной </w:t>
      </w:r>
      <w:proofErr w:type="gramStart"/>
      <w:r w:rsidRPr="003B1AD9">
        <w:rPr>
          <w:sz w:val="24"/>
          <w:szCs w:val="24"/>
        </w:rPr>
        <w:t>из</w:t>
      </w:r>
      <w:proofErr w:type="gramEnd"/>
      <w:r w:rsidRPr="003B1AD9">
        <w:rPr>
          <w:sz w:val="24"/>
          <w:szCs w:val="24"/>
        </w:rPr>
        <w:t xml:space="preserve"> тем. </w:t>
      </w:r>
    </w:p>
    <w:p w:rsidR="00043EAE" w:rsidRPr="003B1AD9" w:rsidRDefault="000B1805">
      <w:pPr>
        <w:spacing w:after="154"/>
        <w:ind w:left="-15" w:right="52"/>
        <w:rPr>
          <w:sz w:val="24"/>
          <w:szCs w:val="24"/>
        </w:rPr>
      </w:pPr>
      <w:r w:rsidRPr="003B1AD9">
        <w:rPr>
          <w:sz w:val="24"/>
          <w:szCs w:val="24"/>
        </w:rPr>
        <w:t xml:space="preserve">На основе </w:t>
      </w:r>
      <w:r w:rsidR="00994DBB" w:rsidRPr="003B1AD9">
        <w:rPr>
          <w:sz w:val="24"/>
          <w:szCs w:val="24"/>
        </w:rPr>
        <w:t>тридца</w:t>
      </w:r>
      <w:r w:rsidRPr="003B1AD9">
        <w:rPr>
          <w:sz w:val="24"/>
          <w:szCs w:val="24"/>
        </w:rPr>
        <w:t xml:space="preserve">тилетнего опыта преподавания информатики сложилась система оценивания компетентности учащихся по каждому виду учебной деятельности, в том числе по выполнению практических заданий в компьютерах. Модульно-рейтинговая система оценивания была адаптирована к существующей в школе системе оценивания. В результате распределение баллов по видам учебной деятельности осуществляется следующим образом: выполнение практических заданий в компьютере (20 баллов), работа в тетради на уроках и выполнение домашних заданий (20 баллов), устный ответ (20 баллов), тестирование (30 баллов) и прилежание (10 баллов). С помощью прилежания учитывается своевременность сдачи учебных заданий и посещаемость уроков и консультаций. Таким образом, реализуется 100-балльная система оценивания, которая позволяет составить рейтинг учащихся по группам и по параллелям.  </w:t>
      </w:r>
    </w:p>
    <w:p w:rsidR="00043EAE" w:rsidRPr="003B1AD9" w:rsidRDefault="000B1805">
      <w:pPr>
        <w:spacing w:after="209"/>
        <w:ind w:left="-15" w:right="52"/>
        <w:rPr>
          <w:sz w:val="24"/>
          <w:szCs w:val="24"/>
        </w:rPr>
      </w:pPr>
      <w:r w:rsidRPr="003B1AD9">
        <w:rPr>
          <w:sz w:val="24"/>
          <w:szCs w:val="24"/>
        </w:rPr>
        <w:lastRenderedPageBreak/>
        <w:t xml:space="preserve">Рейтинговая система оценивания является дополнительной мотивацией учащихся к изучению предмета информатики, причем не только тех, кто хочет улучшить оценку, но и отличников, которые стремятся повысить свою компетентность, чтобы получить оценку, приближающуюся к максимальному количеству баллов – 100 баллам. При этом итоговая оценка по-прежнему 5-ти-балльная: 80 баллов и выше – «отлично», 60 баллов и выше – «хорошо», 40 баллов и выше – «удовлетворительно», ниже 40 баллов – «плохо». </w:t>
      </w:r>
    </w:p>
    <w:p w:rsidR="00043EAE" w:rsidRPr="003B1AD9" w:rsidRDefault="000B1805">
      <w:pPr>
        <w:spacing w:after="207"/>
        <w:ind w:left="-15" w:right="52"/>
        <w:rPr>
          <w:sz w:val="24"/>
          <w:szCs w:val="24"/>
        </w:rPr>
      </w:pPr>
      <w:r w:rsidRPr="003B1AD9">
        <w:rPr>
          <w:sz w:val="24"/>
          <w:szCs w:val="24"/>
        </w:rPr>
        <w:t xml:space="preserve">Конечно, процесс выставления оценок по </w:t>
      </w:r>
      <w:proofErr w:type="spellStart"/>
      <w:r w:rsidRPr="003B1AD9">
        <w:rPr>
          <w:sz w:val="24"/>
          <w:szCs w:val="24"/>
        </w:rPr>
        <w:t>балльно</w:t>
      </w:r>
      <w:proofErr w:type="spellEnd"/>
      <w:r w:rsidRPr="003B1AD9">
        <w:rPr>
          <w:sz w:val="24"/>
          <w:szCs w:val="24"/>
        </w:rPr>
        <w:t xml:space="preserve">-рейтинговой системе становится более трудоемким: приходится преобразовывать 5-ти балльные оценки в 20-ти или 30-ти балльные соответственно: «два» - 0 баллов, «три» - 6,4 балла или 10 баллов, «четыре» - 12,7 баллов или 20 баллов, «пять» - 20 баллов или 30 баллов. Затем полученную 100-балльную оценку нужно преобразовать в обычную 5-ти балльную оценку, чтобы получить итоговую оценку по предмету. Однако компьютер помогает автоматизировать этот процесс: для вычисления оценок и индивидуального рейтинга учащихся используются электронные таблицы в программе MS </w:t>
      </w:r>
      <w:proofErr w:type="spellStart"/>
      <w:r w:rsidRPr="003B1AD9">
        <w:rPr>
          <w:sz w:val="24"/>
          <w:szCs w:val="24"/>
        </w:rPr>
        <w:t>Excel</w:t>
      </w:r>
      <w:proofErr w:type="spellEnd"/>
      <w:r w:rsidRPr="003B1AD9">
        <w:rPr>
          <w:sz w:val="24"/>
          <w:szCs w:val="24"/>
        </w:rPr>
        <w:t xml:space="preserve">. </w:t>
      </w:r>
    </w:p>
    <w:p w:rsidR="00043EAE" w:rsidRDefault="000B1805">
      <w:pPr>
        <w:spacing w:after="121"/>
        <w:ind w:left="-15" w:right="52"/>
        <w:rPr>
          <w:sz w:val="24"/>
          <w:szCs w:val="24"/>
        </w:rPr>
      </w:pPr>
      <w:proofErr w:type="spellStart"/>
      <w:r w:rsidRPr="003B1AD9">
        <w:rPr>
          <w:sz w:val="24"/>
          <w:szCs w:val="24"/>
        </w:rPr>
        <w:t>Балльно</w:t>
      </w:r>
      <w:proofErr w:type="spellEnd"/>
      <w:r w:rsidRPr="003B1AD9">
        <w:rPr>
          <w:sz w:val="24"/>
          <w:szCs w:val="24"/>
        </w:rPr>
        <w:t xml:space="preserve">-рейтинговая система оценивания помогает аргументировано оценивать компетентность учащихся, вводит весовые коэффициенты для разных видов учебной деятельности, улучшает объективность оценивания, делает понятным учащемуся то, как исправить оценку, позволяет учесть большее количество учебных факторов при выставлении оценки.  </w:t>
      </w:r>
    </w:p>
    <w:p w:rsidR="003B1AD9" w:rsidRPr="003B1AD9" w:rsidRDefault="003B1AD9">
      <w:pPr>
        <w:spacing w:after="121"/>
        <w:ind w:left="-15" w:right="52"/>
        <w:rPr>
          <w:sz w:val="24"/>
          <w:szCs w:val="24"/>
        </w:rPr>
      </w:pPr>
      <w:r>
        <w:rPr>
          <w:sz w:val="24"/>
          <w:szCs w:val="24"/>
        </w:rPr>
        <w:t>Список литературы</w:t>
      </w:r>
    </w:p>
    <w:p w:rsidR="00C15DE1" w:rsidRPr="003B1AD9" w:rsidRDefault="00C15DE1" w:rsidP="00C15DE1">
      <w:pPr>
        <w:pStyle w:val="a3"/>
        <w:numPr>
          <w:ilvl w:val="0"/>
          <w:numId w:val="1"/>
        </w:numPr>
        <w:spacing w:after="0" w:line="314" w:lineRule="auto"/>
        <w:jc w:val="left"/>
        <w:rPr>
          <w:sz w:val="24"/>
          <w:szCs w:val="24"/>
        </w:rPr>
      </w:pPr>
      <w:r w:rsidRPr="003B1AD9">
        <w:rPr>
          <w:sz w:val="24"/>
          <w:szCs w:val="24"/>
        </w:rPr>
        <w:t>Поляков К. Ю. Информатика. 7–9 классы: методическое пособие / К. Ю. Поляков, Е. А. Еремин. — М.: БИНОМ. Лаборатория знаний, 2016. — 80 с.</w:t>
      </w:r>
    </w:p>
    <w:p w:rsidR="00C15DE1" w:rsidRPr="003B1AD9" w:rsidRDefault="00C15DE1" w:rsidP="00C15DE1">
      <w:pPr>
        <w:pStyle w:val="a3"/>
        <w:numPr>
          <w:ilvl w:val="0"/>
          <w:numId w:val="1"/>
        </w:numPr>
        <w:spacing w:after="0" w:line="314" w:lineRule="auto"/>
        <w:jc w:val="left"/>
        <w:rPr>
          <w:sz w:val="24"/>
          <w:szCs w:val="24"/>
        </w:rPr>
      </w:pPr>
      <w:r w:rsidRPr="003B1AD9">
        <w:rPr>
          <w:sz w:val="24"/>
          <w:szCs w:val="24"/>
        </w:rPr>
        <w:t>Поляков К. Ю. Информатика. 10–11 классы. Базовый и углубленный уровни: методическое пособие / К. Ю. Поляков, Е. А. Еремин. — М.: БИНОМ. Лаборатория знаний, 2016. — 128 с.: ил.</w:t>
      </w:r>
    </w:p>
    <w:p w:rsidR="00043EAE" w:rsidRPr="003B1AD9" w:rsidRDefault="000B1805" w:rsidP="00C15DE1">
      <w:pPr>
        <w:pStyle w:val="a3"/>
        <w:numPr>
          <w:ilvl w:val="0"/>
          <w:numId w:val="1"/>
        </w:numPr>
        <w:spacing w:after="0" w:line="314" w:lineRule="auto"/>
        <w:jc w:val="left"/>
        <w:rPr>
          <w:sz w:val="24"/>
          <w:szCs w:val="24"/>
        </w:rPr>
      </w:pPr>
      <w:r w:rsidRPr="003B1AD9">
        <w:rPr>
          <w:sz w:val="24"/>
          <w:szCs w:val="24"/>
        </w:rPr>
        <w:t>Преподавание базового курса информатики в средней школе: Методическое пособие / И.Г. Сем</w:t>
      </w:r>
      <w:bookmarkStart w:id="0" w:name="_GoBack"/>
      <w:bookmarkEnd w:id="0"/>
      <w:r w:rsidRPr="003B1AD9">
        <w:rPr>
          <w:sz w:val="24"/>
          <w:szCs w:val="24"/>
        </w:rPr>
        <w:t xml:space="preserve">акин, Т.Ю. Шеина. – М.: БИНОМ, Лаборатория знаний, 2006. </w:t>
      </w:r>
    </w:p>
    <w:sectPr w:rsidR="00043EAE" w:rsidRPr="003B1AD9">
      <w:pgSz w:w="11906" w:h="16838"/>
      <w:pgMar w:top="1192" w:right="779" w:bottom="145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14D2E"/>
    <w:multiLevelType w:val="hybridMultilevel"/>
    <w:tmpl w:val="56B26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AE"/>
    <w:rsid w:val="00043EAE"/>
    <w:rsid w:val="000B1805"/>
    <w:rsid w:val="003B1AD9"/>
    <w:rsid w:val="00994DBB"/>
    <w:rsid w:val="00C15DE1"/>
    <w:rsid w:val="00C4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518E"/>
  <w15:docId w15:val="{D411C71B-7E54-4A72-B50F-E4C3FDA0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307" w:lineRule="auto"/>
      <w:ind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TotalTime>
  <Pages>2</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Larisa Silukova</cp:lastModifiedBy>
  <cp:revision>4</cp:revision>
  <dcterms:created xsi:type="dcterms:W3CDTF">2023-10-14T17:41:00Z</dcterms:created>
  <dcterms:modified xsi:type="dcterms:W3CDTF">2023-10-15T03:38:00Z</dcterms:modified>
</cp:coreProperties>
</file>