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F2" w:rsidRDefault="00F619F2" w:rsidP="00B41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изученного материала как важнейший элемент обучения. Применение технологии интеграции на уроках повтор</w:t>
      </w:r>
      <w:r w:rsidR="00B85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в условиях реализации ФГОС</w:t>
      </w:r>
    </w:p>
    <w:p w:rsidR="00B85DA1" w:rsidRPr="00CE291B" w:rsidRDefault="00B85DA1" w:rsidP="00B41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53D" w:rsidRPr="00CE291B" w:rsidRDefault="0021053D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Правильно организованное повторение изученного </w:t>
      </w:r>
      <w:r w:rsidR="00442850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ранее </w:t>
      </w: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материала </w:t>
      </w:r>
      <w:r w:rsidR="00442850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не только расширение кругозора учащегося, но и его интеллектуальное развитие путем формирования системного, аналитического и логического видов мышления. Более того,</w:t>
      </w:r>
      <w:r w:rsidR="00810DE9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613C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системное повторение учит практическому использованию </w:t>
      </w:r>
      <w:r w:rsidR="00375C0B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полученных знан</w:t>
      </w:r>
      <w:r w:rsidR="00DD42D7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на меж</w:t>
      </w:r>
      <w:r w:rsidR="001A34C0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дисциплинарном уровне,</w:t>
      </w:r>
      <w:r w:rsidR="00036B63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показать высо</w:t>
      </w:r>
      <w:r w:rsidR="00817890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кий уровень знаний при написании</w:t>
      </w:r>
      <w:r w:rsidR="00036B63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ОГЭ И ЕГЭ.</w:t>
      </w:r>
    </w:p>
    <w:p w:rsidR="00D83636" w:rsidRPr="00CE291B" w:rsidRDefault="001A6236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Существуют различные виды повторения</w:t>
      </w:r>
      <w:r w:rsidRPr="00CE291B">
        <w:rPr>
          <w:rStyle w:val="aa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1"/>
      </w:r>
      <w:r w:rsidR="00D8363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среди которых особое место </w:t>
      </w: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занимает повторение в начале учебного года.</w:t>
      </w:r>
      <w:r w:rsidR="00BC21BF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363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 н</w:t>
      </w:r>
      <w:r w:rsidR="00BC21BF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этом этапе образовательного процесса учитель должен не только привести в систему </w:t>
      </w:r>
      <w:r w:rsidR="00C572F9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ранее полученные </w:t>
      </w:r>
      <w:r w:rsidR="00BC21BF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знания и умения учащихся, но и сформировать продуктивный </w:t>
      </w:r>
      <w:r w:rsidR="00D8363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(продуктивно-конструктивный) </w:t>
      </w:r>
      <w:r w:rsidR="00BC21BF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настрой на учебу</w:t>
      </w:r>
      <w:r w:rsidR="009F0342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5AB8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05AB8" w:rsidRPr="00CE291B" w:rsidRDefault="005B66C4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05AB8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течение первых двух недель учебного года </w:t>
      </w:r>
      <w:r w:rsidR="00D8363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период изучения раздела «Повторение изученного материала») </w:t>
      </w:r>
      <w:r w:rsidR="00605AB8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входной контроль</w:t>
      </w:r>
      <w:r w:rsidR="00D83636" w:rsidRPr="00CE291B">
        <w:rPr>
          <w:rStyle w:val="aa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2"/>
      </w:r>
      <w:r w:rsidR="00E71974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</w:t>
      </w:r>
      <w:r w:rsidR="00605AB8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позволяющий определить</w:t>
      </w:r>
      <w:r w:rsidR="00D8363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5AB8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</w:t>
      </w:r>
      <w:proofErr w:type="gramStart"/>
      <w:r w:rsidR="00605AB8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остаточных знаний</w:t>
      </w:r>
      <w:proofErr w:type="gramEnd"/>
      <w:r w:rsidR="00D8363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4E9D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учащихся класса в целом </w:t>
      </w:r>
      <w:r w:rsidR="00D8363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E71974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тому или иному</w:t>
      </w:r>
      <w:r w:rsidR="00D8363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предмету и </w:t>
      </w:r>
      <w:r w:rsidR="00605AB8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каждого ученика в отдельности к дальнейшему обучению</w:t>
      </w:r>
      <w:r w:rsidR="00D8363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14F4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указанной контрольной работы позволяет выяв</w:t>
      </w:r>
      <w:r w:rsidR="00E71974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 типичные пробелы в знаниях</w:t>
      </w:r>
      <w:r w:rsidR="007848BE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</w:t>
      </w:r>
      <w:r w:rsidR="00E71974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="00E71974" w:rsidRPr="00CE291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работы по ликвидации этих пробелов</w:t>
      </w:r>
      <w:r w:rsidR="00574839" w:rsidRPr="00CE291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коррекции образовательной</w:t>
      </w:r>
      <w:r w:rsidR="00E71974" w:rsidRPr="00CE291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программы с учетом уровня подготовленности каждого обучающегося.</w:t>
      </w:r>
      <w:r w:rsidR="00E71974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4839" w:rsidRPr="00CE291B" w:rsidRDefault="00574839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входного контроля диктует вариативность построения темати</w:t>
      </w:r>
      <w:r w:rsidR="00C828E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ческого поурочного планирования:</w:t>
      </w:r>
    </w:p>
    <w:p w:rsidR="00C828E6" w:rsidRPr="00CE291B" w:rsidRDefault="005A2CE1" w:rsidP="00E07BD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входного контроля (</w:t>
      </w:r>
      <w:r w:rsidR="00A00729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неделя</w:t>
      </w:r>
      <w:r w:rsidR="0090560E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 урок), с учетом резул</w:t>
      </w:r>
      <w:r w:rsidR="00530B3D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ьтатов которого затем осуществляется</w:t>
      </w:r>
      <w:r w:rsidR="0090560E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повторение ранее изученного материала.</w:t>
      </w:r>
    </w:p>
    <w:p w:rsidR="00A00729" w:rsidRPr="00CE291B" w:rsidRDefault="00A00729" w:rsidP="00E07BD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учебного материала прошлого года на нескольких уроках, а затем проведение входного контроля.</w:t>
      </w:r>
    </w:p>
    <w:p w:rsidR="0092330F" w:rsidRPr="00CE291B" w:rsidRDefault="001A1EA6" w:rsidP="008E54D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выбора первого варианта результаты входного контроля диктуют содержание последующих уроков: на уроки повторения выносится материал, который либо был недостаточно прочно усвоен учащимися в предыдущем учебном году, либо требует</w:t>
      </w:r>
      <w:r w:rsidR="00CE1327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дополнительного обобщения, углубления и систематизации.</w:t>
      </w:r>
      <w:r w:rsidR="00EB5DCE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того, повторение идет с учетом преподавания последующего (нового) материала</w:t>
      </w:r>
      <w:r w:rsidR="00B82098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(выстраивается логическая последовательность от старого к новому)</w:t>
      </w:r>
      <w:r w:rsidR="00EB5DCE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330F" w:rsidRDefault="0092330F" w:rsidP="008E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построения тематического планирования (1 вариант)</w:t>
      </w:r>
    </w:p>
    <w:p w:rsidR="00B85DA1" w:rsidRPr="00CE291B" w:rsidRDefault="00B85DA1" w:rsidP="00E07BD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6379"/>
        <w:gridCol w:w="1701"/>
      </w:tblGrid>
      <w:tr w:rsidR="007A262B" w:rsidRPr="00CE291B" w:rsidTr="007A262B">
        <w:tc>
          <w:tcPr>
            <w:tcW w:w="1271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7A262B" w:rsidRPr="00CE291B" w:rsidRDefault="007A262B" w:rsidP="00A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Количество часов,</w:t>
            </w:r>
          </w:p>
          <w:p w:rsidR="007A262B" w:rsidRPr="00CE291B" w:rsidRDefault="007A262B" w:rsidP="00A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</w:tr>
      <w:tr w:rsidR="007A262B" w:rsidRPr="00CE291B" w:rsidTr="007A262B">
        <w:tc>
          <w:tcPr>
            <w:tcW w:w="1271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7A262B" w:rsidRPr="00CE291B" w:rsidRDefault="007A262B" w:rsidP="00E07BDF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701" w:type="dxa"/>
          </w:tcPr>
          <w:p w:rsidR="007A262B" w:rsidRPr="00CE291B" w:rsidRDefault="007A262B" w:rsidP="00A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A262B" w:rsidRPr="00CE291B" w:rsidTr="007A262B">
        <w:tc>
          <w:tcPr>
            <w:tcW w:w="1271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7A262B" w:rsidRPr="00CE291B" w:rsidRDefault="007A262B" w:rsidP="00E07BDF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1701" w:type="dxa"/>
          </w:tcPr>
          <w:p w:rsidR="007A262B" w:rsidRPr="00CE291B" w:rsidRDefault="007A262B" w:rsidP="00A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A262B" w:rsidRPr="00CE291B" w:rsidTr="007A262B">
        <w:tc>
          <w:tcPr>
            <w:tcW w:w="1271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7A262B" w:rsidRPr="00CE291B" w:rsidRDefault="007A262B" w:rsidP="00E07BDF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входного контроля. Работа над ошибками.</w:t>
            </w:r>
          </w:p>
        </w:tc>
        <w:tc>
          <w:tcPr>
            <w:tcW w:w="1701" w:type="dxa"/>
          </w:tcPr>
          <w:p w:rsidR="007A262B" w:rsidRPr="00CE291B" w:rsidRDefault="007A262B" w:rsidP="00A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A262B" w:rsidRPr="00CE291B" w:rsidTr="007A262B">
        <w:tc>
          <w:tcPr>
            <w:tcW w:w="1271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7A262B" w:rsidRPr="00CE291B" w:rsidRDefault="007A262B" w:rsidP="00E07BDF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 (решение тренировочных заданий по определенным темам с четким указанием необходимости повторяемого материала при последующем обучении)</w:t>
            </w:r>
          </w:p>
        </w:tc>
        <w:tc>
          <w:tcPr>
            <w:tcW w:w="1701" w:type="dxa"/>
          </w:tcPr>
          <w:p w:rsidR="007A262B" w:rsidRPr="00CE291B" w:rsidRDefault="002E02F1" w:rsidP="00AB13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bookmarkStart w:id="0" w:name="_GoBack"/>
        <w:bookmarkEnd w:id="0"/>
      </w:tr>
      <w:tr w:rsidR="007A262B" w:rsidRPr="00CE291B" w:rsidTr="007A262B">
        <w:tc>
          <w:tcPr>
            <w:tcW w:w="1271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7A262B" w:rsidRPr="00CE291B" w:rsidRDefault="007A262B" w:rsidP="00E07BDF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изученного в начале учебного года преобразуется в текущее (сопутствующее) повторение, при </w:t>
            </w: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котором повторение пройденного неразрывно связано с изучением уже нового материала. </w:t>
            </w:r>
          </w:p>
        </w:tc>
        <w:tc>
          <w:tcPr>
            <w:tcW w:w="1701" w:type="dxa"/>
          </w:tcPr>
          <w:p w:rsidR="007A262B" w:rsidRPr="00CE291B" w:rsidRDefault="00712536" w:rsidP="00AB13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час</w:t>
            </w:r>
          </w:p>
        </w:tc>
      </w:tr>
    </w:tbl>
    <w:p w:rsidR="001A1EA6" w:rsidRPr="00CE291B" w:rsidRDefault="00875A9B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Следует учитывать, что результаты входного контроля при выборе первого варианта тематического планирования ниже, чем при построении обучения в соответствии со вторым вариантом. </w:t>
      </w:r>
    </w:p>
    <w:p w:rsidR="0021053D" w:rsidRPr="00CE291B" w:rsidRDefault="00F06DF8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выборе второго варианта тематического планирования учитель сам выбирает (подбирает, отбирает) для повторения наиболее важный и с практической, и с теоретической точек зрения учебный материал</w:t>
      </w:r>
      <w:r w:rsidR="00A1064A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понадобится ученикам как при последующем обучении, так и при написании срезовых работ</w:t>
      </w:r>
      <w:r w:rsidR="002A7C19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входного контроля)</w:t>
      </w:r>
      <w:r w:rsidR="00A1064A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235BCC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сдаче ОГЭ</w:t>
      </w:r>
      <w:r w:rsidR="00A1064A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ЕГЭ.</w:t>
      </w:r>
      <w:r w:rsidR="00A11084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Повторение пройденного идет вне связи с новым материалом</w:t>
      </w:r>
      <w:r w:rsidR="00B83285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нацелено на восстановление, </w:t>
      </w:r>
      <w:proofErr w:type="gramStart"/>
      <w:r w:rsidR="00005162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обновление и повышения качества уже</w:t>
      </w:r>
      <w:proofErr w:type="gramEnd"/>
      <w:r w:rsidR="00B83285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имеющихся у обучающихся знаний</w:t>
      </w:r>
      <w:r w:rsidR="00005162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(формирование базы для дальнейшего успешного обучения)</w:t>
      </w:r>
      <w:r w:rsidR="00B83285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3891" w:rsidRPr="00CE291B" w:rsidRDefault="008A3891" w:rsidP="00E07B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построения тематического планирования (2 вариант).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6727"/>
        <w:gridCol w:w="1606"/>
      </w:tblGrid>
      <w:tr w:rsidR="007A262B" w:rsidRPr="00CE291B" w:rsidTr="00683529">
        <w:tc>
          <w:tcPr>
            <w:tcW w:w="693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5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7A262B" w:rsidRPr="00CE291B" w:rsidRDefault="007A262B" w:rsidP="009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Количество часов,</w:t>
            </w:r>
          </w:p>
          <w:p w:rsidR="007A262B" w:rsidRPr="00CE291B" w:rsidRDefault="007A262B" w:rsidP="009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</w:tr>
      <w:tr w:rsidR="007A262B" w:rsidRPr="00CE291B" w:rsidTr="00683529">
        <w:tc>
          <w:tcPr>
            <w:tcW w:w="693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</w:tcPr>
          <w:p w:rsidR="007A262B" w:rsidRPr="00CE291B" w:rsidRDefault="007A262B" w:rsidP="007D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617" w:type="dxa"/>
          </w:tcPr>
          <w:p w:rsidR="007A262B" w:rsidRPr="00CE291B" w:rsidRDefault="007A262B" w:rsidP="009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A262B" w:rsidRPr="00CE291B" w:rsidTr="00683529">
        <w:tc>
          <w:tcPr>
            <w:tcW w:w="693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</w:tcPr>
          <w:p w:rsidR="007A262B" w:rsidRPr="00CE291B" w:rsidRDefault="00714D2D" w:rsidP="007D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(теория + практика).</w:t>
            </w:r>
          </w:p>
        </w:tc>
        <w:tc>
          <w:tcPr>
            <w:tcW w:w="1617" w:type="dxa"/>
          </w:tcPr>
          <w:p w:rsidR="007A262B" w:rsidRPr="00CE291B" w:rsidRDefault="007A262B" w:rsidP="009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A262B" w:rsidRPr="00CE291B" w:rsidTr="00683529">
        <w:tc>
          <w:tcPr>
            <w:tcW w:w="693" w:type="dxa"/>
          </w:tcPr>
          <w:p w:rsidR="007A262B" w:rsidRPr="00CE291B" w:rsidRDefault="007A262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</w:tcPr>
          <w:p w:rsidR="007A262B" w:rsidRPr="00CE291B" w:rsidRDefault="00714D2D" w:rsidP="007D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(теория + практика).</w:t>
            </w:r>
          </w:p>
        </w:tc>
        <w:tc>
          <w:tcPr>
            <w:tcW w:w="1617" w:type="dxa"/>
          </w:tcPr>
          <w:p w:rsidR="007A262B" w:rsidRPr="00CE291B" w:rsidRDefault="007A262B" w:rsidP="009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14D2D" w:rsidRPr="00CE291B" w:rsidTr="00683529">
        <w:tc>
          <w:tcPr>
            <w:tcW w:w="693" w:type="dxa"/>
          </w:tcPr>
          <w:p w:rsidR="00714D2D" w:rsidRPr="00CE291B" w:rsidRDefault="00714D2D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</w:tcPr>
          <w:p w:rsidR="00714D2D" w:rsidRPr="00CE291B" w:rsidRDefault="00714D2D" w:rsidP="007D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(практикум)</w:t>
            </w:r>
          </w:p>
        </w:tc>
        <w:tc>
          <w:tcPr>
            <w:tcW w:w="1617" w:type="dxa"/>
          </w:tcPr>
          <w:p w:rsidR="00714D2D" w:rsidRPr="00CE291B" w:rsidRDefault="00714D2D" w:rsidP="009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A262B" w:rsidRPr="00CE291B" w:rsidTr="00683529">
        <w:tc>
          <w:tcPr>
            <w:tcW w:w="693" w:type="dxa"/>
          </w:tcPr>
          <w:p w:rsidR="007A262B" w:rsidRPr="00CE291B" w:rsidRDefault="00714D2D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</w:tcPr>
          <w:p w:rsidR="007A262B" w:rsidRPr="00CE291B" w:rsidRDefault="007A262B" w:rsidP="007D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A11084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контроль. </w:t>
            </w:r>
          </w:p>
        </w:tc>
        <w:tc>
          <w:tcPr>
            <w:tcW w:w="1617" w:type="dxa"/>
          </w:tcPr>
          <w:p w:rsidR="007A262B" w:rsidRPr="00CE291B" w:rsidRDefault="007A262B" w:rsidP="009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1084" w:rsidRPr="00CE291B" w:rsidTr="00683529">
        <w:tc>
          <w:tcPr>
            <w:tcW w:w="693" w:type="dxa"/>
          </w:tcPr>
          <w:p w:rsidR="00A11084" w:rsidRPr="00CE291B" w:rsidRDefault="00A11084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</w:tcPr>
          <w:p w:rsidR="00A11084" w:rsidRPr="00CE291B" w:rsidRDefault="00A11084" w:rsidP="007D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контроля. Работа над ошибками.</w:t>
            </w:r>
          </w:p>
        </w:tc>
        <w:tc>
          <w:tcPr>
            <w:tcW w:w="1617" w:type="dxa"/>
          </w:tcPr>
          <w:p w:rsidR="00A11084" w:rsidRPr="00CE291B" w:rsidRDefault="00A11084" w:rsidP="0095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EC33D9" w:rsidRDefault="00750748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входного контроля в соответствии со вторым вариантом планирования менее психолог</w:t>
      </w:r>
      <w:r w:rsidR="00683529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 травма</w:t>
      </w:r>
      <w:r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тичен для у</w:t>
      </w:r>
      <w:r w:rsidR="00683529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чащихся, так как воспринимается как привычная контрольная работа</w:t>
      </w:r>
      <w:r w:rsidR="00EA5284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проводимая после изучения определенной темы (схожесть первичного повторения в начале года с заключительным).</w:t>
      </w:r>
    </w:p>
    <w:p w:rsidR="00EC33D9" w:rsidRDefault="00E56350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основная </w:t>
      </w:r>
      <w:r w:rsidR="006273A8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(общая) </w:t>
      </w:r>
      <w:r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уроков повторения в начале учебного года едина и не зависит от выбранного варианта тематического планирования</w:t>
      </w:r>
      <w:r w:rsidR="006273A8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обновление, освоение знаний на более высоком уровне обобщения</w:t>
      </w:r>
      <w:r w:rsidR="00F5626E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систематизация учебного материала для дальнейшего практического применения  </w:t>
      </w:r>
      <w:r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26E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обучения.</w:t>
      </w:r>
    </w:p>
    <w:p w:rsidR="00EC33D9" w:rsidRDefault="00AD258A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указывает на</w:t>
      </w:r>
      <w:r w:rsidR="004B0683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получения</w:t>
      </w:r>
      <w:r w:rsidR="00C871FB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(достижения)</w:t>
      </w:r>
      <w:r w:rsidR="004B0683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высоких метапредметных результатов</w:t>
      </w:r>
      <w:r w:rsidR="00C41C3B" w:rsidRPr="00CE291B"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3"/>
      </w:r>
      <w:r w:rsidR="00C41C3B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повто</w:t>
      </w:r>
      <w:r w:rsidR="00D9562B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 материала, что</w:t>
      </w:r>
      <w:r w:rsidR="00C41C3B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62B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достигнуто</w:t>
      </w:r>
      <w:r w:rsidR="00BB61F5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C3B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применения технологии интеграции и реализации межпредметных связей</w:t>
      </w:r>
      <w:r w:rsidR="008B5434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принципа интеграции обучения</w:t>
      </w:r>
      <w:r w:rsidR="00C41C3B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19F2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19F2" w:rsidRPr="00EC33D9" w:rsidRDefault="00F619F2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указанной технологии в процессе повторения </w:t>
      </w:r>
      <w:r w:rsidR="00413D56" w:rsidRPr="00CE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 материала оправдано и с психологической точки зрения, так как «</w:t>
      </w:r>
      <w:r w:rsidR="00413D5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применении интеграции в обучении сходство идей и принципов прослеживается лучше, чем при обучении различным дисциплинам в отдельности, … … … при этом появляется возможность применения получаемых сведений одновременно в различных областях – теоретической, практической и прикладной»</w:t>
      </w:r>
      <w:r w:rsidR="00413D56" w:rsidRPr="00CE291B">
        <w:rPr>
          <w:rStyle w:val="aa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4"/>
      </w:r>
      <w:r w:rsidR="00413D5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5400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F75F6" w:rsidRPr="00CE291B" w:rsidRDefault="00A6624A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продуктивной технология интеграции </w:t>
      </w:r>
      <w:r w:rsidR="00C05B60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оказывает себя на уроках повторения в старших классах</w:t>
      </w:r>
      <w:r w:rsidR="00C05B60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 как </w:t>
      </w:r>
      <w:r w:rsidR="003D161E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именно </w:t>
      </w:r>
      <w:r w:rsidR="00C05B60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данном этапе </w:t>
      </w:r>
      <w:r w:rsidR="004C5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="003D161E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учатся самостоятельно комплексно применять ранее полученные знания для решения поставленных задач.</w:t>
      </w:r>
    </w:p>
    <w:p w:rsidR="00D62E72" w:rsidRPr="00CE291B" w:rsidRDefault="00D62E72" w:rsidP="00E07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 представлен опыт реализации системы интегрированных уроков по теме «Повторение изученного материала». Интегрирование</w:t>
      </w:r>
      <w:r w:rsidR="00297E24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проведено на уровне таких предмето</w:t>
      </w:r>
      <w:r w:rsidR="00C94F5C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в, как русский язык и</w:t>
      </w:r>
      <w:r w:rsidR="00297E24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литература. </w:t>
      </w:r>
      <w:r w:rsidR="009E7E7A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темы заканчивается входным контролем. </w:t>
      </w:r>
      <w:r w:rsidR="00221AB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Апробация уроков проведена на базе </w:t>
      </w:r>
      <w:r w:rsidR="001B58DA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классов </w:t>
      </w:r>
      <w:r w:rsidR="00221AB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Кадетского корпуса Пансиона воспитанниц Следственного Комитета Российской Федерации</w:t>
      </w:r>
      <w:r w:rsidR="001B58DA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(2022-2023 учебный год)</w:t>
      </w:r>
      <w:r w:rsidR="00221AB6"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5DA1" w:rsidRDefault="00B85DA1" w:rsidP="00E07BDF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FB6" w:rsidRDefault="00EC3FB6" w:rsidP="00E07BDF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 прохождения темы «П</w:t>
      </w:r>
      <w:r w:rsidR="00B85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овторение изученного материала»</w:t>
      </w:r>
    </w:p>
    <w:p w:rsidR="00B85DA1" w:rsidRDefault="00B85DA1" w:rsidP="00E07B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6728"/>
        <w:gridCol w:w="1605"/>
      </w:tblGrid>
      <w:tr w:rsidR="00092E2E" w:rsidRPr="00CE291B" w:rsidTr="00BB1FC8">
        <w:tc>
          <w:tcPr>
            <w:tcW w:w="1012" w:type="dxa"/>
          </w:tcPr>
          <w:p w:rsidR="00092E2E" w:rsidRPr="00CE291B" w:rsidRDefault="00092E2E" w:rsidP="001928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28" w:type="dxa"/>
          </w:tcPr>
          <w:p w:rsidR="00092E2E" w:rsidRPr="00CE291B" w:rsidRDefault="00092E2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05" w:type="dxa"/>
          </w:tcPr>
          <w:p w:rsidR="00092E2E" w:rsidRPr="00CE291B" w:rsidRDefault="00092E2E" w:rsidP="0091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Количество часов,</w:t>
            </w:r>
          </w:p>
          <w:p w:rsidR="00092E2E" w:rsidRPr="00CE291B" w:rsidRDefault="00092E2E" w:rsidP="0091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</w:tr>
      <w:tr w:rsidR="00092E2E" w:rsidRPr="00CE291B" w:rsidTr="00683529">
        <w:tc>
          <w:tcPr>
            <w:tcW w:w="9345" w:type="dxa"/>
            <w:gridSpan w:val="3"/>
          </w:tcPr>
          <w:p w:rsidR="00092E2E" w:rsidRPr="00CE291B" w:rsidRDefault="00092E2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Введение. Повторение изученного в 8 классе (3 ч. + 1ч. КР = 4 часа)</w:t>
            </w:r>
          </w:p>
        </w:tc>
      </w:tr>
      <w:tr w:rsidR="00092E2E" w:rsidRPr="00CE291B" w:rsidTr="00BB1FC8">
        <w:tc>
          <w:tcPr>
            <w:tcW w:w="1012" w:type="dxa"/>
          </w:tcPr>
          <w:p w:rsidR="00092E2E" w:rsidRPr="00CE291B" w:rsidRDefault="00092E2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</w:tcPr>
          <w:p w:rsidR="00092E2E" w:rsidRPr="00CE291B" w:rsidRDefault="00092E2E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Вводное заняти</w:t>
            </w:r>
            <w:r w:rsidR="00EC3FB6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Образность как важнейшая характе</w:t>
            </w:r>
            <w:r w:rsidR="00EC3FB6" w:rsidRPr="00CE291B">
              <w:rPr>
                <w:rFonts w:ascii="Times New Roman" w:hAnsi="Times New Roman" w:cs="Times New Roman"/>
                <w:sz w:val="24"/>
                <w:szCs w:val="24"/>
              </w:rPr>
              <w:t>ристика современного русского литературного языка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92E2E" w:rsidRPr="00CE291B" w:rsidRDefault="00092E2E" w:rsidP="000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092E2E" w:rsidRPr="00CE291B" w:rsidRDefault="00092E2E" w:rsidP="000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  <w:tr w:rsidR="00092E2E" w:rsidRPr="00CE291B" w:rsidTr="00BB1FC8">
        <w:tc>
          <w:tcPr>
            <w:tcW w:w="1012" w:type="dxa"/>
          </w:tcPr>
          <w:p w:rsidR="00092E2E" w:rsidRPr="00CE291B" w:rsidRDefault="00092E2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8" w:type="dxa"/>
          </w:tcPr>
          <w:p w:rsidR="00092E2E" w:rsidRPr="00CE291B" w:rsidRDefault="00092E2E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05D72" w:rsidRPr="00CE291B">
              <w:rPr>
                <w:rFonts w:ascii="Times New Roman" w:hAnsi="Times New Roman" w:cs="Times New Roman"/>
                <w:sz w:val="24"/>
                <w:szCs w:val="24"/>
              </w:rPr>
              <w:t>вторение изученного материала. Лексические средства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выразительности.</w:t>
            </w:r>
          </w:p>
        </w:tc>
        <w:tc>
          <w:tcPr>
            <w:tcW w:w="1605" w:type="dxa"/>
          </w:tcPr>
          <w:p w:rsidR="00092E2E" w:rsidRPr="00CE291B" w:rsidRDefault="00092E2E" w:rsidP="000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092E2E" w:rsidRPr="00CE291B" w:rsidRDefault="00092E2E" w:rsidP="000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  <w:tr w:rsidR="00405D72" w:rsidRPr="00CE291B" w:rsidTr="00BB1FC8">
        <w:tc>
          <w:tcPr>
            <w:tcW w:w="1012" w:type="dxa"/>
          </w:tcPr>
          <w:p w:rsidR="00405D72" w:rsidRPr="00CE291B" w:rsidRDefault="00405D72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8" w:type="dxa"/>
          </w:tcPr>
          <w:p w:rsidR="00405D72" w:rsidRPr="00CE291B" w:rsidRDefault="00405D72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Синтаксические средства выразительности.</w:t>
            </w:r>
          </w:p>
        </w:tc>
        <w:tc>
          <w:tcPr>
            <w:tcW w:w="1605" w:type="dxa"/>
          </w:tcPr>
          <w:p w:rsidR="00297E24" w:rsidRPr="00CE291B" w:rsidRDefault="00297E24" w:rsidP="000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405D72" w:rsidRPr="00CE291B" w:rsidRDefault="00297E24" w:rsidP="000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  <w:tr w:rsidR="00092E2E" w:rsidRPr="00CE291B" w:rsidTr="00BB1FC8">
        <w:tc>
          <w:tcPr>
            <w:tcW w:w="1012" w:type="dxa"/>
          </w:tcPr>
          <w:p w:rsidR="00092E2E" w:rsidRPr="00CE291B" w:rsidRDefault="00092E2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8" w:type="dxa"/>
          </w:tcPr>
          <w:p w:rsidR="00092E2E" w:rsidRPr="00CE291B" w:rsidRDefault="00092E2E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классе.  Анализ лирического стихотворения.</w:t>
            </w:r>
          </w:p>
        </w:tc>
        <w:tc>
          <w:tcPr>
            <w:tcW w:w="1605" w:type="dxa"/>
          </w:tcPr>
          <w:p w:rsidR="00092E2E" w:rsidRPr="00CE291B" w:rsidRDefault="00092E2E" w:rsidP="000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887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092E2E" w:rsidRPr="00CE291B" w:rsidRDefault="001E4661" w:rsidP="000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3FB6" w:rsidRPr="00CE2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E2E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092E2E" w:rsidRPr="00CE291B" w:rsidTr="00BB1FC8">
        <w:tc>
          <w:tcPr>
            <w:tcW w:w="1012" w:type="dxa"/>
          </w:tcPr>
          <w:p w:rsidR="00092E2E" w:rsidRPr="00CE291B" w:rsidRDefault="00092E2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8" w:type="dxa"/>
          </w:tcPr>
          <w:p w:rsidR="00092E2E" w:rsidRPr="00CE291B" w:rsidRDefault="00092E2E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Входной контроль. Контрольная работа №1.</w:t>
            </w:r>
          </w:p>
        </w:tc>
        <w:tc>
          <w:tcPr>
            <w:tcW w:w="1605" w:type="dxa"/>
          </w:tcPr>
          <w:p w:rsidR="00092E2E" w:rsidRPr="00CE291B" w:rsidRDefault="00092E2E" w:rsidP="000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E4661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E4661" w:rsidRPr="00CE2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2E2E" w:rsidRPr="00CE291B" w:rsidRDefault="00092E2E" w:rsidP="000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</w:tr>
    </w:tbl>
    <w:p w:rsidR="003730D1" w:rsidRPr="00CE291B" w:rsidRDefault="003730D1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C43" w:rsidRPr="00CE291B" w:rsidRDefault="00C644D7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Система уроков по теме «Повторение изученного материала»</w:t>
      </w:r>
      <w:r w:rsidR="003A0D0D" w:rsidRPr="00CE291B">
        <w:rPr>
          <w:rFonts w:ascii="Times New Roman" w:hAnsi="Times New Roman" w:cs="Times New Roman"/>
          <w:sz w:val="24"/>
          <w:szCs w:val="24"/>
        </w:rPr>
        <w:t>.</w:t>
      </w:r>
      <w:r w:rsidRPr="00CE2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D7" w:rsidRPr="00CE291B" w:rsidRDefault="00F07E4F" w:rsidP="00E07BD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(инт</w:t>
      </w:r>
      <w:r w:rsidR="00CA3784" w:rsidRPr="00CE291B">
        <w:rPr>
          <w:rFonts w:ascii="Times New Roman" w:hAnsi="Times New Roman" w:cs="Times New Roman"/>
          <w:sz w:val="24"/>
          <w:szCs w:val="24"/>
        </w:rPr>
        <w:t>еграция литература/русский язык; в основе интеграции – проведение языкового анализа текста, решение учебных задач, связанных с умением проводить языковой (лингвистический) анализ текста)</w:t>
      </w:r>
      <w:r w:rsidR="00C644D7" w:rsidRPr="00CE291B">
        <w:rPr>
          <w:rFonts w:ascii="Times New Roman" w:hAnsi="Times New Roman" w:cs="Times New Roman"/>
          <w:sz w:val="24"/>
          <w:szCs w:val="24"/>
        </w:rPr>
        <w:t>.</w:t>
      </w:r>
    </w:p>
    <w:p w:rsidR="00C644D7" w:rsidRPr="00CE291B" w:rsidRDefault="00C644D7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Урок №1.</w:t>
      </w:r>
    </w:p>
    <w:p w:rsidR="00E66746" w:rsidRPr="00CE291B" w:rsidRDefault="00E66746" w:rsidP="00E07BD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Лексические средства выразительности (повторение изученного).</w:t>
      </w:r>
    </w:p>
    <w:p w:rsidR="00E66746" w:rsidRPr="00CE291B" w:rsidRDefault="00E66746" w:rsidP="00E07BDF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E66746" w:rsidRPr="00CE291B" w:rsidRDefault="00E66746" w:rsidP="00E07BDF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Тема, цели, задачи, структура урока.</w:t>
      </w:r>
    </w:p>
    <w:p w:rsidR="00E66746" w:rsidRPr="00CE291B" w:rsidRDefault="00E66746" w:rsidP="00E07BDF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Языковая разминка.</w:t>
      </w:r>
    </w:p>
    <w:p w:rsidR="008548E7" w:rsidRPr="00CE291B" w:rsidRDefault="008548E7" w:rsidP="00E07BDF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      Прочитайте текст, определите его стиль, докажите свою точку зрения.</w:t>
      </w:r>
      <w:r w:rsidR="006E1A76" w:rsidRPr="00CE291B">
        <w:rPr>
          <w:rFonts w:ascii="Times New Roman" w:hAnsi="Times New Roman" w:cs="Times New Roman"/>
          <w:sz w:val="24"/>
          <w:szCs w:val="24"/>
        </w:rPr>
        <w:t xml:space="preserve"> Найдите образные средства (средства выразительности).</w:t>
      </w:r>
    </w:p>
    <w:p w:rsidR="002A3B6B" w:rsidRPr="00CE291B" w:rsidRDefault="002A3B6B" w:rsidP="00E07B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«Между далью </w:t>
      </w:r>
      <w:r w:rsidRPr="00CE291B">
        <w:rPr>
          <w:rFonts w:ascii="Times New Roman" w:hAnsi="Times New Roman" w:cs="Times New Roman"/>
          <w:sz w:val="24"/>
          <w:szCs w:val="24"/>
          <w:shd w:val="clear" w:color="auto" w:fill="FFFFFF"/>
        </w:rPr>
        <w:t>и правым горизонтом мигнула молния, и так ярко, что осветила часть степи и место, где ясное место граничило с чернотой. Страшная туча надвигалась не спеша, сплошной массой; на ее краю висели большие, черные лохмотья; точно такие же лохмотья, давя друг друга, громоздились на правом и на левом горизонте. Этот оборванный, разлохмаченный вид тучи придавал ей какое-то пьяное, озорническое выражение. Явственно и не глухо проворчал гром</w:t>
      </w:r>
      <w:r w:rsidR="003D79A3" w:rsidRPr="00CE291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E29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D79A3" w:rsidRPr="00CE2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(Чехов А.П. «Степь»)</w:t>
      </w:r>
    </w:p>
    <w:p w:rsidR="00DB578E" w:rsidRPr="00CE291B" w:rsidRDefault="00DB578E" w:rsidP="0005660F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Комплексное повторение темы «Лексические средства выразительности» (теория).</w:t>
      </w:r>
    </w:p>
    <w:p w:rsidR="0092507B" w:rsidRPr="00CE291B" w:rsidRDefault="007A4796" w:rsidP="00056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Действительно, для художественного стиля речи характерно использование разнообразных</w:t>
      </w:r>
      <w:r w:rsidR="00F96E11" w:rsidRPr="00CE291B">
        <w:rPr>
          <w:rFonts w:ascii="Times New Roman" w:hAnsi="Times New Roman" w:cs="Times New Roman"/>
          <w:sz w:val="24"/>
          <w:szCs w:val="24"/>
        </w:rPr>
        <w:t xml:space="preserve"> средств выразительности</w:t>
      </w:r>
      <w:r w:rsidR="00505FD4" w:rsidRPr="00CE291B">
        <w:rPr>
          <w:rFonts w:ascii="Times New Roman" w:hAnsi="Times New Roman" w:cs="Times New Roman"/>
          <w:sz w:val="24"/>
          <w:szCs w:val="24"/>
        </w:rPr>
        <w:t xml:space="preserve"> (образных средств)</w:t>
      </w:r>
      <w:r w:rsidR="00F96E11" w:rsidRPr="00CE2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CD1" w:rsidRPr="00CE291B" w:rsidRDefault="0092507B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- Для чего нужны средства художественной выразительности в тексте? (ответы учеников)</w:t>
      </w:r>
    </w:p>
    <w:p w:rsidR="0092507B" w:rsidRPr="00CE291B" w:rsidRDefault="00060CD1" w:rsidP="00E07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Они усиливают воздействие на эмоции и чувства читателя, позволяют автору передать волнующие его мысли и чувства</w:t>
      </w:r>
      <w:r w:rsidR="0092507B" w:rsidRPr="00CE2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3C" w:rsidRDefault="0065552C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- На какие две большие группы делятся </w:t>
      </w:r>
      <w:r w:rsidR="00A25400" w:rsidRPr="00CE291B">
        <w:rPr>
          <w:rFonts w:ascii="Times New Roman" w:hAnsi="Times New Roman" w:cs="Times New Roman"/>
          <w:sz w:val="24"/>
          <w:szCs w:val="24"/>
        </w:rPr>
        <w:t xml:space="preserve">ранее изученные нами </w:t>
      </w:r>
      <w:r w:rsidRPr="00CE291B">
        <w:rPr>
          <w:rFonts w:ascii="Times New Roman" w:hAnsi="Times New Roman" w:cs="Times New Roman"/>
          <w:sz w:val="24"/>
          <w:szCs w:val="24"/>
        </w:rPr>
        <w:t>образные средства? (ответы учеников).</w:t>
      </w:r>
    </w:p>
    <w:p w:rsidR="0065552C" w:rsidRPr="00CE291B" w:rsidRDefault="0065552C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lastRenderedPageBreak/>
        <w:t>Лексические средства выразительности и синтаксические средства выразительности</w:t>
      </w:r>
      <w:r w:rsidR="00DB578E" w:rsidRPr="00CE291B">
        <w:rPr>
          <w:rFonts w:ascii="Times New Roman" w:hAnsi="Times New Roman" w:cs="Times New Roman"/>
          <w:sz w:val="24"/>
          <w:szCs w:val="24"/>
        </w:rPr>
        <w:t>.</w:t>
      </w:r>
    </w:p>
    <w:p w:rsidR="00110EE9" w:rsidRPr="00CE291B" w:rsidRDefault="00DB578E" w:rsidP="00E07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- Какие лексические средства выразительности вы помните? (ответы учеников).</w:t>
      </w:r>
    </w:p>
    <w:p w:rsidR="00DB578E" w:rsidRPr="00CE291B" w:rsidRDefault="00DB578E" w:rsidP="00E07BD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Повторение теоретического материала.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3005"/>
        <w:gridCol w:w="1956"/>
      </w:tblGrid>
      <w:tr w:rsidR="00055F4B" w:rsidRPr="00CE291B" w:rsidTr="00B34C2D">
        <w:tc>
          <w:tcPr>
            <w:tcW w:w="567" w:type="dxa"/>
          </w:tcPr>
          <w:p w:rsidR="00055F4B" w:rsidRPr="00CE291B" w:rsidRDefault="00055F4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55F4B" w:rsidRPr="00CE291B" w:rsidRDefault="00055F4B" w:rsidP="00B34C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055F4B" w:rsidRPr="00CE291B" w:rsidRDefault="00B34C2D" w:rsidP="00B3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="00055F4B" w:rsidRPr="00CE2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005" w:type="dxa"/>
          </w:tcPr>
          <w:p w:rsidR="00055F4B" w:rsidRPr="00CE291B" w:rsidRDefault="00055F4B" w:rsidP="00B34C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  <w:tc>
          <w:tcPr>
            <w:tcW w:w="1956" w:type="dxa"/>
          </w:tcPr>
          <w:p w:rsidR="00055F4B" w:rsidRPr="00CE291B" w:rsidRDefault="00055F4B" w:rsidP="006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055F4B" w:rsidRPr="00CE291B" w:rsidTr="00B34C2D">
        <w:tc>
          <w:tcPr>
            <w:tcW w:w="567" w:type="dxa"/>
          </w:tcPr>
          <w:p w:rsidR="00B34C2D" w:rsidRDefault="00055F4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F4B" w:rsidRPr="00B34C2D" w:rsidRDefault="00B34C2D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5F4B" w:rsidRPr="00CE291B" w:rsidRDefault="00055F4B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1843" w:type="dxa"/>
          </w:tcPr>
          <w:p w:rsidR="00055F4B" w:rsidRPr="00CE291B" w:rsidRDefault="004171AB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Яркие красочные определения п</w:t>
            </w:r>
            <w:r w:rsidR="00F135EA" w:rsidRPr="00CE291B">
              <w:rPr>
                <w:rFonts w:ascii="Times New Roman" w:hAnsi="Times New Roman" w:cs="Times New Roman"/>
                <w:sz w:val="24"/>
                <w:szCs w:val="24"/>
              </w:rPr>
              <w:t>редмета, действия или явления (чаще всего выражаются именами прилагательным).</w:t>
            </w:r>
          </w:p>
        </w:tc>
        <w:tc>
          <w:tcPr>
            <w:tcW w:w="3005" w:type="dxa"/>
          </w:tcPr>
          <w:p w:rsidR="00055F4B" w:rsidRPr="00CE291B" w:rsidRDefault="00026D48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Дает образную характеристику предмета, явления и т.д.</w:t>
            </w:r>
          </w:p>
          <w:p w:rsidR="00026D48" w:rsidRPr="00CE291B" w:rsidRDefault="00026D48" w:rsidP="00B34C2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48" w:rsidRPr="00CE291B" w:rsidRDefault="00026D48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Придает речи красочность и выразительность.</w:t>
            </w:r>
          </w:p>
        </w:tc>
        <w:tc>
          <w:tcPr>
            <w:tcW w:w="1956" w:type="dxa"/>
          </w:tcPr>
          <w:p w:rsidR="00055F4B" w:rsidRPr="00CE291B" w:rsidRDefault="00D66F6A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Сквозь волнистые туманы пробирается луна, на печальные поляны льет печально свет она (А. С. Пушкин)</w:t>
            </w:r>
          </w:p>
        </w:tc>
      </w:tr>
      <w:tr w:rsidR="00055F4B" w:rsidRPr="00CE291B" w:rsidTr="00B34C2D">
        <w:tc>
          <w:tcPr>
            <w:tcW w:w="567" w:type="dxa"/>
          </w:tcPr>
          <w:p w:rsidR="00B34C2D" w:rsidRDefault="00055F4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4B" w:rsidRPr="00B34C2D" w:rsidRDefault="00B34C2D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5F4B" w:rsidRPr="00CE291B" w:rsidRDefault="00055F4B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1843" w:type="dxa"/>
          </w:tcPr>
          <w:p w:rsidR="00055F4B" w:rsidRPr="00CE291B" w:rsidRDefault="00270E65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Перенос свойства с одного предмета на другой; скрытое сравнение.</w:t>
            </w:r>
          </w:p>
        </w:tc>
        <w:tc>
          <w:tcPr>
            <w:tcW w:w="3005" w:type="dxa"/>
          </w:tcPr>
          <w:p w:rsidR="00D16D5B" w:rsidRPr="00CE291B" w:rsidRDefault="00D16D5B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Основываясь на ярких ассоциациях, создают емкий образ.</w:t>
            </w:r>
          </w:p>
          <w:p w:rsidR="00D16D5B" w:rsidRPr="00CE291B" w:rsidRDefault="00D16D5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B" w:rsidRPr="00CE291B" w:rsidRDefault="00D16D5B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Наглядно и образно описывают предметы и действия.</w:t>
            </w:r>
          </w:p>
          <w:p w:rsidR="00D16D5B" w:rsidRPr="00CE291B" w:rsidRDefault="00D16D5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B" w:rsidRPr="00CE291B" w:rsidRDefault="00D16D5B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Являются ярким средством речевой выразительности.</w:t>
            </w:r>
          </w:p>
          <w:p w:rsidR="00D16D5B" w:rsidRPr="00CE291B" w:rsidRDefault="00D16D5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B" w:rsidRPr="00CE291B" w:rsidRDefault="00D16D5B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Придают речи эмоциональный характер.</w:t>
            </w:r>
          </w:p>
        </w:tc>
        <w:tc>
          <w:tcPr>
            <w:tcW w:w="1956" w:type="dxa"/>
          </w:tcPr>
          <w:p w:rsidR="00055F4B" w:rsidRPr="00CE291B" w:rsidRDefault="00D16D5B" w:rsidP="00FA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Зеленые бороды мха липнут к одежде (В. Песков)</w:t>
            </w:r>
          </w:p>
        </w:tc>
      </w:tr>
      <w:tr w:rsidR="00055F4B" w:rsidRPr="00CE291B" w:rsidTr="00B34C2D">
        <w:tc>
          <w:tcPr>
            <w:tcW w:w="567" w:type="dxa"/>
          </w:tcPr>
          <w:p w:rsidR="00B34C2D" w:rsidRDefault="00055F4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F4B" w:rsidRPr="00B34C2D" w:rsidRDefault="00B34C2D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55F4B" w:rsidRPr="00CE291B" w:rsidRDefault="00055F4B" w:rsidP="0089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  <w:p w:rsidR="00055F4B" w:rsidRPr="00CE291B" w:rsidRDefault="00055F4B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(разновидность метафоры)</w:t>
            </w:r>
          </w:p>
        </w:tc>
        <w:tc>
          <w:tcPr>
            <w:tcW w:w="1843" w:type="dxa"/>
          </w:tcPr>
          <w:p w:rsidR="00055F4B" w:rsidRPr="00CE291B" w:rsidRDefault="00486780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94D85" w:rsidRPr="00CE291B">
              <w:rPr>
                <w:rFonts w:ascii="Times New Roman" w:hAnsi="Times New Roman" w:cs="Times New Roman"/>
                <w:sz w:val="24"/>
                <w:szCs w:val="24"/>
              </w:rPr>
              <w:t>то перенесение свойств человека на неодушевленные предметы и отвлеченные понятия.</w:t>
            </w:r>
          </w:p>
        </w:tc>
        <w:tc>
          <w:tcPr>
            <w:tcW w:w="3005" w:type="dxa"/>
          </w:tcPr>
          <w:p w:rsidR="00055F4B" w:rsidRPr="00CE291B" w:rsidRDefault="006B544A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Олицетворения служат для создания ярких, выразительных и образных картин чего-либо, усиления передаваемых мыслей и чувств.</w:t>
            </w:r>
          </w:p>
        </w:tc>
        <w:tc>
          <w:tcPr>
            <w:tcW w:w="1956" w:type="dxa"/>
          </w:tcPr>
          <w:p w:rsidR="00B34C2D" w:rsidRDefault="00E72FD9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Два цветка, два гладиолуса разговор ведут вполголоса.</w:t>
            </w:r>
          </w:p>
          <w:p w:rsidR="00B34C2D" w:rsidRDefault="00E72FD9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По утрам они беседуют про цветочные дела…</w:t>
            </w:r>
          </w:p>
          <w:p w:rsidR="00055F4B" w:rsidRPr="00CE291B" w:rsidRDefault="00E72FD9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(А. Барто)</w:t>
            </w:r>
          </w:p>
        </w:tc>
      </w:tr>
      <w:tr w:rsidR="00055F4B" w:rsidRPr="00CE291B" w:rsidTr="00B34C2D">
        <w:tc>
          <w:tcPr>
            <w:tcW w:w="567" w:type="dxa"/>
          </w:tcPr>
          <w:p w:rsidR="00B34C2D" w:rsidRDefault="00055F4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4B" w:rsidRPr="00B34C2D" w:rsidRDefault="00B34C2D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55F4B" w:rsidRPr="00CE291B" w:rsidRDefault="00055F4B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843" w:type="dxa"/>
          </w:tcPr>
          <w:p w:rsidR="00055F4B" w:rsidRPr="00CE291B" w:rsidRDefault="00486780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94D85" w:rsidRPr="00CE291B">
              <w:rPr>
                <w:rFonts w:ascii="Times New Roman" w:hAnsi="Times New Roman" w:cs="Times New Roman"/>
                <w:sz w:val="24"/>
                <w:szCs w:val="24"/>
              </w:rPr>
              <w:t>то сопоставление двух явлений, с целью пояснения одного с помощью другого.</w:t>
            </w:r>
          </w:p>
        </w:tc>
        <w:tc>
          <w:tcPr>
            <w:tcW w:w="3005" w:type="dxa"/>
          </w:tcPr>
          <w:p w:rsidR="00033A58" w:rsidRPr="00CE291B" w:rsidRDefault="00984FA2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Позволяе</w:t>
            </w:r>
            <w:r w:rsidR="007E5F88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т наглядно объяснить 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какое-либо явление.</w:t>
            </w:r>
          </w:p>
          <w:p w:rsidR="00033A58" w:rsidRPr="00CE291B" w:rsidRDefault="00033A5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4B" w:rsidRPr="00CE291B" w:rsidRDefault="00984FA2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Являе</w:t>
            </w:r>
            <w:r w:rsidR="007E5F88" w:rsidRPr="00CE291B">
              <w:rPr>
                <w:rFonts w:ascii="Times New Roman" w:hAnsi="Times New Roman" w:cs="Times New Roman"/>
                <w:sz w:val="24"/>
                <w:szCs w:val="24"/>
              </w:rPr>
              <w:t>тся средством речевой экспрессии.</w:t>
            </w:r>
          </w:p>
        </w:tc>
        <w:tc>
          <w:tcPr>
            <w:tcW w:w="1956" w:type="dxa"/>
          </w:tcPr>
          <w:p w:rsidR="00055F4B" w:rsidRPr="00CE291B" w:rsidRDefault="008A6CC2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Воздух чист и свеж, как поцелуй ребенка (М.Ю. Лермонтов)</w:t>
            </w:r>
          </w:p>
        </w:tc>
      </w:tr>
      <w:tr w:rsidR="00055F4B" w:rsidRPr="00CE291B" w:rsidTr="00B34C2D">
        <w:tc>
          <w:tcPr>
            <w:tcW w:w="567" w:type="dxa"/>
          </w:tcPr>
          <w:p w:rsidR="00241B2F" w:rsidRDefault="00055F4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F4B" w:rsidRPr="00241B2F" w:rsidRDefault="00241B2F" w:rsidP="0024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55F4B" w:rsidRPr="00CE291B" w:rsidRDefault="00055F4B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</w:p>
        </w:tc>
        <w:tc>
          <w:tcPr>
            <w:tcW w:w="1843" w:type="dxa"/>
          </w:tcPr>
          <w:p w:rsidR="00055F4B" w:rsidRPr="00CE291B" w:rsidRDefault="005E788A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сочетание слов, близкое по лексическому 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значению одному слову.</w:t>
            </w:r>
          </w:p>
        </w:tc>
        <w:tc>
          <w:tcPr>
            <w:tcW w:w="3005" w:type="dxa"/>
          </w:tcPr>
          <w:p w:rsidR="00055F4B" w:rsidRPr="00CE291B" w:rsidRDefault="00C57E2C" w:rsidP="0057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Афористично, кратко и емко выражают мысль.</w:t>
            </w:r>
          </w:p>
          <w:p w:rsidR="00C57E2C" w:rsidRPr="00CE291B" w:rsidRDefault="00C57E2C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2C" w:rsidRPr="00CE291B" w:rsidRDefault="00C57E2C" w:rsidP="0057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Усиливают выразительность речи.</w:t>
            </w:r>
          </w:p>
          <w:p w:rsidR="00C57E2C" w:rsidRPr="00CE291B" w:rsidRDefault="00C57E2C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2C" w:rsidRPr="00CE291B" w:rsidRDefault="00C57E2C" w:rsidP="0057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Выражают авторскую оценку изображаемого.</w:t>
            </w:r>
          </w:p>
        </w:tc>
        <w:tc>
          <w:tcPr>
            <w:tcW w:w="1956" w:type="dxa"/>
          </w:tcPr>
          <w:p w:rsidR="00055F4B" w:rsidRPr="00CE291B" w:rsidRDefault="00383A8A" w:rsidP="00B3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Никто ничего не промолвил, точно все в рот воды набрали (И.С. Тургенев)</w:t>
            </w:r>
          </w:p>
        </w:tc>
      </w:tr>
      <w:tr w:rsidR="00055F4B" w:rsidRPr="00CE291B" w:rsidTr="00B34C2D">
        <w:tc>
          <w:tcPr>
            <w:tcW w:w="567" w:type="dxa"/>
          </w:tcPr>
          <w:p w:rsidR="005315CF" w:rsidRDefault="00500E6C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55F4B" w:rsidRPr="005315CF" w:rsidRDefault="005315CF" w:rsidP="0053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55F4B" w:rsidRPr="00CE291B" w:rsidRDefault="00F70A83" w:rsidP="0024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  <w:tc>
          <w:tcPr>
            <w:tcW w:w="1843" w:type="dxa"/>
          </w:tcPr>
          <w:p w:rsidR="00055F4B" w:rsidRPr="00CE291B" w:rsidRDefault="00B66893" w:rsidP="0024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приём, состоящий в намеренном преувеличении каких-либо качеств или свойств, явлений, процессов с целью создания яркого и впечатляющего образа.</w:t>
            </w:r>
          </w:p>
        </w:tc>
        <w:tc>
          <w:tcPr>
            <w:tcW w:w="3005" w:type="dxa"/>
          </w:tcPr>
          <w:p w:rsidR="006D1228" w:rsidRPr="00CE291B" w:rsidRDefault="004A1D75" w:rsidP="0024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Используется с целью</w:t>
            </w:r>
            <w:r w:rsidR="00B5331C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усиления выразительности, создания образной характеристики героя, яркого и индивидуального представления о нём.</w:t>
            </w:r>
          </w:p>
          <w:p w:rsidR="006D1228" w:rsidRPr="00CE291B" w:rsidRDefault="006D1228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4B" w:rsidRPr="00CE291B" w:rsidRDefault="00B5331C" w:rsidP="0024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 помощью гиперболы проявляется авторское отношение к персонажу, создаётся общее впечатление от высказывания.</w:t>
            </w:r>
          </w:p>
        </w:tc>
        <w:tc>
          <w:tcPr>
            <w:tcW w:w="1956" w:type="dxa"/>
          </w:tcPr>
          <w:p w:rsidR="009D0ECF" w:rsidRPr="00CE291B" w:rsidRDefault="009D0ECF" w:rsidP="0024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реки крови;</w:t>
            </w:r>
          </w:p>
          <w:p w:rsidR="009D0ECF" w:rsidRPr="00CE291B" w:rsidRDefault="009D0ECF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CF" w:rsidRPr="00CE291B" w:rsidRDefault="009D0ECF" w:rsidP="0024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вечно опаздываете;</w:t>
            </w:r>
          </w:p>
          <w:p w:rsidR="009D0ECF" w:rsidRPr="00CE291B" w:rsidRDefault="009D0ECF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CF" w:rsidRPr="00CE291B" w:rsidRDefault="009D0ECF" w:rsidP="0024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горы трупов;</w:t>
            </w:r>
          </w:p>
          <w:p w:rsidR="009D0ECF" w:rsidRPr="00CE291B" w:rsidRDefault="009D0ECF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CF" w:rsidRPr="00CE291B" w:rsidRDefault="009D0ECF" w:rsidP="0024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сто лет не виделись;</w:t>
            </w:r>
          </w:p>
          <w:p w:rsidR="00055F4B" w:rsidRPr="00CE291B" w:rsidRDefault="00055F4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58" w:rsidRPr="00CE291B" w:rsidRDefault="00FF1B58" w:rsidP="0024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И сосна до звезд достаёт. (О. Мандельштам)</w:t>
            </w:r>
          </w:p>
          <w:p w:rsidR="00FF1B58" w:rsidRPr="00CE291B" w:rsidRDefault="00FF1B5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4B" w:rsidRPr="00CE291B" w:rsidTr="00B34C2D">
        <w:tc>
          <w:tcPr>
            <w:tcW w:w="567" w:type="dxa"/>
          </w:tcPr>
          <w:p w:rsidR="005315CF" w:rsidRDefault="00C82262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F4B" w:rsidRPr="005315CF" w:rsidRDefault="005315CF" w:rsidP="0053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55F4B" w:rsidRPr="00CE291B" w:rsidRDefault="00F70A83" w:rsidP="00DC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Литота</w:t>
            </w:r>
          </w:p>
        </w:tc>
        <w:tc>
          <w:tcPr>
            <w:tcW w:w="1843" w:type="dxa"/>
          </w:tcPr>
          <w:p w:rsidR="00055F4B" w:rsidRPr="00CE291B" w:rsidRDefault="00047C85" w:rsidP="00DC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Образное выражение, состоящее в преуменьшении величины, силы, значения</w:t>
            </w:r>
            <w:r w:rsidR="00AC4881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изображаемого явления.</w:t>
            </w:r>
          </w:p>
        </w:tc>
        <w:tc>
          <w:tcPr>
            <w:tcW w:w="3005" w:type="dxa"/>
          </w:tcPr>
          <w:p w:rsidR="006D1228" w:rsidRPr="00CE291B" w:rsidRDefault="005E57BC" w:rsidP="00DC07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291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Придаёт речи </w:t>
            </w:r>
            <w:r w:rsidRPr="00CE2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образность и выразительность, наполняет слово необычной семантикой.</w:t>
            </w:r>
          </w:p>
          <w:p w:rsidR="006D1228" w:rsidRPr="00CE291B" w:rsidRDefault="006D1228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5F4B" w:rsidRPr="00CE291B" w:rsidRDefault="005E57BC" w:rsidP="00DC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Литота может подчеркнуть характерный признак героя, создать более выразительный и яркий образ.</w:t>
            </w:r>
          </w:p>
        </w:tc>
        <w:tc>
          <w:tcPr>
            <w:tcW w:w="1956" w:type="dxa"/>
          </w:tcPr>
          <w:p w:rsidR="005161FC" w:rsidRPr="00CE291B" w:rsidRDefault="005161FC" w:rsidP="003A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Ваш шпиц, прелестный шпиц, не более наперстка.  (А.</w:t>
            </w:r>
            <w:r w:rsidR="001365C2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Грибоедов)</w:t>
            </w:r>
          </w:p>
          <w:p w:rsidR="001365C2" w:rsidRPr="00CE291B" w:rsidRDefault="001365C2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C2" w:rsidRPr="00CE291B" w:rsidRDefault="001365C2" w:rsidP="00E07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D3879" w:rsidRPr="00CE291B" w:rsidRDefault="004D3879" w:rsidP="00E07B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EE9" w:rsidRPr="00CE291B" w:rsidRDefault="00110EE9" w:rsidP="00E07BDF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Тренировочные упражнения по теме.</w:t>
      </w:r>
      <w:r w:rsidR="00953CE8" w:rsidRPr="00CE2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9D" w:rsidRPr="00CE291B" w:rsidRDefault="00A60E9D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Определите вид средства выразительности (образного средства), использованного в предложении.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0E9D" w:rsidRPr="00CE291B" w:rsidTr="006D5833">
        <w:tc>
          <w:tcPr>
            <w:tcW w:w="4672" w:type="dxa"/>
          </w:tcPr>
          <w:p w:rsidR="00A60E9D" w:rsidRPr="00CE291B" w:rsidRDefault="00A60E9D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673" w:type="dxa"/>
          </w:tcPr>
          <w:p w:rsidR="00A60E9D" w:rsidRPr="00CE291B" w:rsidRDefault="00A60E9D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Средство выразительности</w:t>
            </w:r>
          </w:p>
        </w:tc>
      </w:tr>
      <w:tr w:rsidR="00A60E9D" w:rsidRPr="00CE291B" w:rsidTr="006D5833">
        <w:tc>
          <w:tcPr>
            <w:tcW w:w="9345" w:type="dxa"/>
            <w:gridSpan w:val="2"/>
          </w:tcPr>
          <w:p w:rsidR="00A60E9D" w:rsidRPr="00CE291B" w:rsidRDefault="00A60E9D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Образец выполнения</w:t>
            </w:r>
          </w:p>
        </w:tc>
      </w:tr>
      <w:tr w:rsidR="00A60E9D" w:rsidRPr="00CE291B" w:rsidTr="006D5833">
        <w:tc>
          <w:tcPr>
            <w:tcW w:w="4672" w:type="dxa"/>
          </w:tcPr>
          <w:p w:rsidR="00A60E9D" w:rsidRPr="00CE291B" w:rsidRDefault="00A60E9D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Пламенный веселый цвет так ярко горел в ее руке, как будто она держала огонь.</w:t>
            </w:r>
          </w:p>
        </w:tc>
        <w:tc>
          <w:tcPr>
            <w:tcW w:w="4673" w:type="dxa"/>
          </w:tcPr>
          <w:p w:rsidR="00A60E9D" w:rsidRPr="00CE291B" w:rsidRDefault="00A60E9D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9D" w:rsidRPr="00CE291B" w:rsidRDefault="00A60E9D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A60E9D" w:rsidRPr="00CE291B" w:rsidTr="006D5833">
        <w:tc>
          <w:tcPr>
            <w:tcW w:w="9345" w:type="dxa"/>
            <w:gridSpan w:val="2"/>
          </w:tcPr>
          <w:p w:rsidR="00A60E9D" w:rsidRPr="00CE291B" w:rsidRDefault="00A60E9D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78678E" w:rsidRPr="00CE291B" w:rsidTr="006D5833">
        <w:tc>
          <w:tcPr>
            <w:tcW w:w="4672" w:type="dxa"/>
          </w:tcPr>
          <w:p w:rsidR="0078678E" w:rsidRPr="00CE291B" w:rsidRDefault="0078678E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 больших сапогах, в полушубке овчинном,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91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 больших рукавицах… а сам </w:t>
            </w:r>
            <w:r w:rsidRPr="00CE291B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с ноготок! (Н.А. Некрасов)</w:t>
            </w:r>
          </w:p>
        </w:tc>
        <w:tc>
          <w:tcPr>
            <w:tcW w:w="4673" w:type="dxa"/>
          </w:tcPr>
          <w:p w:rsidR="0078678E" w:rsidRPr="00CE291B" w:rsidRDefault="0078678E" w:rsidP="00E07B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9D" w:rsidRPr="00CE291B" w:rsidTr="006D5833">
        <w:tc>
          <w:tcPr>
            <w:tcW w:w="4672" w:type="dxa"/>
          </w:tcPr>
          <w:p w:rsidR="00A60E9D" w:rsidRPr="00CE291B" w:rsidRDefault="00A60E9D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Неожиданное сочувствие блаженненького вдруг согрело и приласкало мое сердце, показало мне, что еще можно и должно жить, пока есть на свете любовь и сострадание</w:t>
            </w:r>
            <w:r w:rsidR="00365020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(А.И. Куприн)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A60E9D" w:rsidRPr="00CE291B" w:rsidRDefault="00A60E9D" w:rsidP="00E07B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9D" w:rsidRPr="00CE291B" w:rsidTr="006D5833">
        <w:tc>
          <w:tcPr>
            <w:tcW w:w="4672" w:type="dxa"/>
          </w:tcPr>
          <w:p w:rsidR="00A60E9D" w:rsidRPr="00CE291B" w:rsidRDefault="00A60E9D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Каждая черта Ассоль была выразительно легка и чиста, как полет ласточки</w:t>
            </w:r>
            <w:r w:rsidR="00C84C64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(А. Грин)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A60E9D" w:rsidRPr="00CE291B" w:rsidRDefault="00A60E9D" w:rsidP="00E07B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9D" w:rsidRPr="00CE291B" w:rsidTr="006D5833">
        <w:tc>
          <w:tcPr>
            <w:tcW w:w="4672" w:type="dxa"/>
          </w:tcPr>
          <w:p w:rsidR="00A60E9D" w:rsidRPr="00CE291B" w:rsidRDefault="00534573" w:rsidP="00E07B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Это был карьерист не до мозга костей, а глубже, до последней капли крови, и притом карьерист мелкий, неуверенный в себе (А. П. Чехов).</w:t>
            </w:r>
          </w:p>
        </w:tc>
        <w:tc>
          <w:tcPr>
            <w:tcW w:w="4673" w:type="dxa"/>
          </w:tcPr>
          <w:p w:rsidR="00A60E9D" w:rsidRPr="00CE291B" w:rsidRDefault="00A60E9D" w:rsidP="00E07B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55" w:rsidRPr="00CE291B" w:rsidTr="006D5833">
        <w:tc>
          <w:tcPr>
            <w:tcW w:w="4672" w:type="dxa"/>
          </w:tcPr>
          <w:p w:rsidR="00102E55" w:rsidRPr="00CE291B" w:rsidRDefault="00102E55" w:rsidP="00E07B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бездушные люди, у которых она жила, совсем не стоили ее преданности (В.В. Чаплина)</w:t>
            </w:r>
          </w:p>
        </w:tc>
        <w:tc>
          <w:tcPr>
            <w:tcW w:w="4673" w:type="dxa"/>
          </w:tcPr>
          <w:p w:rsidR="00102E55" w:rsidRPr="00CE291B" w:rsidRDefault="00102E55" w:rsidP="00E07B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66" w:rsidRPr="00CE291B" w:rsidTr="006D5833">
        <w:tc>
          <w:tcPr>
            <w:tcW w:w="4672" w:type="dxa"/>
          </w:tcPr>
          <w:p w:rsidR="007D6966" w:rsidRPr="00CE291B" w:rsidRDefault="007D6966" w:rsidP="00E07B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Никто ему не ответил более; ветер ушел, и листья уснули (А. Платонов).</w:t>
            </w:r>
          </w:p>
        </w:tc>
        <w:tc>
          <w:tcPr>
            <w:tcW w:w="4673" w:type="dxa"/>
          </w:tcPr>
          <w:p w:rsidR="007D6966" w:rsidRPr="00CE291B" w:rsidRDefault="007D6966" w:rsidP="00E07B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6E" w:rsidRPr="00CE291B" w:rsidTr="006D5833">
        <w:tc>
          <w:tcPr>
            <w:tcW w:w="4672" w:type="dxa"/>
          </w:tcPr>
          <w:p w:rsidR="0068356E" w:rsidRPr="00CE291B" w:rsidRDefault="0068356E" w:rsidP="00E07B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 сто сорок солнц закат пылал (В.В. Маяковский)</w:t>
            </w:r>
          </w:p>
        </w:tc>
        <w:tc>
          <w:tcPr>
            <w:tcW w:w="4673" w:type="dxa"/>
          </w:tcPr>
          <w:p w:rsidR="0068356E" w:rsidRPr="00CE291B" w:rsidRDefault="0068356E" w:rsidP="00E07B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72" w:rsidRPr="00CE291B" w:rsidRDefault="00351E72" w:rsidP="00E07BD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0EE9" w:rsidRPr="00CE291B" w:rsidRDefault="00110EE9" w:rsidP="00E07BDF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Подведение итогов урока (рефлексия).</w:t>
      </w:r>
    </w:p>
    <w:p w:rsidR="008504E8" w:rsidRPr="005A6AA1" w:rsidRDefault="008504E8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A1">
        <w:rPr>
          <w:rFonts w:ascii="Times New Roman" w:hAnsi="Times New Roman" w:cs="Times New Roman"/>
          <w:sz w:val="24"/>
          <w:szCs w:val="24"/>
        </w:rPr>
        <w:t>Обязательно нужно задать вопрос учащимся:</w:t>
      </w:r>
    </w:p>
    <w:p w:rsidR="008504E8" w:rsidRPr="005A6AA1" w:rsidRDefault="008504E8" w:rsidP="00E07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A1">
        <w:rPr>
          <w:rFonts w:ascii="Times New Roman" w:hAnsi="Times New Roman" w:cs="Times New Roman"/>
          <w:sz w:val="24"/>
          <w:szCs w:val="24"/>
        </w:rPr>
        <w:t>- Где вы можете использовать полученные знания? (ОГЭ по русскому языку (тестовая часть + лингвистическое сочинение 9.1), ОГЭ по литературе, лингвистический анализ текста на уроках русского языка и литературы, написание сочинений разного типа на уроках как русского языка, так и литературы).</w:t>
      </w:r>
    </w:p>
    <w:p w:rsidR="00F54E84" w:rsidRPr="00CE291B" w:rsidRDefault="00110EE9" w:rsidP="00E07BDF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414228" w:rsidRPr="005A6AA1" w:rsidRDefault="008504E8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A1">
        <w:rPr>
          <w:rFonts w:ascii="Times New Roman" w:hAnsi="Times New Roman" w:cs="Times New Roman"/>
          <w:sz w:val="24"/>
          <w:szCs w:val="24"/>
        </w:rPr>
        <w:t>А</w:t>
      </w:r>
      <w:r w:rsidR="00414228" w:rsidRPr="005A6AA1">
        <w:rPr>
          <w:rFonts w:ascii="Times New Roman" w:hAnsi="Times New Roman" w:cs="Times New Roman"/>
          <w:sz w:val="24"/>
          <w:szCs w:val="24"/>
        </w:rPr>
        <w:t>) теорию повторить (выучить).</w:t>
      </w:r>
    </w:p>
    <w:p w:rsidR="00414228" w:rsidRPr="005A6AA1" w:rsidRDefault="008504E8" w:rsidP="00E07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A1">
        <w:rPr>
          <w:rFonts w:ascii="Times New Roman" w:hAnsi="Times New Roman" w:cs="Times New Roman"/>
          <w:sz w:val="24"/>
          <w:szCs w:val="24"/>
        </w:rPr>
        <w:t>Б</w:t>
      </w:r>
      <w:r w:rsidR="00414228" w:rsidRPr="005A6AA1">
        <w:rPr>
          <w:rFonts w:ascii="Times New Roman" w:hAnsi="Times New Roman" w:cs="Times New Roman"/>
          <w:sz w:val="24"/>
          <w:szCs w:val="24"/>
        </w:rPr>
        <w:t xml:space="preserve">) выполнить </w:t>
      </w:r>
      <w:r w:rsidR="008C40D5" w:rsidRPr="005A6AA1">
        <w:rPr>
          <w:rFonts w:ascii="Times New Roman" w:hAnsi="Times New Roman" w:cs="Times New Roman"/>
          <w:sz w:val="24"/>
          <w:szCs w:val="24"/>
        </w:rPr>
        <w:t xml:space="preserve">данные ниже </w:t>
      </w:r>
      <w:r w:rsidR="00414228" w:rsidRPr="005A6AA1">
        <w:rPr>
          <w:rFonts w:ascii="Times New Roman" w:hAnsi="Times New Roman" w:cs="Times New Roman"/>
          <w:sz w:val="24"/>
          <w:szCs w:val="24"/>
        </w:rPr>
        <w:t>задания</w:t>
      </w:r>
    </w:p>
    <w:p w:rsidR="007D4DB0" w:rsidRPr="00CE291B" w:rsidRDefault="007D4DB0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Домашнее задание.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DB0" w:rsidRPr="00CE291B" w:rsidTr="006D5833">
        <w:tc>
          <w:tcPr>
            <w:tcW w:w="4672" w:type="dxa"/>
          </w:tcPr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673" w:type="dxa"/>
          </w:tcPr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Средство выразительности</w:t>
            </w:r>
          </w:p>
        </w:tc>
      </w:tr>
      <w:tr w:rsidR="007D4DB0" w:rsidRPr="00CE291B" w:rsidTr="006D5833">
        <w:tc>
          <w:tcPr>
            <w:tcW w:w="9345" w:type="dxa"/>
            <w:gridSpan w:val="2"/>
          </w:tcPr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Образец выполнения</w:t>
            </w:r>
          </w:p>
        </w:tc>
      </w:tr>
      <w:tr w:rsidR="007D4DB0" w:rsidRPr="00CE291B" w:rsidTr="006D5833">
        <w:tc>
          <w:tcPr>
            <w:tcW w:w="4672" w:type="dxa"/>
          </w:tcPr>
          <w:p w:rsidR="007D4DB0" w:rsidRPr="00CE291B" w:rsidRDefault="007D4DB0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Пламенный веселый цвет так ярко горел в ее руке, как будто она держала огонь.</w:t>
            </w:r>
          </w:p>
        </w:tc>
        <w:tc>
          <w:tcPr>
            <w:tcW w:w="4673" w:type="dxa"/>
          </w:tcPr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7D4DB0" w:rsidRPr="00CE291B" w:rsidTr="006D5833">
        <w:tc>
          <w:tcPr>
            <w:tcW w:w="9345" w:type="dxa"/>
            <w:gridSpan w:val="2"/>
          </w:tcPr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F30904" w:rsidRPr="00CE291B" w:rsidTr="006D5833">
        <w:tc>
          <w:tcPr>
            <w:tcW w:w="4672" w:type="dxa"/>
          </w:tcPr>
          <w:p w:rsidR="00F30904" w:rsidRPr="00CE291B" w:rsidRDefault="00F30904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- На помощь! – крикнула что было сил Аглая и понеслась с косогора к брошенному мной шесту (Ю.В. Сотник)</w:t>
            </w:r>
          </w:p>
        </w:tc>
        <w:tc>
          <w:tcPr>
            <w:tcW w:w="4673" w:type="dxa"/>
          </w:tcPr>
          <w:p w:rsidR="00F30904" w:rsidRPr="00CE291B" w:rsidRDefault="00F30904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0" w:rsidRPr="00CE291B" w:rsidTr="006D5833">
        <w:tc>
          <w:tcPr>
            <w:tcW w:w="4672" w:type="dxa"/>
          </w:tcPr>
          <w:p w:rsidR="007D4DB0" w:rsidRPr="00CE291B" w:rsidRDefault="007D4DB0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И две женщины, большая и маленькая, обнимаясь, понимали друг друга, как равные</w:t>
            </w:r>
            <w:r w:rsidR="00A51354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(М.М. Пришвин)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0" w:rsidRPr="00CE291B" w:rsidTr="006D5833">
        <w:tc>
          <w:tcPr>
            <w:tcW w:w="4672" w:type="dxa"/>
          </w:tcPr>
          <w:p w:rsidR="007D4DB0" w:rsidRPr="00CE291B" w:rsidRDefault="007D4DB0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Какой-то мой слушатель, мой сторонник горел за правду у себя на скамеечке</w:t>
            </w:r>
            <w:r w:rsidR="00201FB2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(М.М. Пришвин).</w:t>
            </w:r>
          </w:p>
        </w:tc>
        <w:tc>
          <w:tcPr>
            <w:tcW w:w="4673" w:type="dxa"/>
          </w:tcPr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0" w:rsidRPr="00CE291B" w:rsidTr="006D5833">
        <w:tc>
          <w:tcPr>
            <w:tcW w:w="4672" w:type="dxa"/>
          </w:tcPr>
          <w:p w:rsidR="007D4DB0" w:rsidRPr="00CE291B" w:rsidRDefault="007D4DB0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А короткими зимними днями Мухтар, как и раньше, встречает своих друзей и провожает их до дома нашим темным, глухим переулком (В.В. Чаплина)</w:t>
            </w:r>
          </w:p>
        </w:tc>
        <w:tc>
          <w:tcPr>
            <w:tcW w:w="4673" w:type="dxa"/>
          </w:tcPr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B0" w:rsidRPr="00CE291B" w:rsidTr="006D5833">
        <w:tc>
          <w:tcPr>
            <w:tcW w:w="4672" w:type="dxa"/>
          </w:tcPr>
          <w:p w:rsidR="007D4DB0" w:rsidRPr="00CE291B" w:rsidRDefault="007D4DB0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Шумели листья на дереве; в них пел ветер, идущий по свету (А. Платонов)</w:t>
            </w:r>
          </w:p>
        </w:tc>
        <w:tc>
          <w:tcPr>
            <w:tcW w:w="4673" w:type="dxa"/>
          </w:tcPr>
          <w:p w:rsidR="007D4DB0" w:rsidRPr="00CE291B" w:rsidRDefault="007D4DB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51" w:rsidRPr="00CE291B" w:rsidTr="006D5833">
        <w:tc>
          <w:tcPr>
            <w:tcW w:w="4672" w:type="dxa"/>
          </w:tcPr>
          <w:p w:rsidR="006B0A51" w:rsidRPr="00CE291B" w:rsidRDefault="006B0A51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Ниже тоненькой былиночки надо голову клонить (Н.А. Некрасов).</w:t>
            </w:r>
          </w:p>
        </w:tc>
        <w:tc>
          <w:tcPr>
            <w:tcW w:w="4673" w:type="dxa"/>
          </w:tcPr>
          <w:p w:rsidR="006B0A51" w:rsidRPr="00CE291B" w:rsidRDefault="006B0A51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E4F" w:rsidRPr="00CE291B" w:rsidRDefault="00F07E4F" w:rsidP="00E07BD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3C21" w:rsidRPr="00CE291B" w:rsidRDefault="007E3C21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Урок №2.</w:t>
      </w:r>
    </w:p>
    <w:p w:rsidR="007E3C21" w:rsidRPr="00CE291B" w:rsidRDefault="007E3C21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Синтаксические средства выразительности (повторение изученного).</w:t>
      </w:r>
    </w:p>
    <w:p w:rsidR="007E3C21" w:rsidRPr="00CE291B" w:rsidRDefault="007E3C21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1.</w:t>
      </w:r>
      <w:r w:rsidRPr="00CE291B">
        <w:rPr>
          <w:rFonts w:ascii="Times New Roman" w:hAnsi="Times New Roman" w:cs="Times New Roman"/>
          <w:sz w:val="24"/>
          <w:szCs w:val="24"/>
        </w:rPr>
        <w:tab/>
        <w:t>Организационный момент.</w:t>
      </w:r>
    </w:p>
    <w:p w:rsidR="007E3C21" w:rsidRPr="00CE291B" w:rsidRDefault="007E3C21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2.</w:t>
      </w:r>
      <w:r w:rsidRPr="00CE291B">
        <w:rPr>
          <w:rFonts w:ascii="Times New Roman" w:hAnsi="Times New Roman" w:cs="Times New Roman"/>
          <w:sz w:val="24"/>
          <w:szCs w:val="24"/>
        </w:rPr>
        <w:tab/>
        <w:t>Тема, цели, задачи, структура урока.</w:t>
      </w:r>
    </w:p>
    <w:p w:rsidR="00CB15BF" w:rsidRPr="00CE291B" w:rsidRDefault="00CB15BF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3.       </w:t>
      </w:r>
      <w:r w:rsidR="00B55B9B">
        <w:rPr>
          <w:rFonts w:ascii="Times New Roman" w:hAnsi="Times New Roman" w:cs="Times New Roman"/>
          <w:sz w:val="24"/>
          <w:szCs w:val="24"/>
        </w:rPr>
        <w:t xml:space="preserve">     </w:t>
      </w:r>
      <w:r w:rsidRPr="00CE291B">
        <w:rPr>
          <w:rFonts w:ascii="Times New Roman" w:hAnsi="Times New Roman" w:cs="Times New Roman"/>
          <w:sz w:val="24"/>
          <w:szCs w:val="24"/>
        </w:rPr>
        <w:t>Проверка домашнего задания (таблица + теория).</w:t>
      </w:r>
    </w:p>
    <w:p w:rsidR="007E3C21" w:rsidRPr="00CE291B" w:rsidRDefault="00CB15BF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4</w:t>
      </w:r>
      <w:r w:rsidR="007E3C21" w:rsidRPr="00CE291B">
        <w:rPr>
          <w:rFonts w:ascii="Times New Roman" w:hAnsi="Times New Roman" w:cs="Times New Roman"/>
          <w:sz w:val="24"/>
          <w:szCs w:val="24"/>
        </w:rPr>
        <w:t>.</w:t>
      </w:r>
      <w:r w:rsidR="007E3C21" w:rsidRPr="00CE291B">
        <w:rPr>
          <w:rFonts w:ascii="Times New Roman" w:hAnsi="Times New Roman" w:cs="Times New Roman"/>
          <w:sz w:val="24"/>
          <w:szCs w:val="24"/>
        </w:rPr>
        <w:tab/>
        <w:t>Языковая разминка.</w:t>
      </w:r>
    </w:p>
    <w:p w:rsidR="007E3C21" w:rsidRPr="00CE291B" w:rsidRDefault="007E3C21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lastRenderedPageBreak/>
        <w:t>Прочитайте текст, найдите все лексические средства выразительности. Какие еще средства выразительности вы увидели в тексте?</w:t>
      </w:r>
    </w:p>
    <w:p w:rsidR="00E9795A" w:rsidRPr="00CE291B" w:rsidRDefault="00E9795A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Россия, нищая Россия,</w:t>
      </w:r>
    </w:p>
    <w:p w:rsidR="00E9795A" w:rsidRPr="00CE291B" w:rsidRDefault="00E9795A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Мне избы серые твои,</w:t>
      </w:r>
    </w:p>
    <w:p w:rsidR="00E9795A" w:rsidRPr="00CE291B" w:rsidRDefault="00E9795A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Твои мне песни ветровые –</w:t>
      </w:r>
    </w:p>
    <w:p w:rsidR="00E9795A" w:rsidRPr="00CE291B" w:rsidRDefault="00E9795A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Как слезы первые любви!</w:t>
      </w:r>
    </w:p>
    <w:p w:rsidR="00E9795A" w:rsidRPr="00CE291B" w:rsidRDefault="00E9795A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                                    (А.А. Блок)</w:t>
      </w:r>
    </w:p>
    <w:p w:rsidR="002A6863" w:rsidRPr="00CE291B" w:rsidRDefault="006D2B53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5</w:t>
      </w:r>
      <w:r w:rsidR="002A6863" w:rsidRPr="00CE291B">
        <w:rPr>
          <w:rFonts w:ascii="Times New Roman" w:hAnsi="Times New Roman" w:cs="Times New Roman"/>
          <w:sz w:val="24"/>
          <w:szCs w:val="24"/>
        </w:rPr>
        <w:t>.</w:t>
      </w:r>
      <w:r w:rsidR="002A6863" w:rsidRPr="00CE291B">
        <w:rPr>
          <w:rFonts w:ascii="Times New Roman" w:hAnsi="Times New Roman" w:cs="Times New Roman"/>
          <w:sz w:val="24"/>
          <w:szCs w:val="24"/>
        </w:rPr>
        <w:tab/>
        <w:t>Комплексное повторение темы «Синтаксические средства выразительности» (теория).</w:t>
      </w:r>
    </w:p>
    <w:p w:rsidR="00226E30" w:rsidRPr="00CE291B" w:rsidRDefault="00226E30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Повторение теоретического материала.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2268"/>
        <w:gridCol w:w="2693"/>
      </w:tblGrid>
      <w:tr w:rsidR="00226E30" w:rsidRPr="00CE291B" w:rsidTr="00F938F5">
        <w:tc>
          <w:tcPr>
            <w:tcW w:w="567" w:type="dxa"/>
          </w:tcPr>
          <w:p w:rsidR="00226E30" w:rsidRPr="00CE291B" w:rsidRDefault="00636441" w:rsidP="00636441">
            <w:pPr>
              <w:ind w:right="3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26E30" w:rsidRPr="00CE291B" w:rsidRDefault="00226E30" w:rsidP="0047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226E30" w:rsidRPr="00CE291B" w:rsidRDefault="00226E30" w:rsidP="0047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268" w:type="dxa"/>
          </w:tcPr>
          <w:p w:rsidR="00226E30" w:rsidRPr="00CE291B" w:rsidRDefault="00226E30" w:rsidP="0047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  <w:tc>
          <w:tcPr>
            <w:tcW w:w="2693" w:type="dxa"/>
          </w:tcPr>
          <w:p w:rsidR="00226E30" w:rsidRPr="00CE291B" w:rsidRDefault="00226E30" w:rsidP="00B5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226E30" w:rsidRPr="00CE291B" w:rsidTr="00F938F5">
        <w:tc>
          <w:tcPr>
            <w:tcW w:w="567" w:type="dxa"/>
          </w:tcPr>
          <w:p w:rsidR="00B40D1A" w:rsidRDefault="00226E30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6E30" w:rsidRDefault="00B40D1A" w:rsidP="00B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D1A" w:rsidRDefault="00B40D1A" w:rsidP="00B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A" w:rsidRDefault="00B40D1A" w:rsidP="00B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A" w:rsidRDefault="00B40D1A" w:rsidP="00B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A" w:rsidRDefault="00B40D1A" w:rsidP="00B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A" w:rsidRDefault="00B40D1A" w:rsidP="00B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A" w:rsidRPr="00B40D1A" w:rsidRDefault="00B40D1A" w:rsidP="00B4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E30" w:rsidRPr="00CE291B" w:rsidRDefault="007838CC" w:rsidP="0047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Риторические</w:t>
            </w:r>
            <w:r w:rsidR="007C5E89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7" w:type="dxa"/>
          </w:tcPr>
          <w:p w:rsidR="00226E30" w:rsidRPr="00CE291B" w:rsidRDefault="007838CC" w:rsidP="0034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Вопросы, которые не предполагают ответа.</w:t>
            </w:r>
          </w:p>
        </w:tc>
        <w:tc>
          <w:tcPr>
            <w:tcW w:w="2268" w:type="dxa"/>
          </w:tcPr>
          <w:p w:rsidR="00226E30" w:rsidRPr="00CE291B" w:rsidRDefault="007838CC" w:rsidP="0050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Помогают автору привлечь внимание читателя к проблемам, поставленным в произведении, показать, как построен текст</w:t>
            </w:r>
            <w:r w:rsidR="001F3040"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26E30" w:rsidRPr="00CE291B" w:rsidRDefault="0035067F" w:rsidP="00B5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Знаете ли вы украинскую ночь? (Н.В. Гоголь)</w:t>
            </w:r>
          </w:p>
        </w:tc>
      </w:tr>
      <w:tr w:rsidR="003B71A6" w:rsidRPr="00CE291B" w:rsidTr="00F938F5">
        <w:tc>
          <w:tcPr>
            <w:tcW w:w="567" w:type="dxa"/>
          </w:tcPr>
          <w:p w:rsidR="00B40D1A" w:rsidRDefault="003B71A6" w:rsidP="00B40D1A">
            <w:pPr>
              <w:ind w:right="3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71A6" w:rsidRPr="00B40D1A" w:rsidRDefault="00B40D1A" w:rsidP="00B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71A6" w:rsidRPr="00CE291B" w:rsidRDefault="004C58BA" w:rsidP="00B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Риторическое восклицание</w:t>
            </w:r>
          </w:p>
        </w:tc>
        <w:tc>
          <w:tcPr>
            <w:tcW w:w="2127" w:type="dxa"/>
          </w:tcPr>
          <w:p w:rsidR="003B71A6" w:rsidRPr="00CE291B" w:rsidRDefault="009E176A" w:rsidP="0034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Предложения, переполненные эмоциями.</w:t>
            </w:r>
          </w:p>
        </w:tc>
        <w:tc>
          <w:tcPr>
            <w:tcW w:w="2268" w:type="dxa"/>
          </w:tcPr>
          <w:p w:rsidR="003B71A6" w:rsidRPr="00CE291B" w:rsidRDefault="009E176A" w:rsidP="0050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Используются для выражения чувств, достигших кульминации; могут обобщать отношение повествователя к изображаемому</w:t>
            </w:r>
          </w:p>
        </w:tc>
        <w:tc>
          <w:tcPr>
            <w:tcW w:w="2693" w:type="dxa"/>
          </w:tcPr>
          <w:p w:rsidR="003B71A6" w:rsidRPr="00CE291B" w:rsidRDefault="009E176A" w:rsidP="0088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Но люблю тебя, родина кроткая! (С.А. Есенин)</w:t>
            </w:r>
          </w:p>
          <w:p w:rsidR="0094161F" w:rsidRPr="00CE291B" w:rsidRDefault="0094161F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F" w:rsidRPr="00CE291B" w:rsidRDefault="0094161F" w:rsidP="0088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Риторическое восклицание</w:t>
            </w:r>
          </w:p>
          <w:p w:rsidR="00881C86" w:rsidRDefault="0094161F" w:rsidP="0088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4161F" w:rsidRPr="00CE291B" w:rsidRDefault="0094161F" w:rsidP="0088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риторическое обращение</w:t>
            </w:r>
          </w:p>
        </w:tc>
      </w:tr>
      <w:tr w:rsidR="003B71A6" w:rsidRPr="00CE291B" w:rsidTr="00F938F5">
        <w:tc>
          <w:tcPr>
            <w:tcW w:w="567" w:type="dxa"/>
          </w:tcPr>
          <w:p w:rsidR="00B40D1A" w:rsidRDefault="003B71A6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71A6" w:rsidRPr="00B40D1A" w:rsidRDefault="00B40D1A" w:rsidP="00B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71A6" w:rsidRPr="00CE291B" w:rsidRDefault="004C58BA" w:rsidP="0096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Риторическое обращение</w:t>
            </w:r>
          </w:p>
        </w:tc>
        <w:tc>
          <w:tcPr>
            <w:tcW w:w="2127" w:type="dxa"/>
          </w:tcPr>
          <w:p w:rsidR="003B71A6" w:rsidRPr="00CE291B" w:rsidRDefault="004E6A39" w:rsidP="0029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Средство выразительности, состоящее в подчеркнутом обращении к кому- или чему-либо.</w:t>
            </w:r>
          </w:p>
          <w:p w:rsidR="004E6A39" w:rsidRPr="00CE291B" w:rsidRDefault="004E6A39" w:rsidP="0029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Риторические обращения НЕ подразумевают наличия диалога.</w:t>
            </w:r>
          </w:p>
        </w:tc>
        <w:tc>
          <w:tcPr>
            <w:tcW w:w="2268" w:type="dxa"/>
          </w:tcPr>
          <w:p w:rsidR="003B71A6" w:rsidRPr="00CE291B" w:rsidRDefault="00132F19" w:rsidP="0088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Служат не столько для называния адресата речи, сколько для того, чтобы выразить отношение к тому или иному объекту, дать его характеристику, усилить выразительность речи.</w:t>
            </w:r>
          </w:p>
        </w:tc>
        <w:tc>
          <w:tcPr>
            <w:tcW w:w="2693" w:type="dxa"/>
          </w:tcPr>
          <w:p w:rsidR="003B71A6" w:rsidRPr="00CE291B" w:rsidRDefault="00324A9F" w:rsidP="0088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Россия, нищая Россия, мне избы серые твои… (А.А. Блок).</w:t>
            </w:r>
          </w:p>
        </w:tc>
      </w:tr>
      <w:tr w:rsidR="003B71A6" w:rsidRPr="00CE291B" w:rsidTr="00F938F5">
        <w:tc>
          <w:tcPr>
            <w:tcW w:w="567" w:type="dxa"/>
          </w:tcPr>
          <w:p w:rsidR="00B40D1A" w:rsidRDefault="003B71A6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71A6" w:rsidRPr="00B40D1A" w:rsidRDefault="00B40D1A" w:rsidP="00B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71A6" w:rsidRPr="00CE291B" w:rsidRDefault="004C58BA" w:rsidP="0096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Синтаксический параллелизм</w:t>
            </w:r>
          </w:p>
        </w:tc>
        <w:tc>
          <w:tcPr>
            <w:tcW w:w="2127" w:type="dxa"/>
          </w:tcPr>
          <w:p w:rsidR="003B71A6" w:rsidRPr="00CE291B" w:rsidRDefault="000E20C0" w:rsidP="0045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Одинаковое синтаксическое построение соседних предложений или отрезков речи.</w:t>
            </w:r>
          </w:p>
        </w:tc>
        <w:tc>
          <w:tcPr>
            <w:tcW w:w="2268" w:type="dxa"/>
          </w:tcPr>
          <w:p w:rsidR="003B71A6" w:rsidRPr="00CE291B" w:rsidRDefault="00643274" w:rsidP="0045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Позволяет автору сблизить предметы или явления, обратить внимание читателя на существующее между ними сходство.</w:t>
            </w:r>
          </w:p>
        </w:tc>
        <w:tc>
          <w:tcPr>
            <w:tcW w:w="2693" w:type="dxa"/>
          </w:tcPr>
          <w:p w:rsidR="00643274" w:rsidRPr="00CE291B" w:rsidRDefault="00622ADB" w:rsidP="0045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Едут по полю добры молодцы,</w:t>
            </w:r>
          </w:p>
          <w:p w:rsidR="00622ADB" w:rsidRPr="00CE291B" w:rsidRDefault="00622ADB" w:rsidP="0045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Летят по небу ясны соколы.</w:t>
            </w:r>
            <w:r w:rsidR="003F241E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(И. Суриков)</w:t>
            </w:r>
            <w:r w:rsidR="00A85F4D"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8BA" w:rsidRPr="00CE291B" w:rsidTr="00F938F5">
        <w:tc>
          <w:tcPr>
            <w:tcW w:w="567" w:type="dxa"/>
          </w:tcPr>
          <w:p w:rsidR="00B40D1A" w:rsidRDefault="004C58BA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58BA" w:rsidRPr="00B40D1A" w:rsidRDefault="00B40D1A" w:rsidP="00B4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58BA" w:rsidRPr="00CE291B" w:rsidRDefault="00CE30A7" w:rsidP="00C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4CDF" w:rsidRPr="00CE291B">
              <w:rPr>
                <w:rFonts w:ascii="Times New Roman" w:hAnsi="Times New Roman" w:cs="Times New Roman"/>
                <w:sz w:val="24"/>
                <w:szCs w:val="24"/>
              </w:rPr>
              <w:t>радация</w:t>
            </w:r>
          </w:p>
        </w:tc>
        <w:tc>
          <w:tcPr>
            <w:tcW w:w="2127" w:type="dxa"/>
          </w:tcPr>
          <w:p w:rsidR="004C58BA" w:rsidRPr="00CE291B" w:rsidRDefault="00D32CC3" w:rsidP="00EA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Это синтаксическое средство выразительности, состоящее в таком 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расположении слов, при котором каждое последующее слово содержит усиливающееся или уменьшающееся значение.</w:t>
            </w:r>
          </w:p>
          <w:p w:rsidR="00D32CC3" w:rsidRPr="00CE291B" w:rsidRDefault="00D32CC3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C3" w:rsidRPr="00CE291B" w:rsidRDefault="00D32CC3" w:rsidP="00EA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Чаще всего это либо однородные члены с усилением значения от первого к последнему (</w:t>
            </w:r>
            <w:r w:rsidRPr="00CE291B">
              <w:rPr>
                <w:rFonts w:ascii="Times New Roman" w:hAnsi="Times New Roman" w:cs="Times New Roman"/>
                <w:b/>
                <w:sz w:val="24"/>
                <w:szCs w:val="24"/>
              </w:rPr>
              <w:t>восходящая или прямая градация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260E" w:rsidRPr="00CE2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60E" w:rsidRPr="00CE291B" w:rsidRDefault="0068260E" w:rsidP="00EA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6D75D7" w:rsidRPr="00CE291B">
              <w:rPr>
                <w:rFonts w:ascii="Times New Roman" w:hAnsi="Times New Roman" w:cs="Times New Roman"/>
                <w:sz w:val="24"/>
                <w:szCs w:val="24"/>
              </w:rPr>
              <w:t>однородные члены с ослаблением значения от пе</w:t>
            </w:r>
            <w:r w:rsidR="00786547" w:rsidRPr="00CE291B">
              <w:rPr>
                <w:rFonts w:ascii="Times New Roman" w:hAnsi="Times New Roman" w:cs="Times New Roman"/>
                <w:sz w:val="24"/>
                <w:szCs w:val="24"/>
              </w:rPr>
              <w:t>рвого к последнему (</w:t>
            </w:r>
            <w:r w:rsidR="00786547" w:rsidRPr="00CE291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или нисходящая градация</w:t>
            </w:r>
            <w:r w:rsidR="00786547" w:rsidRPr="00CE2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C58BA" w:rsidRPr="00CE291B" w:rsidRDefault="002B77D9" w:rsidP="00EA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="00E14DBC" w:rsidRPr="00CE291B">
              <w:rPr>
                <w:rFonts w:ascii="Times New Roman" w:hAnsi="Times New Roman" w:cs="Times New Roman"/>
                <w:sz w:val="24"/>
                <w:szCs w:val="24"/>
              </w:rPr>
              <w:t>нарастания или ослабления необходимого впечатления.</w:t>
            </w:r>
          </w:p>
        </w:tc>
        <w:tc>
          <w:tcPr>
            <w:tcW w:w="2693" w:type="dxa"/>
          </w:tcPr>
          <w:p w:rsidR="004C58BA" w:rsidRPr="00CE291B" w:rsidRDefault="002B388E" w:rsidP="00D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Прямая (восходящая) градация.</w:t>
            </w:r>
          </w:p>
          <w:p w:rsidR="004D354B" w:rsidRPr="00CE291B" w:rsidRDefault="004D354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8E" w:rsidRPr="00CE291B" w:rsidRDefault="002B388E" w:rsidP="00D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Осенью </w:t>
            </w:r>
            <w:r w:rsidR="003D416E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ковыльные степи совершенно </w:t>
            </w:r>
            <w:r w:rsidR="003D416E"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изменяются и получают свой особенный, самобытный, ни с чем не сходный вид. (С.Т. Аксаков)</w:t>
            </w:r>
          </w:p>
          <w:p w:rsidR="004D354B" w:rsidRPr="00CE291B" w:rsidRDefault="004D354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4B" w:rsidRPr="00CE291B" w:rsidRDefault="004D354B" w:rsidP="00D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Обратная (нисходящая) градация.</w:t>
            </w:r>
          </w:p>
          <w:p w:rsidR="00DA301A" w:rsidRDefault="00DA301A" w:rsidP="00BB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Присягаю</w:t>
            </w:r>
          </w:p>
          <w:p w:rsidR="004D354B" w:rsidRPr="00CE291B" w:rsidRDefault="004D354B" w:rsidP="00BB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ленинградским ранам,</w:t>
            </w:r>
          </w:p>
          <w:p w:rsidR="004D354B" w:rsidRPr="00CE291B" w:rsidRDefault="004D354B" w:rsidP="00BB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первым разоренным очагам: не сломлюсь, не дрогну, не устану, ни крупицы не прощу врагам. (О. Берггольц)</w:t>
            </w:r>
          </w:p>
        </w:tc>
      </w:tr>
      <w:tr w:rsidR="004C58BA" w:rsidRPr="00CE291B" w:rsidTr="00F938F5">
        <w:tc>
          <w:tcPr>
            <w:tcW w:w="567" w:type="dxa"/>
          </w:tcPr>
          <w:p w:rsidR="00C85539" w:rsidRDefault="008C0FA2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C58BA" w:rsidRPr="00C85539" w:rsidRDefault="00C85539" w:rsidP="00C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C58BA" w:rsidRPr="00CE291B" w:rsidRDefault="008F4CDF" w:rsidP="00C2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Инверсия.</w:t>
            </w:r>
          </w:p>
        </w:tc>
        <w:tc>
          <w:tcPr>
            <w:tcW w:w="2127" w:type="dxa"/>
          </w:tcPr>
          <w:p w:rsidR="004C58BA" w:rsidRPr="00CE291B" w:rsidRDefault="00853D8A" w:rsidP="00C2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Изменение общепринятого, устоявшегося порядка слов.</w:t>
            </w:r>
          </w:p>
          <w:p w:rsidR="00B80CBA" w:rsidRPr="00CE291B" w:rsidRDefault="00B80CBA" w:rsidP="00C2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Расположение членов предложения в особом порядке, нарушающем обычный</w:t>
            </w:r>
            <w:r w:rsidR="0029311C" w:rsidRPr="00CE291B">
              <w:rPr>
                <w:rFonts w:ascii="Times New Roman" w:hAnsi="Times New Roman" w:cs="Times New Roman"/>
                <w:sz w:val="24"/>
                <w:szCs w:val="24"/>
              </w:rPr>
              <w:t>, так называемый прямой порядок.</w:t>
            </w:r>
          </w:p>
        </w:tc>
        <w:tc>
          <w:tcPr>
            <w:tcW w:w="2268" w:type="dxa"/>
          </w:tcPr>
          <w:p w:rsidR="00437751" w:rsidRPr="00CE291B" w:rsidRDefault="00437751" w:rsidP="00C2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усиление выразительности речи;</w:t>
            </w:r>
          </w:p>
          <w:p w:rsidR="00437751" w:rsidRPr="00CE291B" w:rsidRDefault="00437751" w:rsidP="00C2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усиление воздействия речи на читателя;</w:t>
            </w:r>
          </w:p>
          <w:p w:rsidR="00437751" w:rsidRPr="00CE291B" w:rsidRDefault="00437751" w:rsidP="00C2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усиление экспрессивности речи;</w:t>
            </w:r>
          </w:p>
          <w:p w:rsidR="0029311C" w:rsidRPr="00CE291B" w:rsidRDefault="0029311C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BA" w:rsidRPr="00CE291B" w:rsidRDefault="005E6BB9" w:rsidP="00C2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инверсия усиливает смысловую нагрузку членов предложения и переводит высказывание из нейтрального плана в план экспрессивно-эмоциональный</w:t>
            </w:r>
          </w:p>
        </w:tc>
        <w:tc>
          <w:tcPr>
            <w:tcW w:w="2693" w:type="dxa"/>
          </w:tcPr>
          <w:p w:rsidR="004C58BA" w:rsidRPr="00CE291B" w:rsidRDefault="008019A8" w:rsidP="00C2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Обеды задавал он отличные</w:t>
            </w:r>
            <w:r w:rsidR="003A559F" w:rsidRPr="00CE291B">
              <w:rPr>
                <w:rFonts w:ascii="Times New Roman" w:hAnsi="Times New Roman" w:cs="Times New Roman"/>
                <w:sz w:val="24"/>
                <w:szCs w:val="24"/>
              </w:rPr>
              <w:t>. (И.С. Тургенев).</w:t>
            </w:r>
          </w:p>
          <w:p w:rsidR="007B484E" w:rsidRPr="00CE291B" w:rsidRDefault="007B484E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4E" w:rsidRPr="00CE291B" w:rsidRDefault="007B484E" w:rsidP="00C2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Руку мне подал на прощанье. (А.П. Чехов).</w:t>
            </w:r>
          </w:p>
        </w:tc>
      </w:tr>
      <w:tr w:rsidR="004C58BA" w:rsidRPr="00CE291B" w:rsidTr="00F938F5">
        <w:tc>
          <w:tcPr>
            <w:tcW w:w="567" w:type="dxa"/>
          </w:tcPr>
          <w:p w:rsidR="00C85539" w:rsidRDefault="00434595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58BA" w:rsidRPr="00C85539" w:rsidRDefault="00C85539" w:rsidP="00C8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C58BA" w:rsidRPr="00CE291B" w:rsidRDefault="008F4CDF" w:rsidP="00E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Анафора</w:t>
            </w:r>
          </w:p>
          <w:p w:rsidR="000E3428" w:rsidRPr="00CE291B" w:rsidRDefault="000E3428" w:rsidP="00E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(единоначалие)</w:t>
            </w:r>
          </w:p>
        </w:tc>
        <w:tc>
          <w:tcPr>
            <w:tcW w:w="2127" w:type="dxa"/>
          </w:tcPr>
          <w:p w:rsidR="004C58BA" w:rsidRPr="00CE291B" w:rsidRDefault="000E3428" w:rsidP="00E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Одинаковое начало нескольких строк или строф.</w:t>
            </w:r>
            <w:r w:rsidR="00A35342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342"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отдельных слов или оборотов в начале </w:t>
            </w:r>
            <w:r w:rsidR="00066085" w:rsidRPr="00CE291B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r w:rsidR="00A35342"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58BA" w:rsidRPr="00CE291B" w:rsidRDefault="0036122B" w:rsidP="00E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Прямое воздействие на читателя.</w:t>
            </w:r>
          </w:p>
          <w:p w:rsidR="0036122B" w:rsidRPr="00CE291B" w:rsidRDefault="0036122B" w:rsidP="00E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ключевых понятий, образов.</w:t>
            </w:r>
          </w:p>
        </w:tc>
        <w:tc>
          <w:tcPr>
            <w:tcW w:w="2693" w:type="dxa"/>
          </w:tcPr>
          <w:p w:rsidR="004C58BA" w:rsidRPr="00CE291B" w:rsidRDefault="00584DC5" w:rsidP="00E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Эти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бедные</w:t>
            </w:r>
            <w:r w:rsidR="00D661CB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селенья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DC5" w:rsidRPr="00CE291B" w:rsidRDefault="00584DC5" w:rsidP="00E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Эта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скудная природа-</w:t>
            </w:r>
          </w:p>
          <w:p w:rsidR="00584DC5" w:rsidRPr="00CE291B" w:rsidRDefault="00584DC5" w:rsidP="00E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Край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родной долготерпенья,</w:t>
            </w:r>
          </w:p>
          <w:p w:rsidR="00584DC5" w:rsidRPr="00CE291B" w:rsidRDefault="00584DC5" w:rsidP="00E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Край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ты русского народа!</w:t>
            </w:r>
          </w:p>
          <w:p w:rsidR="00584DC5" w:rsidRPr="00CE291B" w:rsidRDefault="00584DC5" w:rsidP="00E07BDF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(Ф.И. Тютчев)</w:t>
            </w:r>
          </w:p>
        </w:tc>
      </w:tr>
    </w:tbl>
    <w:p w:rsidR="00226E30" w:rsidRPr="00CE291B" w:rsidRDefault="00226E30" w:rsidP="00E07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78" w:rsidRPr="00CE291B" w:rsidRDefault="004F5578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Тренировочные упражнения.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1DF9" w:rsidRPr="00CE291B" w:rsidTr="006D5833">
        <w:tc>
          <w:tcPr>
            <w:tcW w:w="4672" w:type="dxa"/>
          </w:tcPr>
          <w:p w:rsidR="00521DF9" w:rsidRPr="00CE291B" w:rsidRDefault="00521D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673" w:type="dxa"/>
          </w:tcPr>
          <w:p w:rsidR="00521DF9" w:rsidRPr="00CE291B" w:rsidRDefault="00521D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Средство выразительности</w:t>
            </w:r>
          </w:p>
        </w:tc>
      </w:tr>
      <w:tr w:rsidR="00521DF9" w:rsidRPr="00CE291B" w:rsidTr="006D5833">
        <w:tc>
          <w:tcPr>
            <w:tcW w:w="9345" w:type="dxa"/>
            <w:gridSpan w:val="2"/>
          </w:tcPr>
          <w:p w:rsidR="00521DF9" w:rsidRPr="00CE291B" w:rsidRDefault="00521D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Образец выполнения</w:t>
            </w:r>
          </w:p>
        </w:tc>
      </w:tr>
      <w:tr w:rsidR="00521DF9" w:rsidRPr="00CE291B" w:rsidTr="006D5833">
        <w:tc>
          <w:tcPr>
            <w:tcW w:w="4672" w:type="dxa"/>
          </w:tcPr>
          <w:p w:rsidR="00521DF9" w:rsidRPr="00CE291B" w:rsidRDefault="00521DF9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Пламенный веселый цвет так ярко горел в ее руке, как будто она держала огонь.</w:t>
            </w:r>
          </w:p>
        </w:tc>
        <w:tc>
          <w:tcPr>
            <w:tcW w:w="4673" w:type="dxa"/>
          </w:tcPr>
          <w:p w:rsidR="00521DF9" w:rsidRPr="00CE291B" w:rsidRDefault="00521D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F9" w:rsidRPr="00CE291B" w:rsidRDefault="00521D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521DF9" w:rsidRPr="00CE291B" w:rsidTr="006D5833">
        <w:tc>
          <w:tcPr>
            <w:tcW w:w="9345" w:type="dxa"/>
            <w:gridSpan w:val="2"/>
          </w:tcPr>
          <w:p w:rsidR="00521DF9" w:rsidRPr="00CE291B" w:rsidRDefault="00521D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521DF9" w:rsidRPr="00CE291B" w:rsidTr="006D5833">
        <w:tc>
          <w:tcPr>
            <w:tcW w:w="4672" w:type="dxa"/>
          </w:tcPr>
          <w:p w:rsidR="00EB1BA4" w:rsidRPr="00CE291B" w:rsidRDefault="00A37568" w:rsidP="00E07BDF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Ведь он друг был мне. (Л.Н. Толстой)</w:t>
            </w:r>
          </w:p>
          <w:p w:rsidR="000507C0" w:rsidRPr="00CE291B" w:rsidRDefault="000507C0" w:rsidP="00E07BDF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21DF9" w:rsidRPr="00CE291B" w:rsidRDefault="00521D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F9" w:rsidRPr="00CE291B" w:rsidTr="006D5833">
        <w:tc>
          <w:tcPr>
            <w:tcW w:w="4672" w:type="dxa"/>
          </w:tcPr>
          <w:p w:rsidR="00CF6BF9" w:rsidRPr="00CE291B" w:rsidRDefault="00EA0C59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Муха! меньше мухи! уничтожился в песчинку! (Н.В. Гоголь)</w:t>
            </w:r>
          </w:p>
        </w:tc>
        <w:tc>
          <w:tcPr>
            <w:tcW w:w="4673" w:type="dxa"/>
          </w:tcPr>
          <w:p w:rsidR="00CF6BF9" w:rsidRPr="00CE291B" w:rsidRDefault="00CF6B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F9" w:rsidRPr="00CE291B" w:rsidTr="006D5833">
        <w:tc>
          <w:tcPr>
            <w:tcW w:w="4672" w:type="dxa"/>
          </w:tcPr>
          <w:p w:rsidR="00CF6BF9" w:rsidRPr="00CE291B" w:rsidRDefault="0039397D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Иль нам с Европой спорить ново? Иль русский от побед отвык? (А.С. Пушкин).</w:t>
            </w:r>
          </w:p>
        </w:tc>
        <w:tc>
          <w:tcPr>
            <w:tcW w:w="4673" w:type="dxa"/>
          </w:tcPr>
          <w:p w:rsidR="00CF6BF9" w:rsidRPr="00CE291B" w:rsidRDefault="00CF6B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F9" w:rsidRPr="00CE291B" w:rsidTr="006D5833">
        <w:tc>
          <w:tcPr>
            <w:tcW w:w="4672" w:type="dxa"/>
          </w:tcPr>
          <w:p w:rsidR="00F25973" w:rsidRPr="00CE291B" w:rsidRDefault="00FA2A8A" w:rsidP="00E07B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ум глубок, что море,</w:t>
            </w:r>
          </w:p>
          <w:p w:rsidR="00B50622" w:rsidRPr="00CE291B" w:rsidRDefault="00FA2A8A" w:rsidP="00E07B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дух высок, что горы.</w:t>
            </w:r>
          </w:p>
          <w:p w:rsidR="00FA2A8A" w:rsidRPr="00CE291B" w:rsidRDefault="00FA2A8A" w:rsidP="00E07B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(Брюсов В.)</w:t>
            </w:r>
          </w:p>
        </w:tc>
        <w:tc>
          <w:tcPr>
            <w:tcW w:w="4673" w:type="dxa"/>
          </w:tcPr>
          <w:p w:rsidR="00CF6BF9" w:rsidRPr="00CE291B" w:rsidRDefault="00CF6B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F9" w:rsidRPr="00CE291B" w:rsidTr="006D5833">
        <w:tc>
          <w:tcPr>
            <w:tcW w:w="4672" w:type="dxa"/>
          </w:tcPr>
          <w:p w:rsidR="004F5578" w:rsidRPr="00CE291B" w:rsidRDefault="004F557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Клянусь я первым днем творенья,</w:t>
            </w:r>
          </w:p>
          <w:p w:rsidR="004F5578" w:rsidRPr="00CE291B" w:rsidRDefault="004F557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Клянусь его последним днем, </w:t>
            </w:r>
          </w:p>
          <w:p w:rsidR="004F5578" w:rsidRPr="00CE291B" w:rsidRDefault="004F557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Клянусь позором преступленья</w:t>
            </w:r>
          </w:p>
          <w:p w:rsidR="00CF6BF9" w:rsidRPr="00CE291B" w:rsidRDefault="004F557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И вечной правды торжеством…    (М.Ю. Лермонтов)</w:t>
            </w:r>
          </w:p>
        </w:tc>
        <w:tc>
          <w:tcPr>
            <w:tcW w:w="4673" w:type="dxa"/>
          </w:tcPr>
          <w:p w:rsidR="00CF6BF9" w:rsidRPr="00CE291B" w:rsidRDefault="00CF6B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F9" w:rsidRPr="00CE291B" w:rsidTr="006D5833">
        <w:tc>
          <w:tcPr>
            <w:tcW w:w="4672" w:type="dxa"/>
          </w:tcPr>
          <w:p w:rsidR="00CF6BF9" w:rsidRPr="00CE291B" w:rsidRDefault="00A1089A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 сенат подам, министрам, государю</w:t>
            </w:r>
            <w:r w:rsidR="002C2AA0"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(А. </w:t>
            </w:r>
            <w:r w:rsidR="002C2AA0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Грибоедов)</w:t>
            </w:r>
          </w:p>
        </w:tc>
        <w:tc>
          <w:tcPr>
            <w:tcW w:w="4673" w:type="dxa"/>
          </w:tcPr>
          <w:p w:rsidR="00CF6BF9" w:rsidRPr="00CE291B" w:rsidRDefault="00CF6B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F9" w:rsidRPr="00CE291B" w:rsidTr="006D5833">
        <w:tc>
          <w:tcPr>
            <w:tcW w:w="4672" w:type="dxa"/>
          </w:tcPr>
          <w:p w:rsidR="00CF6BF9" w:rsidRPr="00CE291B" w:rsidRDefault="0057214D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Припаду к лапоточкам берестяным, </w:t>
            </w:r>
          </w:p>
          <w:p w:rsidR="0057214D" w:rsidRPr="00CE291B" w:rsidRDefault="0057214D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Мир вам, грабли, коса и соха! (С.А. Есенин)</w:t>
            </w:r>
          </w:p>
        </w:tc>
        <w:tc>
          <w:tcPr>
            <w:tcW w:w="4673" w:type="dxa"/>
          </w:tcPr>
          <w:p w:rsidR="00CF6BF9" w:rsidRPr="00CE291B" w:rsidRDefault="00CF6B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F9" w:rsidRPr="00CE291B" w:rsidTr="006D5833">
        <w:tc>
          <w:tcPr>
            <w:tcW w:w="4672" w:type="dxa"/>
          </w:tcPr>
          <w:p w:rsidR="00CF6BF9" w:rsidRPr="00CE291B" w:rsidRDefault="007E4C4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Ах, поля мои, борозды милые, хороши вы в печали своей! (С.А. Есенин).</w:t>
            </w:r>
          </w:p>
        </w:tc>
        <w:tc>
          <w:tcPr>
            <w:tcW w:w="4673" w:type="dxa"/>
          </w:tcPr>
          <w:p w:rsidR="00CF6BF9" w:rsidRPr="00CE291B" w:rsidRDefault="00CF6BF9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F75" w:rsidRPr="00CE291B" w:rsidRDefault="00C36F75" w:rsidP="00E07BDF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6. Подведение итогов урока (рефлексия).</w:t>
      </w:r>
    </w:p>
    <w:p w:rsidR="00C36F75" w:rsidRPr="00CE291B" w:rsidRDefault="00C36F75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7. Домашнее задание.</w:t>
      </w:r>
    </w:p>
    <w:p w:rsidR="00C36F75" w:rsidRPr="00CE291B" w:rsidRDefault="007011C3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А) учебник литературы 8 класс часть 1, стр.169-170 прочитать</w:t>
      </w:r>
      <w:r w:rsidR="00C743E5" w:rsidRPr="00CE291B">
        <w:rPr>
          <w:rFonts w:ascii="Times New Roman" w:hAnsi="Times New Roman" w:cs="Times New Roman"/>
          <w:sz w:val="24"/>
          <w:szCs w:val="24"/>
        </w:rPr>
        <w:t>;</w:t>
      </w:r>
    </w:p>
    <w:p w:rsidR="00C36F75" w:rsidRPr="00CE291B" w:rsidRDefault="00C743E5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Б) лексические и синтаксические средства выразительности знать (повторить, выучить)</w:t>
      </w:r>
    </w:p>
    <w:p w:rsidR="00C36F75" w:rsidRPr="00CE291B" w:rsidRDefault="003B452E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В) выразительное чтение стихотворения Ф.М. Тютчева «Как сладко дремлет сад темно-зеленый…»; анализ текста стихотворения с точки зрения наличия лексических и синтаксических средств выразительности</w:t>
      </w:r>
      <w:r w:rsidR="00CE4B29" w:rsidRPr="00CE291B">
        <w:rPr>
          <w:rFonts w:ascii="Times New Roman" w:hAnsi="Times New Roman" w:cs="Times New Roman"/>
          <w:sz w:val="24"/>
          <w:szCs w:val="24"/>
        </w:rPr>
        <w:t xml:space="preserve"> (письменно)</w:t>
      </w:r>
      <w:r w:rsidRPr="00CE2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5C8" w:rsidRPr="00CE291B" w:rsidRDefault="00E355C8" w:rsidP="00E07BD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19BD" w:rsidRPr="00CE291B" w:rsidRDefault="002219BD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Урок №3.</w:t>
      </w:r>
    </w:p>
    <w:p w:rsidR="002219BD" w:rsidRPr="00CE291B" w:rsidRDefault="002219BD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Анализ лирического стихотворения</w:t>
      </w:r>
      <w:r w:rsidR="00E134C3" w:rsidRPr="00CE291B">
        <w:rPr>
          <w:rFonts w:ascii="Times New Roman" w:hAnsi="Times New Roman" w:cs="Times New Roman"/>
          <w:sz w:val="24"/>
          <w:szCs w:val="24"/>
        </w:rPr>
        <w:t xml:space="preserve"> (кратко)</w:t>
      </w:r>
      <w:r w:rsidRPr="00CE291B">
        <w:rPr>
          <w:rFonts w:ascii="Times New Roman" w:hAnsi="Times New Roman" w:cs="Times New Roman"/>
          <w:sz w:val="24"/>
          <w:szCs w:val="24"/>
        </w:rPr>
        <w:t>. Подготовка к контрольной работе (к входному контролю по предмету).</w:t>
      </w:r>
    </w:p>
    <w:p w:rsidR="002219BD" w:rsidRPr="00CE291B" w:rsidRDefault="002219BD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1.</w:t>
      </w:r>
      <w:r w:rsidRPr="00CE291B">
        <w:rPr>
          <w:rFonts w:ascii="Times New Roman" w:hAnsi="Times New Roman" w:cs="Times New Roman"/>
          <w:sz w:val="24"/>
          <w:szCs w:val="24"/>
        </w:rPr>
        <w:tab/>
        <w:t>Организационный момент.</w:t>
      </w:r>
    </w:p>
    <w:p w:rsidR="002219BD" w:rsidRPr="00CE291B" w:rsidRDefault="002219BD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2.</w:t>
      </w:r>
      <w:r w:rsidRPr="00CE291B">
        <w:rPr>
          <w:rFonts w:ascii="Times New Roman" w:hAnsi="Times New Roman" w:cs="Times New Roman"/>
          <w:sz w:val="24"/>
          <w:szCs w:val="24"/>
        </w:rPr>
        <w:tab/>
        <w:t>Тема, цели, задачи, структура урока.</w:t>
      </w:r>
    </w:p>
    <w:p w:rsidR="002219BD" w:rsidRPr="00CE291B" w:rsidRDefault="002219BD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lastRenderedPageBreak/>
        <w:t xml:space="preserve">3.       </w:t>
      </w:r>
      <w:r w:rsidR="00636441">
        <w:rPr>
          <w:rFonts w:ascii="Times New Roman" w:hAnsi="Times New Roman" w:cs="Times New Roman"/>
          <w:sz w:val="24"/>
          <w:szCs w:val="24"/>
        </w:rPr>
        <w:t xml:space="preserve">    </w:t>
      </w:r>
      <w:r w:rsidRPr="00CE291B">
        <w:rPr>
          <w:rFonts w:ascii="Times New Roman" w:hAnsi="Times New Roman" w:cs="Times New Roman"/>
          <w:sz w:val="24"/>
          <w:szCs w:val="24"/>
        </w:rPr>
        <w:t>Проверка дома</w:t>
      </w:r>
      <w:r w:rsidR="00737A84" w:rsidRPr="00CE291B">
        <w:rPr>
          <w:rFonts w:ascii="Times New Roman" w:hAnsi="Times New Roman" w:cs="Times New Roman"/>
          <w:sz w:val="24"/>
          <w:szCs w:val="24"/>
        </w:rPr>
        <w:t>шнего задания</w:t>
      </w:r>
      <w:r w:rsidRPr="00CE291B">
        <w:rPr>
          <w:rFonts w:ascii="Times New Roman" w:hAnsi="Times New Roman" w:cs="Times New Roman"/>
          <w:sz w:val="24"/>
          <w:szCs w:val="24"/>
        </w:rPr>
        <w:t>.</w:t>
      </w:r>
    </w:p>
    <w:p w:rsidR="00737A84" w:rsidRPr="00CE291B" w:rsidRDefault="00737A84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A84" w:rsidRPr="00CE291B" w:rsidTr="00737A84">
        <w:tc>
          <w:tcPr>
            <w:tcW w:w="4672" w:type="dxa"/>
          </w:tcPr>
          <w:p w:rsidR="004A1EB8" w:rsidRPr="00CE291B" w:rsidRDefault="004A1EB8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B8" w:rsidRPr="00CE291B" w:rsidRDefault="004A1EB8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B8" w:rsidRPr="00CE291B" w:rsidRDefault="004A1EB8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84" w:rsidRPr="00CE291B" w:rsidRDefault="00737A84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1 строфа</w:t>
            </w:r>
          </w:p>
        </w:tc>
        <w:tc>
          <w:tcPr>
            <w:tcW w:w="4673" w:type="dxa"/>
          </w:tcPr>
          <w:p w:rsidR="00737A84" w:rsidRPr="00CE291B" w:rsidRDefault="004A1EB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Сад дремлет –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олицетворение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EB8" w:rsidRPr="00CE291B" w:rsidRDefault="004A1EB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B8" w:rsidRPr="00CE291B" w:rsidRDefault="00370282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EB8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ад темно-зеленый, ночи голубой, цветами убеленной, месяц золотой - </w:t>
            </w:r>
            <w:r w:rsidR="004A1EB8"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инверсия</w:t>
            </w:r>
            <w:r w:rsidR="004A1EB8"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282" w:rsidRPr="00CE291B" w:rsidRDefault="00370282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82" w:rsidRPr="00CE291B" w:rsidRDefault="00370282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ночи голубой, месяц золотой –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эпитет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282" w:rsidRPr="00CE291B" w:rsidRDefault="00370282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82" w:rsidRPr="00CE291B" w:rsidRDefault="00370282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четверостишие построено по принципу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синтаксического параллелизма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EB8" w:rsidRPr="00CE291B" w:rsidRDefault="004A1EB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B8" w:rsidRPr="00CE291B" w:rsidRDefault="00EC68BF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негой ночи –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метафора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EB8" w:rsidRPr="00CE291B" w:rsidRDefault="004A1EB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84" w:rsidRPr="00CE291B" w:rsidTr="00737A84">
        <w:tc>
          <w:tcPr>
            <w:tcW w:w="4672" w:type="dxa"/>
          </w:tcPr>
          <w:p w:rsidR="00393B1E" w:rsidRPr="00CE291B" w:rsidRDefault="00393B1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B1E" w:rsidRPr="00CE291B" w:rsidRDefault="00393B1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1E" w:rsidRPr="00CE291B" w:rsidRDefault="00393B1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2D" w:rsidRPr="00CE291B" w:rsidRDefault="005D2A2D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2D" w:rsidRPr="00CE291B" w:rsidRDefault="005D2A2D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84" w:rsidRPr="00CE291B" w:rsidRDefault="00393B1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2 строфа</w:t>
            </w:r>
          </w:p>
          <w:p w:rsidR="00393B1E" w:rsidRPr="00CE291B" w:rsidRDefault="00393B1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1E" w:rsidRPr="00CE291B" w:rsidRDefault="00393B1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A84" w:rsidRPr="00CE291B" w:rsidRDefault="00393B1E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Таинственно, как в первый день созданья –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B1E" w:rsidRPr="00CE291B" w:rsidRDefault="00393B1E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1E" w:rsidRPr="00CE291B" w:rsidRDefault="008B7B30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3B1E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ездонное небе – </w:t>
            </w:r>
            <w:r w:rsidR="00393B1E"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эпитет</w:t>
            </w:r>
            <w:r w:rsidR="00393B1E"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7B30" w:rsidRPr="00CE291B" w:rsidRDefault="008B7B30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30" w:rsidRPr="00CE291B" w:rsidRDefault="001A2E6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B30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вездный сонм горит 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7B30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метафора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642" w:rsidRPr="00CE291B" w:rsidRDefault="00B54642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42" w:rsidRPr="00CE291B" w:rsidRDefault="00B54642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музыки дальной слышны восклицанья -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метафора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642" w:rsidRPr="00CE291B" w:rsidRDefault="00B54642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42" w:rsidRPr="00CE291B" w:rsidRDefault="007D3C31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ключ говорит –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олицетворение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C31" w:rsidRPr="00CE291B" w:rsidRDefault="007D3C31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81" w:rsidRPr="00CE291B" w:rsidTr="00737A84">
        <w:tc>
          <w:tcPr>
            <w:tcW w:w="4672" w:type="dxa"/>
          </w:tcPr>
          <w:p w:rsidR="00611581" w:rsidRPr="00CE291B" w:rsidRDefault="00611581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81" w:rsidRPr="00CE291B" w:rsidRDefault="00611581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81" w:rsidRPr="00CE291B" w:rsidRDefault="00611581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D4" w:rsidRPr="00CE291B" w:rsidRDefault="00736ED4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D4" w:rsidRPr="00CE291B" w:rsidRDefault="00736ED4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81" w:rsidRPr="00CE291B" w:rsidRDefault="00611581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3 строфа</w:t>
            </w:r>
          </w:p>
        </w:tc>
        <w:tc>
          <w:tcPr>
            <w:tcW w:w="4673" w:type="dxa"/>
          </w:tcPr>
          <w:p w:rsidR="00611581" w:rsidRPr="00CE291B" w:rsidRDefault="008F31C5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На мир дневной спустилася завеса,</w:t>
            </w:r>
          </w:p>
          <w:p w:rsidR="008F31C5" w:rsidRPr="00CE291B" w:rsidRDefault="008F31C5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Изнемогло движенье</w:t>
            </w:r>
            <w:r w:rsidR="001E5356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, труд уснул… - </w:t>
            </w:r>
            <w:r w:rsidR="001E5356"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инверсия + 3 олицетворения</w:t>
            </w:r>
            <w:r w:rsidR="001E5356"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356" w:rsidRPr="00CE291B" w:rsidRDefault="001E5356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56" w:rsidRPr="00CE291B" w:rsidRDefault="006B2C8A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спящим градом, чудный гул –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эпитеты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C8A" w:rsidRPr="00CE291B" w:rsidRDefault="006B2C8A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8A" w:rsidRPr="00CE291B" w:rsidRDefault="006B2C8A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проснулся гул –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олицетворение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1F7" w:rsidRPr="00CE291B" w:rsidRDefault="00D051F7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F7" w:rsidRPr="00CE291B" w:rsidRDefault="00D051F7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над спящим градом, как в вершинах леса –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C8A" w:rsidRPr="00CE291B" w:rsidRDefault="006B2C8A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CE291B" w:rsidTr="00737A84">
        <w:tc>
          <w:tcPr>
            <w:tcW w:w="4672" w:type="dxa"/>
          </w:tcPr>
          <w:p w:rsidR="00736ED4" w:rsidRPr="00CE291B" w:rsidRDefault="00736ED4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D4" w:rsidRPr="00CE291B" w:rsidRDefault="00736ED4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D4" w:rsidRPr="00CE291B" w:rsidRDefault="00736ED4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4 строфа</w:t>
            </w:r>
          </w:p>
        </w:tc>
        <w:tc>
          <w:tcPr>
            <w:tcW w:w="4673" w:type="dxa"/>
          </w:tcPr>
          <w:p w:rsidR="00736ED4" w:rsidRPr="00CE291B" w:rsidRDefault="00A721C4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Откуда он, сей гул непостижимый? –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риторический вопрос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CA5" w:rsidRPr="00CE291B" w:rsidRDefault="00DF2CA5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A5" w:rsidRPr="00CE291B" w:rsidRDefault="00DF2CA5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гул непостижимый, мир бестелесный, слышный, но незримый, в хаосе ночном –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инверсия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01B" w:rsidRPr="00CE291B" w:rsidRDefault="0060701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1B" w:rsidRPr="00CE291B" w:rsidRDefault="0060701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мир роится – </w:t>
            </w:r>
            <w:r w:rsidRPr="00CE291B">
              <w:rPr>
                <w:rFonts w:ascii="Times New Roman" w:hAnsi="Times New Roman" w:cs="Times New Roman"/>
                <w:i/>
                <w:sz w:val="24"/>
                <w:szCs w:val="24"/>
              </w:rPr>
              <w:t>метафора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1B" w:rsidRPr="00CE291B" w:rsidRDefault="0060701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A84" w:rsidRPr="00CE291B" w:rsidRDefault="00737A84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E4F" w:rsidRPr="00CE291B" w:rsidRDefault="00F94EF1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4. </w:t>
      </w:r>
      <w:r w:rsidR="00A137C2" w:rsidRPr="00CE291B">
        <w:rPr>
          <w:rFonts w:ascii="Times New Roman" w:hAnsi="Times New Roman" w:cs="Times New Roman"/>
          <w:sz w:val="24"/>
          <w:szCs w:val="24"/>
        </w:rPr>
        <w:t xml:space="preserve">Развитие устной речи учащихся. </w:t>
      </w:r>
      <w:r w:rsidR="00310E4F" w:rsidRPr="00CE291B">
        <w:rPr>
          <w:rFonts w:ascii="Times New Roman" w:hAnsi="Times New Roman" w:cs="Times New Roman"/>
          <w:sz w:val="24"/>
          <w:szCs w:val="24"/>
        </w:rPr>
        <w:t>Анализ лирического стихотворения</w:t>
      </w:r>
      <w:r w:rsidR="00943E33" w:rsidRPr="00CE291B">
        <w:rPr>
          <w:rFonts w:ascii="Times New Roman" w:hAnsi="Times New Roman" w:cs="Times New Roman"/>
          <w:sz w:val="24"/>
          <w:szCs w:val="24"/>
        </w:rPr>
        <w:t xml:space="preserve"> (кратко)</w:t>
      </w:r>
      <w:r w:rsidR="00310E4F" w:rsidRPr="00CE291B">
        <w:rPr>
          <w:rFonts w:ascii="Times New Roman" w:hAnsi="Times New Roman" w:cs="Times New Roman"/>
          <w:sz w:val="24"/>
          <w:szCs w:val="24"/>
        </w:rPr>
        <w:t>.</w:t>
      </w:r>
    </w:p>
    <w:p w:rsidR="00F94EF1" w:rsidRPr="00CE291B" w:rsidRDefault="00A137C2" w:rsidP="00E07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F94EF1" w:rsidRPr="00CE291B">
        <w:rPr>
          <w:rFonts w:ascii="Times New Roman" w:hAnsi="Times New Roman" w:cs="Times New Roman"/>
          <w:sz w:val="24"/>
          <w:szCs w:val="24"/>
        </w:rPr>
        <w:t>одведите итог проделанной работы</w:t>
      </w:r>
      <w:r w:rsidRPr="00CE291B">
        <w:rPr>
          <w:rFonts w:ascii="Times New Roman" w:hAnsi="Times New Roman" w:cs="Times New Roman"/>
          <w:sz w:val="24"/>
          <w:szCs w:val="24"/>
        </w:rPr>
        <w:t xml:space="preserve">: составьте связный текст-ответ на вопрос </w:t>
      </w:r>
      <w:r w:rsidRPr="00CE291B">
        <w:rPr>
          <w:rFonts w:ascii="Times New Roman" w:hAnsi="Times New Roman" w:cs="Times New Roman"/>
          <w:i/>
          <w:sz w:val="24"/>
          <w:szCs w:val="24"/>
        </w:rPr>
        <w:t>Какие средства выразительности для создания образа ночи использует Ф.И. Тютчев в стихотворении «Как сладко дремлет сад темно-зеленый…»</w:t>
      </w:r>
      <w:r w:rsidRPr="00CE291B">
        <w:rPr>
          <w:rStyle w:val="aa"/>
          <w:rFonts w:ascii="Times New Roman" w:hAnsi="Times New Roman" w:cs="Times New Roman"/>
          <w:i/>
          <w:sz w:val="24"/>
          <w:szCs w:val="24"/>
        </w:rPr>
        <w:footnoteReference w:id="5"/>
      </w:r>
      <w:r w:rsidRPr="00CE2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91B">
        <w:rPr>
          <w:rFonts w:ascii="Times New Roman" w:hAnsi="Times New Roman" w:cs="Times New Roman"/>
          <w:sz w:val="24"/>
          <w:szCs w:val="24"/>
        </w:rPr>
        <w:t>(</w:t>
      </w:r>
      <w:r w:rsidR="00F94EF1" w:rsidRPr="00CE291B">
        <w:rPr>
          <w:rFonts w:ascii="Times New Roman" w:hAnsi="Times New Roman" w:cs="Times New Roman"/>
          <w:sz w:val="24"/>
          <w:szCs w:val="24"/>
        </w:rPr>
        <w:t>3-5 предложений, вступление - основная часть – заключение)</w:t>
      </w:r>
      <w:r w:rsidR="005031CD" w:rsidRPr="00CE291B">
        <w:rPr>
          <w:rFonts w:ascii="Times New Roman" w:hAnsi="Times New Roman" w:cs="Times New Roman"/>
          <w:sz w:val="24"/>
          <w:szCs w:val="24"/>
        </w:rPr>
        <w:t>.</w:t>
      </w:r>
    </w:p>
    <w:p w:rsidR="00202D95" w:rsidRPr="00CE291B" w:rsidRDefault="00A137C2" w:rsidP="00E07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5. </w:t>
      </w:r>
      <w:r w:rsidR="00202D95" w:rsidRPr="00CE291B">
        <w:rPr>
          <w:rFonts w:ascii="Times New Roman" w:hAnsi="Times New Roman" w:cs="Times New Roman"/>
          <w:sz w:val="24"/>
          <w:szCs w:val="24"/>
        </w:rPr>
        <w:t>Содержан</w:t>
      </w:r>
      <w:r w:rsidRPr="00CE291B">
        <w:rPr>
          <w:rFonts w:ascii="Times New Roman" w:hAnsi="Times New Roman" w:cs="Times New Roman"/>
          <w:sz w:val="24"/>
          <w:szCs w:val="24"/>
        </w:rPr>
        <w:t>ие, структура входного контроля</w:t>
      </w:r>
      <w:r w:rsidR="00202D95" w:rsidRPr="00CE291B">
        <w:rPr>
          <w:rFonts w:ascii="Times New Roman" w:hAnsi="Times New Roman" w:cs="Times New Roman"/>
          <w:sz w:val="24"/>
          <w:szCs w:val="24"/>
        </w:rPr>
        <w:t>; особенности подготовки</w:t>
      </w:r>
      <w:r w:rsidRPr="00CE291B">
        <w:rPr>
          <w:rFonts w:ascii="Times New Roman" w:hAnsi="Times New Roman" w:cs="Times New Roman"/>
          <w:sz w:val="24"/>
          <w:szCs w:val="24"/>
        </w:rPr>
        <w:t>.</w:t>
      </w:r>
    </w:p>
    <w:p w:rsidR="00D657DF" w:rsidRPr="00CE291B" w:rsidRDefault="00D657DF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6. Подведение итогов урока.</w:t>
      </w:r>
    </w:p>
    <w:p w:rsidR="00A137C2" w:rsidRPr="00CE291B" w:rsidRDefault="00A137C2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7. Домашнее задание. </w:t>
      </w:r>
    </w:p>
    <w:p w:rsidR="00A137C2" w:rsidRPr="00CE291B" w:rsidRDefault="00A137C2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А. Повторить весь теоретический материал (см. таблицы).</w:t>
      </w:r>
    </w:p>
    <w:p w:rsidR="00D657DF" w:rsidRPr="00CE291B" w:rsidRDefault="00A137C2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Б. Письменно в тетради ответить на вопрос </w:t>
      </w:r>
      <w:r w:rsidRPr="00CE291B">
        <w:rPr>
          <w:rFonts w:ascii="Times New Roman" w:hAnsi="Times New Roman" w:cs="Times New Roman"/>
          <w:i/>
          <w:sz w:val="24"/>
          <w:szCs w:val="24"/>
        </w:rPr>
        <w:t>Какие средства выразительности для создания образа ночи использует Ф.И. Тютчев в стихотворении «Как сладко дремлет сад темно-зеленый…»</w:t>
      </w:r>
    </w:p>
    <w:p w:rsidR="00566663" w:rsidRPr="00CE291B" w:rsidRDefault="00566663" w:rsidP="00E07BD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5AF6" w:rsidRPr="00CE291B" w:rsidRDefault="00045AF6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Урок №4.</w:t>
      </w:r>
    </w:p>
    <w:p w:rsidR="00A355D5" w:rsidRPr="00CE291B" w:rsidRDefault="00A355D5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Контрольная работа №1 (входной контроль)</w:t>
      </w:r>
    </w:p>
    <w:p w:rsidR="00045AF6" w:rsidRPr="00CE291B" w:rsidRDefault="00621899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1. </w:t>
      </w:r>
      <w:r w:rsidR="00045AF6" w:rsidRPr="00CE291B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045AF6" w:rsidRPr="00CE291B" w:rsidRDefault="00621899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2. </w:t>
      </w:r>
      <w:r w:rsidR="00045AF6" w:rsidRPr="00CE291B">
        <w:rPr>
          <w:rFonts w:ascii="Times New Roman" w:hAnsi="Times New Roman" w:cs="Times New Roman"/>
          <w:sz w:val="24"/>
          <w:szCs w:val="24"/>
        </w:rPr>
        <w:t>Тема, цели, задачи, структура урока.</w:t>
      </w:r>
    </w:p>
    <w:p w:rsidR="00621899" w:rsidRPr="00CE291B" w:rsidRDefault="00621899" w:rsidP="00E07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3. Краткие пояснения учителя к контрольной работе.</w:t>
      </w:r>
    </w:p>
    <w:p w:rsidR="003A40FB" w:rsidRPr="00CE291B" w:rsidRDefault="00621899" w:rsidP="00E07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4.</w:t>
      </w:r>
      <w:r w:rsidR="00A355D5" w:rsidRPr="00CE291B">
        <w:rPr>
          <w:rFonts w:ascii="Times New Roman" w:hAnsi="Times New Roman" w:cs="Times New Roman"/>
          <w:sz w:val="24"/>
          <w:szCs w:val="24"/>
        </w:rPr>
        <w:t xml:space="preserve"> Выполнение контрольной работы.</w:t>
      </w:r>
    </w:p>
    <w:p w:rsidR="00A56262" w:rsidRPr="00CE291B" w:rsidRDefault="000E4915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A56262" w:rsidRPr="00CE291B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425C" w:rsidRPr="00CE291B" w:rsidTr="006D5833">
        <w:tc>
          <w:tcPr>
            <w:tcW w:w="4672" w:type="dxa"/>
          </w:tcPr>
          <w:p w:rsidR="00FD425C" w:rsidRPr="00CE291B" w:rsidRDefault="00FD425C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673" w:type="dxa"/>
          </w:tcPr>
          <w:p w:rsidR="00FD425C" w:rsidRPr="00CE291B" w:rsidRDefault="00FD425C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Средство выразительности</w:t>
            </w:r>
          </w:p>
        </w:tc>
      </w:tr>
      <w:tr w:rsidR="00FD425C" w:rsidRPr="00CE291B" w:rsidTr="006D5833">
        <w:tc>
          <w:tcPr>
            <w:tcW w:w="9345" w:type="dxa"/>
            <w:gridSpan w:val="2"/>
          </w:tcPr>
          <w:p w:rsidR="00FD425C" w:rsidRPr="00CE291B" w:rsidRDefault="00FD425C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Образец выполнения</w:t>
            </w:r>
          </w:p>
        </w:tc>
      </w:tr>
      <w:tr w:rsidR="00FD425C" w:rsidRPr="00CE291B" w:rsidTr="006D5833">
        <w:tc>
          <w:tcPr>
            <w:tcW w:w="4672" w:type="dxa"/>
          </w:tcPr>
          <w:p w:rsidR="00FD425C" w:rsidRPr="00CE291B" w:rsidRDefault="00FD425C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Пламенный веселый цвет так ярко горел в ее руке, как будто она держала огонь.</w:t>
            </w:r>
          </w:p>
        </w:tc>
        <w:tc>
          <w:tcPr>
            <w:tcW w:w="4673" w:type="dxa"/>
          </w:tcPr>
          <w:p w:rsidR="00FD425C" w:rsidRPr="00CE291B" w:rsidRDefault="00FD425C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5C" w:rsidRPr="00CE291B" w:rsidRDefault="00FD425C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FD425C" w:rsidRPr="00CE291B" w:rsidTr="006D5833">
        <w:tc>
          <w:tcPr>
            <w:tcW w:w="9345" w:type="dxa"/>
            <w:gridSpan w:val="2"/>
          </w:tcPr>
          <w:p w:rsidR="00FD425C" w:rsidRPr="00CE291B" w:rsidRDefault="00FD425C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547DEF" w:rsidRPr="00CE291B" w:rsidTr="006D5833">
        <w:tc>
          <w:tcPr>
            <w:tcW w:w="4672" w:type="dxa"/>
          </w:tcPr>
          <w:p w:rsidR="00547DEF" w:rsidRPr="00CE291B" w:rsidRDefault="00547DEF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Ах! Светлана, что с тобой?</w:t>
            </w:r>
          </w:p>
          <w:p w:rsidR="00547DEF" w:rsidRPr="00CE291B" w:rsidRDefault="00547DEF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 чью зашла обитель? (В.А. Жуковский)</w:t>
            </w:r>
          </w:p>
        </w:tc>
        <w:tc>
          <w:tcPr>
            <w:tcW w:w="4673" w:type="dxa"/>
          </w:tcPr>
          <w:p w:rsidR="00547DEF" w:rsidRPr="00CE291B" w:rsidRDefault="00547DEF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5C" w:rsidRPr="00CE291B" w:rsidTr="006D5833">
        <w:tc>
          <w:tcPr>
            <w:tcW w:w="4672" w:type="dxa"/>
          </w:tcPr>
          <w:p w:rsidR="00FD425C" w:rsidRPr="00CE291B" w:rsidRDefault="002C12F6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Очень полюбилась этой бездетной вдове в детдоме одна девочка, Валя, - маленькая, тоненькая, личико всегда удивленное, будто молоденькая козочка</w:t>
            </w:r>
            <w:r w:rsidR="001756AD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(М.М. Пришвин)</w:t>
            </w: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FD425C" w:rsidRPr="00CE291B" w:rsidRDefault="00FD425C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5C" w:rsidRPr="00CE291B" w:rsidRDefault="00FD425C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5C" w:rsidRPr="00CE291B" w:rsidRDefault="00FD425C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9B" w:rsidRPr="00CE291B" w:rsidTr="006D5833">
        <w:tc>
          <w:tcPr>
            <w:tcW w:w="4672" w:type="dxa"/>
          </w:tcPr>
          <w:p w:rsidR="00087F9B" w:rsidRPr="00CE291B" w:rsidRDefault="001756AD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Вот бы ребята на нас глаза таращили! (Ю.В. Сотник).</w:t>
            </w:r>
          </w:p>
        </w:tc>
        <w:tc>
          <w:tcPr>
            <w:tcW w:w="4673" w:type="dxa"/>
          </w:tcPr>
          <w:p w:rsidR="00087F9B" w:rsidRPr="00CE291B" w:rsidRDefault="00087F9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9B" w:rsidRPr="00CE291B" w:rsidTr="006D5833">
        <w:tc>
          <w:tcPr>
            <w:tcW w:w="4672" w:type="dxa"/>
          </w:tcPr>
          <w:p w:rsidR="00087F9B" w:rsidRPr="00CE291B" w:rsidRDefault="00872A90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Жди меня, и я вернусь</w:t>
            </w:r>
          </w:p>
          <w:p w:rsidR="00872A90" w:rsidRPr="00CE291B" w:rsidRDefault="00872A90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Только очень жди…</w:t>
            </w:r>
          </w:p>
          <w:p w:rsidR="00872A90" w:rsidRPr="00CE291B" w:rsidRDefault="00872A90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Жди, когда наводят грусть</w:t>
            </w:r>
          </w:p>
          <w:p w:rsidR="00EE1061" w:rsidRPr="00CE291B" w:rsidRDefault="00EE1061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Желтые дожди,</w:t>
            </w:r>
          </w:p>
          <w:p w:rsidR="00EE1061" w:rsidRPr="00CE291B" w:rsidRDefault="00EE1061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Жди, когда снега метут,</w:t>
            </w:r>
          </w:p>
          <w:p w:rsidR="00EE1061" w:rsidRPr="00CE291B" w:rsidRDefault="00EE1061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Жди, когда жара,</w:t>
            </w:r>
          </w:p>
          <w:p w:rsidR="00EE1061" w:rsidRPr="00CE291B" w:rsidRDefault="00EE1061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Жди, когда других не ждут,</w:t>
            </w:r>
          </w:p>
          <w:p w:rsidR="00EE1061" w:rsidRPr="00CE291B" w:rsidRDefault="00EE1061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Позабыв вчера. (К. Симонов)</w:t>
            </w:r>
          </w:p>
        </w:tc>
        <w:tc>
          <w:tcPr>
            <w:tcW w:w="4673" w:type="dxa"/>
          </w:tcPr>
          <w:p w:rsidR="00087F9B" w:rsidRPr="00CE291B" w:rsidRDefault="00087F9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9B" w:rsidRPr="00CE291B" w:rsidTr="006D5833">
        <w:tc>
          <w:tcPr>
            <w:tcW w:w="4672" w:type="dxa"/>
          </w:tcPr>
          <w:p w:rsidR="00087F9B" w:rsidRPr="00CE291B" w:rsidRDefault="00087F9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этого спора чье-то нежное, стыдливое сердце сжималось от боли за правду, и это сердце было на моей стороне</w:t>
            </w:r>
            <w:r w:rsidR="00144ECB" w:rsidRPr="00CE291B">
              <w:rPr>
                <w:rFonts w:ascii="Times New Roman" w:hAnsi="Times New Roman" w:cs="Times New Roman"/>
                <w:sz w:val="24"/>
                <w:szCs w:val="24"/>
              </w:rPr>
              <w:t xml:space="preserve"> (М.М. Пришвин)</w:t>
            </w:r>
          </w:p>
        </w:tc>
        <w:tc>
          <w:tcPr>
            <w:tcW w:w="4673" w:type="dxa"/>
          </w:tcPr>
          <w:p w:rsidR="00087F9B" w:rsidRPr="00CE291B" w:rsidRDefault="00087F9B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0A" w:rsidRPr="00CE291B" w:rsidTr="006D5833">
        <w:tc>
          <w:tcPr>
            <w:tcW w:w="4672" w:type="dxa"/>
          </w:tcPr>
          <w:p w:rsidR="00D60F0A" w:rsidRPr="00CE291B" w:rsidRDefault="00D60F0A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С ужасом думала я, к чему все это ведет! И с отчаянием признавала власть его над моей душою. (А.С. Пушкин)</w:t>
            </w:r>
          </w:p>
        </w:tc>
        <w:tc>
          <w:tcPr>
            <w:tcW w:w="4673" w:type="dxa"/>
          </w:tcPr>
          <w:p w:rsidR="00D60F0A" w:rsidRPr="00CE291B" w:rsidRDefault="00D60F0A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91" w:rsidRPr="00CE291B" w:rsidTr="006D5833">
        <w:tc>
          <w:tcPr>
            <w:tcW w:w="4672" w:type="dxa"/>
          </w:tcPr>
          <w:p w:rsidR="00E76491" w:rsidRPr="00CE291B" w:rsidRDefault="00E76491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Не час, не день, не год уйдет. (Е. Баратынский).</w:t>
            </w:r>
          </w:p>
        </w:tc>
        <w:tc>
          <w:tcPr>
            <w:tcW w:w="4673" w:type="dxa"/>
          </w:tcPr>
          <w:p w:rsidR="00E76491" w:rsidRPr="00CE291B" w:rsidRDefault="00E76491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01" w:rsidRPr="00CE291B" w:rsidTr="006D5833">
        <w:tc>
          <w:tcPr>
            <w:tcW w:w="4672" w:type="dxa"/>
          </w:tcPr>
          <w:p w:rsidR="00D43701" w:rsidRPr="00CE291B" w:rsidRDefault="00D43701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Какое лето, что за лето! Да это просто колдовство</w:t>
            </w:r>
            <w:r w:rsidR="00FA624F" w:rsidRPr="00CE291B">
              <w:rPr>
                <w:rFonts w:ascii="Times New Roman" w:hAnsi="Times New Roman" w:cs="Times New Roman"/>
                <w:sz w:val="24"/>
                <w:szCs w:val="24"/>
              </w:rPr>
              <w:t>… (Ф.И. Тютчев)</w:t>
            </w:r>
          </w:p>
        </w:tc>
        <w:tc>
          <w:tcPr>
            <w:tcW w:w="4673" w:type="dxa"/>
          </w:tcPr>
          <w:p w:rsidR="00D43701" w:rsidRPr="00CE291B" w:rsidRDefault="00D43701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08" w:rsidRPr="00CE291B" w:rsidTr="006D5833">
        <w:tc>
          <w:tcPr>
            <w:tcW w:w="4672" w:type="dxa"/>
          </w:tcPr>
          <w:p w:rsidR="00E355C8" w:rsidRPr="00CE291B" w:rsidRDefault="00E355C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Раскудрявая березка,</w:t>
            </w:r>
          </w:p>
          <w:p w:rsidR="00E355C8" w:rsidRPr="00CE291B" w:rsidRDefault="00E355C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Ветра нет, а ты шумишь;</w:t>
            </w:r>
          </w:p>
          <w:p w:rsidR="00E355C8" w:rsidRPr="00CE291B" w:rsidRDefault="00E355C8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Ретиво моё сердечко,</w:t>
            </w:r>
          </w:p>
          <w:p w:rsidR="00425070" w:rsidRPr="00CE291B" w:rsidRDefault="00BC4ACB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Горя нет, а ты болишь… (народная песня).</w:t>
            </w:r>
          </w:p>
        </w:tc>
        <w:tc>
          <w:tcPr>
            <w:tcW w:w="4673" w:type="dxa"/>
          </w:tcPr>
          <w:p w:rsidR="00061908" w:rsidRPr="00CE291B" w:rsidRDefault="00061908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DE" w:rsidRPr="00CE291B" w:rsidTr="006D5833">
        <w:tc>
          <w:tcPr>
            <w:tcW w:w="4672" w:type="dxa"/>
          </w:tcPr>
          <w:p w:rsidR="002C1ADE" w:rsidRPr="00CE291B" w:rsidRDefault="002C1ADE" w:rsidP="00E07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B">
              <w:rPr>
                <w:rFonts w:ascii="Times New Roman" w:hAnsi="Times New Roman" w:cs="Times New Roman"/>
                <w:sz w:val="24"/>
                <w:szCs w:val="24"/>
              </w:rPr>
              <w:t>Ах, поля мои, борозды милые, хороши вы в печали своей! (С.А. Есенин).</w:t>
            </w:r>
          </w:p>
        </w:tc>
        <w:tc>
          <w:tcPr>
            <w:tcW w:w="4673" w:type="dxa"/>
          </w:tcPr>
          <w:p w:rsidR="002C1ADE" w:rsidRPr="00CE291B" w:rsidRDefault="002C1ADE" w:rsidP="00E07BD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25C" w:rsidRPr="00CE291B" w:rsidRDefault="00FD425C" w:rsidP="00E07BD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6262" w:rsidRPr="00CE291B" w:rsidRDefault="00235425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A56262" w:rsidRPr="00CE291B">
        <w:rPr>
          <w:rFonts w:ascii="Times New Roman" w:hAnsi="Times New Roman" w:cs="Times New Roman"/>
          <w:sz w:val="24"/>
          <w:szCs w:val="24"/>
        </w:rPr>
        <w:t>2</w:t>
      </w:r>
      <w:r w:rsidRPr="00CE291B">
        <w:rPr>
          <w:rFonts w:ascii="Times New Roman" w:hAnsi="Times New Roman" w:cs="Times New Roman"/>
          <w:sz w:val="24"/>
          <w:szCs w:val="24"/>
        </w:rPr>
        <w:t>.</w:t>
      </w:r>
    </w:p>
    <w:p w:rsidR="00383CF0" w:rsidRDefault="00D0221A" w:rsidP="00E0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Напишите сочинение-рассуждение, раскрывая смысл высказывания современного лингвиста Людмилы Алексеевны Введенской: </w:t>
      </w:r>
      <w:r w:rsidRPr="00CE291B">
        <w:rPr>
          <w:rFonts w:ascii="Times New Roman" w:hAnsi="Times New Roman" w:cs="Times New Roman"/>
          <w:b/>
          <w:sz w:val="24"/>
          <w:szCs w:val="24"/>
        </w:rPr>
        <w:t>«Выразительность может создаваться средствами языка всех уровней»</w:t>
      </w:r>
      <w:r w:rsidRPr="00CE291B">
        <w:rPr>
          <w:rFonts w:ascii="Times New Roman" w:hAnsi="Times New Roman" w:cs="Times New Roman"/>
          <w:sz w:val="24"/>
          <w:szCs w:val="24"/>
        </w:rPr>
        <w:t>.</w:t>
      </w:r>
    </w:p>
    <w:p w:rsidR="00D0221A" w:rsidRPr="00CE291B" w:rsidRDefault="00D0221A" w:rsidP="00E0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Аргументируйте свой ответ, приведите </w:t>
      </w:r>
      <w:r w:rsidRPr="00CE291B">
        <w:rPr>
          <w:rFonts w:ascii="Times New Roman" w:hAnsi="Times New Roman" w:cs="Times New Roman"/>
          <w:b/>
          <w:sz w:val="24"/>
          <w:szCs w:val="24"/>
        </w:rPr>
        <w:t>два</w:t>
      </w:r>
      <w:r w:rsidRPr="00CE291B">
        <w:rPr>
          <w:rFonts w:ascii="Times New Roman" w:hAnsi="Times New Roman" w:cs="Times New Roman"/>
          <w:sz w:val="24"/>
          <w:szCs w:val="24"/>
        </w:rPr>
        <w:t xml:space="preserve"> примера из прочитанного текста.</w:t>
      </w:r>
    </w:p>
    <w:p w:rsidR="00D0221A" w:rsidRPr="00CE291B" w:rsidRDefault="00D0221A" w:rsidP="00E0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D0221A" w:rsidRPr="00CE291B" w:rsidRDefault="00D0221A" w:rsidP="00E0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</w:t>
      </w:r>
    </w:p>
    <w:p w:rsidR="00D0221A" w:rsidRPr="00CE291B" w:rsidRDefault="00D0221A" w:rsidP="00E0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Объем сочинения должен составлять не менее 70 слов.</w:t>
      </w:r>
    </w:p>
    <w:p w:rsidR="00D0221A" w:rsidRPr="00CE291B" w:rsidRDefault="00D0221A" w:rsidP="00E0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CE291B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CE291B">
        <w:rPr>
          <w:rFonts w:ascii="Times New Roman" w:hAnsi="Times New Roman" w:cs="Times New Roman"/>
          <w:sz w:val="24"/>
          <w:szCs w:val="24"/>
        </w:rPr>
        <w:t xml:space="preserve"> то ни было комментариев, то такая работа оценивается нулем баллов.</w:t>
      </w:r>
    </w:p>
    <w:p w:rsidR="00D0221A" w:rsidRPr="00CE291B" w:rsidRDefault="00D0221A" w:rsidP="00E07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B623D3" w:rsidRPr="00CE291B" w:rsidRDefault="0083562F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***</w:t>
      </w:r>
    </w:p>
    <w:p w:rsidR="0083562F" w:rsidRPr="00CE291B" w:rsidRDefault="0083562F" w:rsidP="00902908">
      <w:pPr>
        <w:pStyle w:val="a4"/>
        <w:numPr>
          <w:ilvl w:val="0"/>
          <w:numId w:val="19"/>
        </w:num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Как сладко дремлет сад темно-зеленый,</w:t>
      </w:r>
    </w:p>
    <w:p w:rsidR="0083562F" w:rsidRPr="00CE291B" w:rsidRDefault="0083562F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Объятый негой ночи голубой!</w:t>
      </w:r>
    </w:p>
    <w:p w:rsidR="0083562F" w:rsidRPr="00CE291B" w:rsidRDefault="0083562F" w:rsidP="00902908">
      <w:pPr>
        <w:pStyle w:val="a4"/>
        <w:numPr>
          <w:ilvl w:val="0"/>
          <w:numId w:val="19"/>
        </w:num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Сквозь яблони, цветами убеленной,</w:t>
      </w:r>
    </w:p>
    <w:p w:rsidR="0083562F" w:rsidRPr="00CE291B" w:rsidRDefault="0083562F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Как сладко светит месяц золотой!</w:t>
      </w:r>
    </w:p>
    <w:p w:rsidR="0055327B" w:rsidRPr="00CE291B" w:rsidRDefault="0055327B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</w:p>
    <w:p w:rsidR="0055327B" w:rsidRPr="00CE291B" w:rsidRDefault="00902908" w:rsidP="00902908">
      <w:pPr>
        <w:pStyle w:val="a4"/>
        <w:spacing w:after="0"/>
        <w:ind w:left="1287" w:hanging="2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CE291B">
        <w:rPr>
          <w:rFonts w:ascii="Times New Roman" w:hAnsi="Times New Roman" w:cs="Times New Roman"/>
          <w:sz w:val="24"/>
          <w:szCs w:val="24"/>
        </w:rPr>
        <w:t xml:space="preserve"> Таинственно</w:t>
      </w:r>
      <w:r w:rsidR="0055327B" w:rsidRPr="00CE291B">
        <w:rPr>
          <w:rFonts w:ascii="Times New Roman" w:hAnsi="Times New Roman" w:cs="Times New Roman"/>
          <w:sz w:val="24"/>
          <w:szCs w:val="24"/>
        </w:rPr>
        <w:t>, как в первый день созданья,</w:t>
      </w:r>
    </w:p>
    <w:p w:rsidR="0055327B" w:rsidRPr="00CE291B" w:rsidRDefault="0055327B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В бездонном небе звездный сонм горит,</w:t>
      </w:r>
    </w:p>
    <w:p w:rsidR="0055327B" w:rsidRPr="00CE291B" w:rsidRDefault="0055327B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Музыки дальной слышны восклицанья,</w:t>
      </w:r>
    </w:p>
    <w:p w:rsidR="0055327B" w:rsidRPr="00CE291B" w:rsidRDefault="0055327B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Соседний ключ слышнее говорит…</w:t>
      </w:r>
    </w:p>
    <w:p w:rsidR="0055327B" w:rsidRPr="00CE291B" w:rsidRDefault="0055327B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</w:p>
    <w:p w:rsidR="0055327B" w:rsidRPr="00CE291B" w:rsidRDefault="0055327B" w:rsidP="00902908">
      <w:pPr>
        <w:pStyle w:val="a4"/>
        <w:numPr>
          <w:ilvl w:val="0"/>
          <w:numId w:val="20"/>
        </w:num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На мир дневной </w:t>
      </w:r>
      <w:proofErr w:type="spellStart"/>
      <w:r w:rsidRPr="00CE291B">
        <w:rPr>
          <w:rFonts w:ascii="Times New Roman" w:hAnsi="Times New Roman" w:cs="Times New Roman"/>
          <w:sz w:val="24"/>
          <w:szCs w:val="24"/>
        </w:rPr>
        <w:t>спустилася</w:t>
      </w:r>
      <w:proofErr w:type="spellEnd"/>
      <w:r w:rsidRPr="00CE291B">
        <w:rPr>
          <w:rFonts w:ascii="Times New Roman" w:hAnsi="Times New Roman" w:cs="Times New Roman"/>
          <w:sz w:val="24"/>
          <w:szCs w:val="24"/>
        </w:rPr>
        <w:t xml:space="preserve"> завеса,</w:t>
      </w:r>
    </w:p>
    <w:p w:rsidR="0055327B" w:rsidRPr="00CE291B" w:rsidRDefault="0055327B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Изнемогло движенье, труд уснул…</w:t>
      </w:r>
    </w:p>
    <w:p w:rsidR="0055327B" w:rsidRPr="00CE291B" w:rsidRDefault="0055327B" w:rsidP="00902908">
      <w:pPr>
        <w:pStyle w:val="a4"/>
        <w:numPr>
          <w:ilvl w:val="0"/>
          <w:numId w:val="20"/>
        </w:num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Над спящим градом, как в вершинах леса,</w:t>
      </w:r>
    </w:p>
    <w:p w:rsidR="0055327B" w:rsidRPr="00CE291B" w:rsidRDefault="0055327B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Проснулся</w:t>
      </w:r>
      <w:r w:rsidR="006D5833" w:rsidRPr="00CE291B">
        <w:rPr>
          <w:rFonts w:ascii="Times New Roman" w:hAnsi="Times New Roman" w:cs="Times New Roman"/>
          <w:sz w:val="24"/>
          <w:szCs w:val="24"/>
        </w:rPr>
        <w:t xml:space="preserve"> чудный еженощный гул…</w:t>
      </w:r>
    </w:p>
    <w:p w:rsidR="006D5833" w:rsidRPr="00CE291B" w:rsidRDefault="006D5833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</w:p>
    <w:p w:rsidR="006D5833" w:rsidRPr="00CE291B" w:rsidRDefault="006D5833" w:rsidP="00902908">
      <w:pPr>
        <w:pStyle w:val="a4"/>
        <w:numPr>
          <w:ilvl w:val="0"/>
          <w:numId w:val="21"/>
        </w:numPr>
        <w:spacing w:after="0"/>
        <w:ind w:left="709"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lastRenderedPageBreak/>
        <w:t>Откуда он, сей гул непостижимый?..</w:t>
      </w:r>
    </w:p>
    <w:p w:rsidR="006D5833" w:rsidRPr="00CE291B" w:rsidRDefault="00D822AE" w:rsidP="00902908">
      <w:pPr>
        <w:pStyle w:val="a4"/>
        <w:numPr>
          <w:ilvl w:val="0"/>
          <w:numId w:val="21"/>
        </w:numPr>
        <w:spacing w:after="0"/>
        <w:ind w:left="567"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Иль смертных дум, освобожденных сном,</w:t>
      </w:r>
    </w:p>
    <w:p w:rsidR="00D822AE" w:rsidRPr="00CE291B" w:rsidRDefault="00D822AE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Мир бестелесный, слышный, но незримый,</w:t>
      </w:r>
    </w:p>
    <w:p w:rsidR="00D822AE" w:rsidRPr="00CE291B" w:rsidRDefault="00D822AE" w:rsidP="00902908">
      <w:pPr>
        <w:spacing w:after="0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Теперь роится в хаосе ночном?..</w:t>
      </w:r>
    </w:p>
    <w:p w:rsidR="00D822AE" w:rsidRPr="00CE291B" w:rsidRDefault="00A1582A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54729">
        <w:rPr>
          <w:rFonts w:ascii="Times New Roman" w:hAnsi="Times New Roman" w:cs="Times New Roman"/>
          <w:sz w:val="24"/>
          <w:szCs w:val="24"/>
        </w:rPr>
        <w:t>(</w:t>
      </w:r>
      <w:r w:rsidR="00D822AE" w:rsidRPr="00CE291B">
        <w:rPr>
          <w:rFonts w:ascii="Times New Roman" w:hAnsi="Times New Roman" w:cs="Times New Roman"/>
          <w:sz w:val="24"/>
          <w:szCs w:val="24"/>
        </w:rPr>
        <w:t>Ф.</w:t>
      </w:r>
      <w:r w:rsidR="00854729">
        <w:rPr>
          <w:rFonts w:ascii="Times New Roman" w:hAnsi="Times New Roman" w:cs="Times New Roman"/>
          <w:sz w:val="24"/>
          <w:szCs w:val="24"/>
        </w:rPr>
        <w:t xml:space="preserve"> </w:t>
      </w:r>
      <w:r w:rsidR="00D822AE" w:rsidRPr="00CE291B">
        <w:rPr>
          <w:rFonts w:ascii="Times New Roman" w:hAnsi="Times New Roman" w:cs="Times New Roman"/>
          <w:sz w:val="24"/>
          <w:szCs w:val="24"/>
        </w:rPr>
        <w:t>И. Тютчев, 1835)</w:t>
      </w:r>
    </w:p>
    <w:p w:rsidR="00DA549E" w:rsidRPr="00CE291B" w:rsidRDefault="00DA549E" w:rsidP="00E07BDF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5. Подведение итогов урока.</w:t>
      </w:r>
    </w:p>
    <w:p w:rsidR="00DA549E" w:rsidRPr="00CE291B" w:rsidRDefault="00DA549E" w:rsidP="00E07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6. Домашнее задание. Стихотворения Ф.М. Тютчева «Как сладко дремлет сад темно-зеленый…» выучить наизусть</w:t>
      </w:r>
      <w:r w:rsidR="00A56262" w:rsidRPr="00CE291B">
        <w:rPr>
          <w:rFonts w:ascii="Times New Roman" w:hAnsi="Times New Roman" w:cs="Times New Roman"/>
          <w:sz w:val="24"/>
          <w:szCs w:val="24"/>
        </w:rPr>
        <w:t>.</w:t>
      </w:r>
    </w:p>
    <w:p w:rsidR="00D15C16" w:rsidRPr="00CE291B" w:rsidRDefault="00237C1D" w:rsidP="00E07B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Список литературы и интернет-источников.</w:t>
      </w:r>
    </w:p>
    <w:p w:rsidR="00D15C16" w:rsidRPr="00CE291B" w:rsidRDefault="00D15C16" w:rsidP="00E07BDF">
      <w:pPr>
        <w:pStyle w:val="2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E291B">
        <w:rPr>
          <w:rFonts w:ascii="Times New Roman" w:hAnsi="Times New Roman"/>
          <w:bCs/>
          <w:sz w:val="24"/>
          <w:szCs w:val="24"/>
        </w:rPr>
        <w:t>Литература: учебник для 9 класса общеобразоват. организаций: основное общее образование: в 2 ч. / И.Н. Сухих. – М.: Издательский центр «Академия», 2019.</w:t>
      </w:r>
    </w:p>
    <w:p w:rsidR="00D24EEA" w:rsidRPr="00CE291B" w:rsidRDefault="00D24EEA" w:rsidP="00E07BDF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291B">
        <w:rPr>
          <w:rFonts w:ascii="Times New Roman" w:eastAsia="Calibri" w:hAnsi="Times New Roman" w:cs="Times New Roman"/>
          <w:bCs/>
          <w:sz w:val="24"/>
          <w:szCs w:val="24"/>
        </w:rPr>
        <w:t>Литература: учебник для 8 класса общеобразоват. организаций: основное общее образование: в 2 ч. Ч. 1. / Т. В. Рыжкова, И.Н. Гуйс; под ред. И.Н. Сухих. – М.: Издательский центр «Академия», 2018.</w:t>
      </w:r>
    </w:p>
    <w:p w:rsidR="00D15C16" w:rsidRPr="00CE291B" w:rsidRDefault="00D15C16" w:rsidP="00E07BDF">
      <w:pPr>
        <w:pStyle w:val="2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E291B">
        <w:rPr>
          <w:rFonts w:ascii="Times New Roman" w:hAnsi="Times New Roman"/>
          <w:bCs/>
          <w:sz w:val="24"/>
          <w:szCs w:val="24"/>
        </w:rPr>
        <w:t xml:space="preserve">Служевская Т.Л. Уроки русской словесности. Практикум по культуре речи. – </w:t>
      </w:r>
      <w:proofErr w:type="gramStart"/>
      <w:r w:rsidRPr="00CE291B">
        <w:rPr>
          <w:rFonts w:ascii="Times New Roman" w:hAnsi="Times New Roman"/>
          <w:bCs/>
          <w:sz w:val="24"/>
          <w:szCs w:val="24"/>
        </w:rPr>
        <w:t>СПб.:</w:t>
      </w:r>
      <w:proofErr w:type="gramEnd"/>
      <w:r w:rsidRPr="00CE291B">
        <w:rPr>
          <w:rFonts w:ascii="Times New Roman" w:hAnsi="Times New Roman"/>
          <w:bCs/>
          <w:sz w:val="24"/>
          <w:szCs w:val="24"/>
        </w:rPr>
        <w:t xml:space="preserve"> </w:t>
      </w:r>
      <w:r w:rsidRPr="00CE291B">
        <w:rPr>
          <w:rFonts w:ascii="Times New Roman" w:hAnsi="Times New Roman"/>
          <w:sz w:val="24"/>
          <w:szCs w:val="24"/>
        </w:rPr>
        <w:t>Издательство Института образования взрослых совместно с издательством «</w:t>
      </w:r>
      <w:proofErr w:type="spellStart"/>
      <w:r w:rsidRPr="00CE291B">
        <w:rPr>
          <w:rFonts w:ascii="Times New Roman" w:hAnsi="Times New Roman"/>
          <w:sz w:val="24"/>
          <w:szCs w:val="24"/>
        </w:rPr>
        <w:t>Тускарора</w:t>
      </w:r>
      <w:proofErr w:type="spellEnd"/>
      <w:r w:rsidRPr="00CE291B">
        <w:rPr>
          <w:rFonts w:ascii="Times New Roman" w:hAnsi="Times New Roman"/>
          <w:sz w:val="24"/>
          <w:szCs w:val="24"/>
        </w:rPr>
        <w:t xml:space="preserve">», 1994. </w:t>
      </w:r>
    </w:p>
    <w:p w:rsidR="00D15C16" w:rsidRPr="00CE291B" w:rsidRDefault="00D15C16" w:rsidP="00E07BDF">
      <w:pPr>
        <w:pStyle w:val="2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E291B">
        <w:rPr>
          <w:rFonts w:ascii="Times New Roman" w:hAnsi="Times New Roman"/>
          <w:sz w:val="24"/>
          <w:szCs w:val="24"/>
        </w:rPr>
        <w:t>Есин А.Б., Ладыгин М.Б., Тренина Т.Г. Школьный словарь литературных терминов и понятий. 5-9 классы. – М.: Издательство «Дрофа», 1995.</w:t>
      </w:r>
    </w:p>
    <w:p w:rsidR="00D15C16" w:rsidRPr="00CE291B" w:rsidRDefault="00D15C16" w:rsidP="00E07BDF">
      <w:pPr>
        <w:pStyle w:val="2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E291B">
        <w:rPr>
          <w:rFonts w:ascii="Times New Roman" w:hAnsi="Times New Roman"/>
          <w:sz w:val="24"/>
          <w:szCs w:val="24"/>
        </w:rPr>
        <w:t>Розенталь Д.Э. Справочник по русскому языку. Практическая стилистика. – М.: Издательский дом «ОНИКС 21 век»: ООО «Издательство «Мир и Образование», 2003.</w:t>
      </w:r>
    </w:p>
    <w:p w:rsidR="00D15C16" w:rsidRPr="00CE291B" w:rsidRDefault="00D15C16" w:rsidP="00E07BDF">
      <w:pPr>
        <w:pStyle w:val="2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291B">
        <w:rPr>
          <w:rFonts w:ascii="Times New Roman" w:hAnsi="Times New Roman"/>
          <w:sz w:val="24"/>
          <w:szCs w:val="24"/>
        </w:rPr>
        <w:t>ОГЭ 2020: Литература: 20 тренировочных вариантов экзаменационных работ для подготовки к основному государственному экзамену / А.В. Федоров, Е.А. Зинина. – Москва: Издательство АСТ, 2019.</w:t>
      </w:r>
    </w:p>
    <w:p w:rsidR="00D15C16" w:rsidRPr="00CE291B" w:rsidRDefault="00D15C16" w:rsidP="00E07BDF">
      <w:pPr>
        <w:pStyle w:val="2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291B">
        <w:rPr>
          <w:rFonts w:ascii="Times New Roman" w:hAnsi="Times New Roman"/>
          <w:sz w:val="24"/>
          <w:szCs w:val="24"/>
        </w:rPr>
        <w:t>ОГЭ 2022: Русский язык: типовые экзаменационные варианты: 36 вариантов / под редакцией И.П. Цыбулько. – М.: Издательство «Национальное образование», 2022.</w:t>
      </w:r>
    </w:p>
    <w:p w:rsidR="00D15C16" w:rsidRPr="00CE291B" w:rsidRDefault="00D15C16" w:rsidP="00E07BDF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Сенина Н.А., Нарушевич А.Г. Русский язык. 9 класс. Сочинение на ОГЭ: курс интенсивной подготовки. – Ростов-на-Дону: ООО «Легион», 2015.</w:t>
      </w:r>
    </w:p>
    <w:p w:rsidR="00D15C16" w:rsidRPr="00CE291B" w:rsidRDefault="00D15C16" w:rsidP="00E07BD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Цыбулько И.П., Александров В.Н., Александрова О.И. Я сдам ОГЭ! Русский язык. Тематический практикум. Часть 3. – М.: Издательство «Просвещение», 2018.</w:t>
      </w:r>
    </w:p>
    <w:p w:rsidR="00D15C16" w:rsidRPr="00CE291B" w:rsidRDefault="00DA500D" w:rsidP="00E07BD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15C16" w:rsidRPr="00CE2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https://russkiiyazyk.ru/leksika/chto-takoe-giperbola.html</w:t>
        </w:r>
      </w:hyperlink>
    </w:p>
    <w:p w:rsidR="00D15C16" w:rsidRPr="00CE291B" w:rsidRDefault="00DA500D" w:rsidP="00E07BD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15C16" w:rsidRPr="00CE2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http://sklonenie-slova.ru/rus/litota</w:t>
        </w:r>
      </w:hyperlink>
    </w:p>
    <w:p w:rsidR="00D15C16" w:rsidRPr="00CE291B" w:rsidRDefault="00DA500D" w:rsidP="00E07BD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36932" w:rsidRPr="00CE2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https://ogevip.ru/vyrazitelno-izobrazitelnye-sredstva/</w:t>
        </w:r>
      </w:hyperlink>
    </w:p>
    <w:p w:rsidR="00D24EEA" w:rsidRPr="00CE291B" w:rsidRDefault="00DA500D" w:rsidP="00E07BDF">
      <w:pPr>
        <w:pStyle w:val="a4"/>
        <w:numPr>
          <w:ilvl w:val="0"/>
          <w:numId w:val="2"/>
        </w:numPr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D24EEA" w:rsidRPr="00CE2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https://russkiiyazyk.ru/leksika/parallelizm-v-literature.html</w:t>
        </w:r>
      </w:hyperlink>
    </w:p>
    <w:p w:rsidR="00DF0AE6" w:rsidRPr="00CE291B" w:rsidRDefault="00DF0AE6" w:rsidP="00E07BD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 xml:space="preserve">https://multiurok.ru/files/prezentatsiia-po-teme-organizatsiia-na-urokakh-tek.html </w:t>
      </w:r>
    </w:p>
    <w:p w:rsidR="00DF0AE6" w:rsidRPr="00CE291B" w:rsidRDefault="00DA500D" w:rsidP="00E07BD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05745" w:rsidRPr="00CE2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https://nsportal.ru/nachalnaya-shkola/materialy-mo/2019/05/11/doklad-na-temu-vhodnye-kontrolnye-raboty</w:t>
        </w:r>
      </w:hyperlink>
    </w:p>
    <w:p w:rsidR="00504F67" w:rsidRPr="00CE291B" w:rsidRDefault="00504F67" w:rsidP="00E07BD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https://www.menobr.ru/article/65449-qqq-18-m5-metapredmetnye-rezultaty-obucheniya-po-fgos</w:t>
      </w:r>
    </w:p>
    <w:p w:rsidR="00005745" w:rsidRPr="00CE291B" w:rsidRDefault="00504F67" w:rsidP="00E07BD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91B">
        <w:rPr>
          <w:rFonts w:ascii="Times New Roman" w:hAnsi="Times New Roman" w:cs="Times New Roman"/>
          <w:sz w:val="24"/>
          <w:szCs w:val="24"/>
        </w:rPr>
        <w:t>infourok.ru/</w:t>
      </w:r>
      <w:proofErr w:type="spellStart"/>
      <w:r w:rsidRPr="00CE291B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CE291B">
        <w:rPr>
          <w:rFonts w:ascii="Times New Roman" w:hAnsi="Times New Roman" w:cs="Times New Roman"/>
          <w:sz w:val="24"/>
          <w:szCs w:val="24"/>
        </w:rPr>
        <w:t xml:space="preserve">/69. </w:t>
      </w:r>
      <w:proofErr w:type="spellStart"/>
      <w:r w:rsidRPr="00CE291B">
        <w:rPr>
          <w:rFonts w:ascii="Times New Roman" w:hAnsi="Times New Roman" w:cs="Times New Roman"/>
          <w:sz w:val="24"/>
          <w:szCs w:val="24"/>
        </w:rPr>
        <w:t>html</w:t>
      </w:r>
      <w:proofErr w:type="spellEnd"/>
    </w:p>
    <w:sectPr w:rsidR="00005745" w:rsidRPr="00CE291B" w:rsidSect="00B414FE">
      <w:footerReference w:type="default" r:id="rId13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0D" w:rsidRDefault="00DA500D" w:rsidP="00111CED">
      <w:pPr>
        <w:spacing w:after="0" w:line="240" w:lineRule="auto"/>
      </w:pPr>
      <w:r>
        <w:separator/>
      </w:r>
    </w:p>
  </w:endnote>
  <w:endnote w:type="continuationSeparator" w:id="0">
    <w:p w:rsidR="00DA500D" w:rsidRDefault="00DA500D" w:rsidP="0011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375851"/>
      <w:docPartObj>
        <w:docPartGallery w:val="Page Numbers (Bottom of Page)"/>
        <w:docPartUnique/>
      </w:docPartObj>
    </w:sdtPr>
    <w:sdtContent>
      <w:p w:rsidR="00EB34A5" w:rsidRDefault="00EB34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B34A5" w:rsidRDefault="00EB34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0D" w:rsidRDefault="00DA500D" w:rsidP="00111CED">
      <w:pPr>
        <w:spacing w:after="0" w:line="240" w:lineRule="auto"/>
      </w:pPr>
      <w:r>
        <w:separator/>
      </w:r>
    </w:p>
  </w:footnote>
  <w:footnote w:type="continuationSeparator" w:id="0">
    <w:p w:rsidR="00DA500D" w:rsidRDefault="00DA500D" w:rsidP="00111CED">
      <w:pPr>
        <w:spacing w:after="0" w:line="240" w:lineRule="auto"/>
      </w:pPr>
      <w:r>
        <w:continuationSeparator/>
      </w:r>
    </w:p>
  </w:footnote>
  <w:footnote w:id="1">
    <w:p w:rsidR="00BF523C" w:rsidRDefault="00BF523C">
      <w:pPr>
        <w:pStyle w:val="a8"/>
      </w:pPr>
      <w:r>
        <w:rPr>
          <w:rStyle w:val="aa"/>
        </w:rPr>
        <w:footnoteRef/>
      </w:r>
      <w:r>
        <w:t xml:space="preserve"> </w:t>
      </w:r>
      <w:r w:rsidRPr="001A6236">
        <w:t>https://multiurok.ru/files/prezentatsiia-po-teme-organizatsiia-na-urokakh-tek.html</w:t>
      </w:r>
      <w:r>
        <w:t xml:space="preserve"> </w:t>
      </w:r>
    </w:p>
  </w:footnote>
  <w:footnote w:id="2">
    <w:p w:rsidR="00BF523C" w:rsidRDefault="00BF523C">
      <w:pPr>
        <w:pStyle w:val="a8"/>
      </w:pPr>
      <w:r>
        <w:rPr>
          <w:rStyle w:val="aa"/>
        </w:rPr>
        <w:footnoteRef/>
      </w:r>
      <w:r>
        <w:t xml:space="preserve"> </w:t>
      </w:r>
      <w:r w:rsidRPr="00D83636">
        <w:t>https://nsportal.ru/nachalnaya-shkola/materialy-mo/2019/05/11/doklad-na-temu-vhodnye-kontrolnye-raboty</w:t>
      </w:r>
    </w:p>
  </w:footnote>
  <w:footnote w:id="3">
    <w:p w:rsidR="00BF523C" w:rsidRPr="00101B3A" w:rsidRDefault="00BF523C" w:rsidP="00101B3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Style w:val="aa"/>
        </w:rPr>
        <w:footnoteRef/>
      </w:r>
      <w:r>
        <w:t xml:space="preserve"> </w:t>
      </w:r>
      <w:hyperlink r:id="rId1" w:history="1">
        <w:r w:rsidRPr="002A2AB8">
          <w:rPr>
            <w:rFonts w:eastAsia="Times New Roman" w:cs="Arial"/>
            <w:sz w:val="20"/>
            <w:szCs w:val="20"/>
            <w:lang w:eastAsia="ru-RU"/>
          </w:rPr>
          <w:t>https://www.menobr.ru/article/65449-qqq-18-m5-metapredmetnye-rezultaty-obucheniya-po-fgos</w:t>
        </w:r>
      </w:hyperlink>
    </w:p>
  </w:footnote>
  <w:footnote w:id="4">
    <w:p w:rsidR="00BF523C" w:rsidRPr="006432E8" w:rsidRDefault="00BF523C">
      <w:pPr>
        <w:pStyle w:val="a8"/>
      </w:pPr>
      <w:r>
        <w:rPr>
          <w:rStyle w:val="aa"/>
        </w:rPr>
        <w:footnoteRef/>
      </w:r>
      <w:r>
        <w:t xml:space="preserve">  Иванец И.С. Междисциплинарное обучение и интеграция в школе / </w:t>
      </w:r>
      <w:proofErr w:type="spellStart"/>
      <w:r>
        <w:rPr>
          <w:lang w:val="en-US"/>
        </w:rPr>
        <w:t>infourok</w:t>
      </w:r>
      <w:proofErr w:type="spellEnd"/>
      <w:r w:rsidRPr="006432E8"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webinar</w:t>
      </w:r>
      <w:r>
        <w:t>/</w:t>
      </w:r>
      <w:r w:rsidRPr="006432E8">
        <w:t>69.</w:t>
      </w:r>
      <w:r w:rsidRPr="006432E8">
        <w:rPr>
          <w:sz w:val="22"/>
          <w:szCs w:val="22"/>
        </w:rPr>
        <w:t xml:space="preserve"> </w:t>
      </w:r>
      <w:proofErr w:type="spellStart"/>
      <w:r w:rsidRPr="006432E8">
        <w:t>ht</w:t>
      </w:r>
      <w:proofErr w:type="spellEnd"/>
      <w:r>
        <w:rPr>
          <w:lang w:val="en-US"/>
        </w:rPr>
        <w:t>ml</w:t>
      </w:r>
    </w:p>
  </w:footnote>
  <w:footnote w:id="5">
    <w:p w:rsidR="00BF523C" w:rsidRPr="00F166E0" w:rsidRDefault="00BF523C" w:rsidP="00A137C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</w:rPr>
        <w:footnoteRef/>
      </w:r>
      <w:r>
        <w:t xml:space="preserve"> ОГЭ 2020: Литература: 20 тренировочных вариантов экзаменационных работ для подготовки к основному государственному экзамену</w:t>
      </w:r>
      <w:r>
        <w:rPr>
          <w:rFonts w:ascii="Times New Roman" w:hAnsi="Times New Roman"/>
          <w:sz w:val="28"/>
          <w:szCs w:val="28"/>
        </w:rPr>
        <w:t xml:space="preserve"> /</w:t>
      </w:r>
      <w:r w:rsidRPr="00111CED">
        <w:t xml:space="preserve"> </w:t>
      </w:r>
      <w:r>
        <w:t>А.В. Федоров, Е.А. Зинина. – Москва: Издательство АСТ, 2019. с.20.</w:t>
      </w:r>
    </w:p>
    <w:p w:rsidR="00BF523C" w:rsidRDefault="00BF523C" w:rsidP="00A137C2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B6C"/>
    <w:multiLevelType w:val="multilevel"/>
    <w:tmpl w:val="44C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361BB"/>
    <w:multiLevelType w:val="hybridMultilevel"/>
    <w:tmpl w:val="382E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31BA"/>
    <w:multiLevelType w:val="hybridMultilevel"/>
    <w:tmpl w:val="9580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05CB"/>
    <w:multiLevelType w:val="multilevel"/>
    <w:tmpl w:val="F858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B5E8A"/>
    <w:multiLevelType w:val="hybridMultilevel"/>
    <w:tmpl w:val="9D203BA2"/>
    <w:lvl w:ilvl="0" w:tplc="06B0C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03C8"/>
    <w:multiLevelType w:val="multilevel"/>
    <w:tmpl w:val="9D9C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683D"/>
    <w:multiLevelType w:val="multilevel"/>
    <w:tmpl w:val="93DE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B31C6"/>
    <w:multiLevelType w:val="hybridMultilevel"/>
    <w:tmpl w:val="40CE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1C39"/>
    <w:multiLevelType w:val="hybridMultilevel"/>
    <w:tmpl w:val="C9DC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54497"/>
    <w:multiLevelType w:val="hybridMultilevel"/>
    <w:tmpl w:val="BAA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3346C"/>
    <w:multiLevelType w:val="hybridMultilevel"/>
    <w:tmpl w:val="E748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43C23"/>
    <w:multiLevelType w:val="hybridMultilevel"/>
    <w:tmpl w:val="49C4762A"/>
    <w:lvl w:ilvl="0" w:tplc="5AC228A2">
      <w:start w:val="4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48176F9B"/>
    <w:multiLevelType w:val="multilevel"/>
    <w:tmpl w:val="A0F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32B5E"/>
    <w:multiLevelType w:val="hybridMultilevel"/>
    <w:tmpl w:val="438A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7156"/>
    <w:multiLevelType w:val="hybridMultilevel"/>
    <w:tmpl w:val="631C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B4E15"/>
    <w:multiLevelType w:val="hybridMultilevel"/>
    <w:tmpl w:val="D3BA131C"/>
    <w:lvl w:ilvl="0" w:tplc="04F69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72980"/>
    <w:multiLevelType w:val="hybridMultilevel"/>
    <w:tmpl w:val="269E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16B4F"/>
    <w:multiLevelType w:val="hybridMultilevel"/>
    <w:tmpl w:val="5F9C36E0"/>
    <w:lvl w:ilvl="0" w:tplc="E7485A30">
      <w:start w:val="7"/>
      <w:numFmt w:val="decimal"/>
      <w:lvlText w:val="(%1)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>
    <w:nsid w:val="57F34E52"/>
    <w:multiLevelType w:val="multilevel"/>
    <w:tmpl w:val="BAE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2B144B"/>
    <w:multiLevelType w:val="hybridMultilevel"/>
    <w:tmpl w:val="B3A0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14424"/>
    <w:multiLevelType w:val="hybridMultilevel"/>
    <w:tmpl w:val="9CE2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8"/>
  </w:num>
  <w:num w:numId="5">
    <w:abstractNumId w:val="4"/>
  </w:num>
  <w:num w:numId="6">
    <w:abstractNumId w:val="20"/>
  </w:num>
  <w:num w:numId="7">
    <w:abstractNumId w:val="19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16"/>
  </w:num>
  <w:num w:numId="16">
    <w:abstractNumId w:val="12"/>
  </w:num>
  <w:num w:numId="17">
    <w:abstractNumId w:val="3"/>
  </w:num>
  <w:num w:numId="18">
    <w:abstractNumId w:val="18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34"/>
    <w:rsid w:val="00005162"/>
    <w:rsid w:val="00005745"/>
    <w:rsid w:val="000114F4"/>
    <w:rsid w:val="00015FE7"/>
    <w:rsid w:val="00026D48"/>
    <w:rsid w:val="00033A58"/>
    <w:rsid w:val="00036B63"/>
    <w:rsid w:val="00045AF6"/>
    <w:rsid w:val="00047C85"/>
    <w:rsid w:val="000507C0"/>
    <w:rsid w:val="00055F4B"/>
    <w:rsid w:val="0005660F"/>
    <w:rsid w:val="00060CD1"/>
    <w:rsid w:val="00060F57"/>
    <w:rsid w:val="00061908"/>
    <w:rsid w:val="00066085"/>
    <w:rsid w:val="00067224"/>
    <w:rsid w:val="0007618C"/>
    <w:rsid w:val="00086DAE"/>
    <w:rsid w:val="00087F9B"/>
    <w:rsid w:val="00092E2E"/>
    <w:rsid w:val="00093169"/>
    <w:rsid w:val="000A10B9"/>
    <w:rsid w:val="000B0867"/>
    <w:rsid w:val="000B71B0"/>
    <w:rsid w:val="000C21BC"/>
    <w:rsid w:val="000C6C53"/>
    <w:rsid w:val="000D29C0"/>
    <w:rsid w:val="000D4D41"/>
    <w:rsid w:val="000D63EA"/>
    <w:rsid w:val="000D6AF2"/>
    <w:rsid w:val="000E20C0"/>
    <w:rsid w:val="000E3428"/>
    <w:rsid w:val="000E4915"/>
    <w:rsid w:val="001008CF"/>
    <w:rsid w:val="00101B3A"/>
    <w:rsid w:val="00102E55"/>
    <w:rsid w:val="00110EE9"/>
    <w:rsid w:val="00111CED"/>
    <w:rsid w:val="00112909"/>
    <w:rsid w:val="00124A47"/>
    <w:rsid w:val="00132121"/>
    <w:rsid w:val="00132F19"/>
    <w:rsid w:val="001365C2"/>
    <w:rsid w:val="00142A37"/>
    <w:rsid w:val="00144ECB"/>
    <w:rsid w:val="001510EF"/>
    <w:rsid w:val="0015573A"/>
    <w:rsid w:val="00156340"/>
    <w:rsid w:val="001704D4"/>
    <w:rsid w:val="0017400E"/>
    <w:rsid w:val="001756AD"/>
    <w:rsid w:val="00183C33"/>
    <w:rsid w:val="00187482"/>
    <w:rsid w:val="0019285D"/>
    <w:rsid w:val="00194D85"/>
    <w:rsid w:val="00197F93"/>
    <w:rsid w:val="001A1731"/>
    <w:rsid w:val="001A1EA6"/>
    <w:rsid w:val="001A2E6B"/>
    <w:rsid w:val="001A34C0"/>
    <w:rsid w:val="001A6236"/>
    <w:rsid w:val="001A7E58"/>
    <w:rsid w:val="001B58DA"/>
    <w:rsid w:val="001B698B"/>
    <w:rsid w:val="001B7E8D"/>
    <w:rsid w:val="001C3CA0"/>
    <w:rsid w:val="001C48F7"/>
    <w:rsid w:val="001C5116"/>
    <w:rsid w:val="001C6B3A"/>
    <w:rsid w:val="001D53C5"/>
    <w:rsid w:val="001D5529"/>
    <w:rsid w:val="001E2119"/>
    <w:rsid w:val="001E4661"/>
    <w:rsid w:val="001E5356"/>
    <w:rsid w:val="001E71B9"/>
    <w:rsid w:val="001F199F"/>
    <w:rsid w:val="001F3040"/>
    <w:rsid w:val="001F5BA7"/>
    <w:rsid w:val="001F7736"/>
    <w:rsid w:val="002007E1"/>
    <w:rsid w:val="00201FB2"/>
    <w:rsid w:val="00202D95"/>
    <w:rsid w:val="00203725"/>
    <w:rsid w:val="00203C3E"/>
    <w:rsid w:val="0021053D"/>
    <w:rsid w:val="00212147"/>
    <w:rsid w:val="00212D79"/>
    <w:rsid w:val="00214EA3"/>
    <w:rsid w:val="002219BD"/>
    <w:rsid w:val="00221AB6"/>
    <w:rsid w:val="002252EC"/>
    <w:rsid w:val="00226E30"/>
    <w:rsid w:val="00232D00"/>
    <w:rsid w:val="00235425"/>
    <w:rsid w:val="00235BCC"/>
    <w:rsid w:val="00237C1D"/>
    <w:rsid w:val="00241B2F"/>
    <w:rsid w:val="00245B06"/>
    <w:rsid w:val="00247794"/>
    <w:rsid w:val="00250BE0"/>
    <w:rsid w:val="00270E65"/>
    <w:rsid w:val="00283C62"/>
    <w:rsid w:val="0029311C"/>
    <w:rsid w:val="00297BD7"/>
    <w:rsid w:val="00297E24"/>
    <w:rsid w:val="002A147E"/>
    <w:rsid w:val="002A2AB8"/>
    <w:rsid w:val="002A3B6B"/>
    <w:rsid w:val="002A43EB"/>
    <w:rsid w:val="002A6863"/>
    <w:rsid w:val="002A7C19"/>
    <w:rsid w:val="002B20A1"/>
    <w:rsid w:val="002B2C49"/>
    <w:rsid w:val="002B388E"/>
    <w:rsid w:val="002B77D9"/>
    <w:rsid w:val="002C12F6"/>
    <w:rsid w:val="002C1ADE"/>
    <w:rsid w:val="002C2AA0"/>
    <w:rsid w:val="002C41CC"/>
    <w:rsid w:val="002C6C1A"/>
    <w:rsid w:val="002E02F1"/>
    <w:rsid w:val="002F101D"/>
    <w:rsid w:val="002F48FB"/>
    <w:rsid w:val="002F5EC7"/>
    <w:rsid w:val="00307455"/>
    <w:rsid w:val="00310E4F"/>
    <w:rsid w:val="00315552"/>
    <w:rsid w:val="00324A9F"/>
    <w:rsid w:val="003370AF"/>
    <w:rsid w:val="00342252"/>
    <w:rsid w:val="0034563F"/>
    <w:rsid w:val="0035067F"/>
    <w:rsid w:val="00351E72"/>
    <w:rsid w:val="003522BB"/>
    <w:rsid w:val="0036122B"/>
    <w:rsid w:val="00365020"/>
    <w:rsid w:val="00370282"/>
    <w:rsid w:val="0037043C"/>
    <w:rsid w:val="00371406"/>
    <w:rsid w:val="003730D1"/>
    <w:rsid w:val="00375C0B"/>
    <w:rsid w:val="00383905"/>
    <w:rsid w:val="00383A8A"/>
    <w:rsid w:val="00383CF0"/>
    <w:rsid w:val="00386070"/>
    <w:rsid w:val="00387DC0"/>
    <w:rsid w:val="0039397D"/>
    <w:rsid w:val="00393B1E"/>
    <w:rsid w:val="00394416"/>
    <w:rsid w:val="003A0D0D"/>
    <w:rsid w:val="003A3134"/>
    <w:rsid w:val="003A3320"/>
    <w:rsid w:val="003A40FB"/>
    <w:rsid w:val="003A559F"/>
    <w:rsid w:val="003B0934"/>
    <w:rsid w:val="003B452E"/>
    <w:rsid w:val="003B71A6"/>
    <w:rsid w:val="003D0179"/>
    <w:rsid w:val="003D161E"/>
    <w:rsid w:val="003D416E"/>
    <w:rsid w:val="003D79A3"/>
    <w:rsid w:val="003D7DAA"/>
    <w:rsid w:val="003E2B02"/>
    <w:rsid w:val="003E7A5D"/>
    <w:rsid w:val="003E7F5A"/>
    <w:rsid w:val="003F241E"/>
    <w:rsid w:val="00405D72"/>
    <w:rsid w:val="00413C26"/>
    <w:rsid w:val="00413D56"/>
    <w:rsid w:val="00414228"/>
    <w:rsid w:val="004171AB"/>
    <w:rsid w:val="00425070"/>
    <w:rsid w:val="00434595"/>
    <w:rsid w:val="00436932"/>
    <w:rsid w:val="00437751"/>
    <w:rsid w:val="004416D5"/>
    <w:rsid w:val="00442850"/>
    <w:rsid w:val="00444F86"/>
    <w:rsid w:val="00445DFB"/>
    <w:rsid w:val="004521CA"/>
    <w:rsid w:val="004529F1"/>
    <w:rsid w:val="00455C43"/>
    <w:rsid w:val="0046267B"/>
    <w:rsid w:val="004714D8"/>
    <w:rsid w:val="004746E6"/>
    <w:rsid w:val="004759D1"/>
    <w:rsid w:val="004846D1"/>
    <w:rsid w:val="00486780"/>
    <w:rsid w:val="00490065"/>
    <w:rsid w:val="00497F27"/>
    <w:rsid w:val="004A1D75"/>
    <w:rsid w:val="004A1EB8"/>
    <w:rsid w:val="004B0683"/>
    <w:rsid w:val="004B1E37"/>
    <w:rsid w:val="004B3588"/>
    <w:rsid w:val="004C52F7"/>
    <w:rsid w:val="004C58BA"/>
    <w:rsid w:val="004D1DBF"/>
    <w:rsid w:val="004D354B"/>
    <w:rsid w:val="004D3879"/>
    <w:rsid w:val="004D5C8E"/>
    <w:rsid w:val="004D7CAC"/>
    <w:rsid w:val="004E0A60"/>
    <w:rsid w:val="004E6A39"/>
    <w:rsid w:val="004E6D95"/>
    <w:rsid w:val="004F0609"/>
    <w:rsid w:val="004F5578"/>
    <w:rsid w:val="004F75F6"/>
    <w:rsid w:val="00500E6C"/>
    <w:rsid w:val="00501A06"/>
    <w:rsid w:val="00501A81"/>
    <w:rsid w:val="005031CD"/>
    <w:rsid w:val="00504F67"/>
    <w:rsid w:val="00505FD4"/>
    <w:rsid w:val="00513797"/>
    <w:rsid w:val="005161FC"/>
    <w:rsid w:val="00521DF9"/>
    <w:rsid w:val="00530B3D"/>
    <w:rsid w:val="005315CF"/>
    <w:rsid w:val="005321E2"/>
    <w:rsid w:val="00534573"/>
    <w:rsid w:val="00536FB0"/>
    <w:rsid w:val="005459EE"/>
    <w:rsid w:val="00547DEF"/>
    <w:rsid w:val="0055327B"/>
    <w:rsid w:val="00560FA6"/>
    <w:rsid w:val="00566663"/>
    <w:rsid w:val="00566AF6"/>
    <w:rsid w:val="0057214D"/>
    <w:rsid w:val="005722C9"/>
    <w:rsid w:val="00574839"/>
    <w:rsid w:val="005821C3"/>
    <w:rsid w:val="00584DC5"/>
    <w:rsid w:val="005908D7"/>
    <w:rsid w:val="00596EB2"/>
    <w:rsid w:val="005A145D"/>
    <w:rsid w:val="005A1F77"/>
    <w:rsid w:val="005A2CE1"/>
    <w:rsid w:val="005A3462"/>
    <w:rsid w:val="005A6AA1"/>
    <w:rsid w:val="005B21B5"/>
    <w:rsid w:val="005B66C4"/>
    <w:rsid w:val="005C00F3"/>
    <w:rsid w:val="005D2A2D"/>
    <w:rsid w:val="005D3815"/>
    <w:rsid w:val="005E4B38"/>
    <w:rsid w:val="005E57BC"/>
    <w:rsid w:val="005E6BB9"/>
    <w:rsid w:val="005E781D"/>
    <w:rsid w:val="005E788A"/>
    <w:rsid w:val="005F24A2"/>
    <w:rsid w:val="005F6608"/>
    <w:rsid w:val="0060417E"/>
    <w:rsid w:val="00605AB8"/>
    <w:rsid w:val="0060701B"/>
    <w:rsid w:val="00610587"/>
    <w:rsid w:val="00611581"/>
    <w:rsid w:val="00621445"/>
    <w:rsid w:val="00621899"/>
    <w:rsid w:val="00621FF9"/>
    <w:rsid w:val="00622ADB"/>
    <w:rsid w:val="006273A8"/>
    <w:rsid w:val="006342E5"/>
    <w:rsid w:val="006344CE"/>
    <w:rsid w:val="00636441"/>
    <w:rsid w:val="0064160F"/>
    <w:rsid w:val="00643274"/>
    <w:rsid w:val="006432E8"/>
    <w:rsid w:val="00650CBC"/>
    <w:rsid w:val="0065552C"/>
    <w:rsid w:val="00673B17"/>
    <w:rsid w:val="006749A3"/>
    <w:rsid w:val="006775BC"/>
    <w:rsid w:val="006810E8"/>
    <w:rsid w:val="0068260E"/>
    <w:rsid w:val="00683529"/>
    <w:rsid w:val="0068356E"/>
    <w:rsid w:val="00685F4A"/>
    <w:rsid w:val="00694EFC"/>
    <w:rsid w:val="00695234"/>
    <w:rsid w:val="006B0A51"/>
    <w:rsid w:val="006B2C8A"/>
    <w:rsid w:val="006B5333"/>
    <w:rsid w:val="006B544A"/>
    <w:rsid w:val="006D1228"/>
    <w:rsid w:val="006D2B53"/>
    <w:rsid w:val="006D5833"/>
    <w:rsid w:val="006D5FCE"/>
    <w:rsid w:val="006D75D7"/>
    <w:rsid w:val="006E1A76"/>
    <w:rsid w:val="006E52B4"/>
    <w:rsid w:val="006F05F4"/>
    <w:rsid w:val="006F16C2"/>
    <w:rsid w:val="006F5E5F"/>
    <w:rsid w:val="007011C3"/>
    <w:rsid w:val="00703182"/>
    <w:rsid w:val="00712536"/>
    <w:rsid w:val="00714586"/>
    <w:rsid w:val="00714819"/>
    <w:rsid w:val="00714D2D"/>
    <w:rsid w:val="00720882"/>
    <w:rsid w:val="00723236"/>
    <w:rsid w:val="00726350"/>
    <w:rsid w:val="00730667"/>
    <w:rsid w:val="00736ED4"/>
    <w:rsid w:val="00737A84"/>
    <w:rsid w:val="00750748"/>
    <w:rsid w:val="00755DA4"/>
    <w:rsid w:val="007643BC"/>
    <w:rsid w:val="007745C4"/>
    <w:rsid w:val="00777116"/>
    <w:rsid w:val="007838CC"/>
    <w:rsid w:val="007848BE"/>
    <w:rsid w:val="007864E1"/>
    <w:rsid w:val="00786547"/>
    <w:rsid w:val="0078678E"/>
    <w:rsid w:val="007A262B"/>
    <w:rsid w:val="007A36E2"/>
    <w:rsid w:val="007A4796"/>
    <w:rsid w:val="007A6DDC"/>
    <w:rsid w:val="007B484E"/>
    <w:rsid w:val="007C447E"/>
    <w:rsid w:val="007C5E89"/>
    <w:rsid w:val="007D3C31"/>
    <w:rsid w:val="007D3C41"/>
    <w:rsid w:val="007D4DB0"/>
    <w:rsid w:val="007D6966"/>
    <w:rsid w:val="007D70DD"/>
    <w:rsid w:val="007E24BA"/>
    <w:rsid w:val="007E3C21"/>
    <w:rsid w:val="007E4C4B"/>
    <w:rsid w:val="007E5F88"/>
    <w:rsid w:val="007E710A"/>
    <w:rsid w:val="007F217C"/>
    <w:rsid w:val="007F7F37"/>
    <w:rsid w:val="008019A8"/>
    <w:rsid w:val="0081091D"/>
    <w:rsid w:val="00810DE9"/>
    <w:rsid w:val="00814810"/>
    <w:rsid w:val="00817890"/>
    <w:rsid w:val="008241FB"/>
    <w:rsid w:val="00831220"/>
    <w:rsid w:val="0083562F"/>
    <w:rsid w:val="008504E8"/>
    <w:rsid w:val="00853D8A"/>
    <w:rsid w:val="00854729"/>
    <w:rsid w:val="008548E7"/>
    <w:rsid w:val="0085731C"/>
    <w:rsid w:val="00872A90"/>
    <w:rsid w:val="00875A9B"/>
    <w:rsid w:val="008813A2"/>
    <w:rsid w:val="00881C86"/>
    <w:rsid w:val="0089499F"/>
    <w:rsid w:val="00895C36"/>
    <w:rsid w:val="00897BDA"/>
    <w:rsid w:val="008A3891"/>
    <w:rsid w:val="008A6CC2"/>
    <w:rsid w:val="008B1A5B"/>
    <w:rsid w:val="008B5434"/>
    <w:rsid w:val="008B7B30"/>
    <w:rsid w:val="008C0FA2"/>
    <w:rsid w:val="008C40D5"/>
    <w:rsid w:val="008D1101"/>
    <w:rsid w:val="008D389A"/>
    <w:rsid w:val="008E3CEF"/>
    <w:rsid w:val="008E54D8"/>
    <w:rsid w:val="008F0033"/>
    <w:rsid w:val="008F31C5"/>
    <w:rsid w:val="008F4CDF"/>
    <w:rsid w:val="00902908"/>
    <w:rsid w:val="009054E3"/>
    <w:rsid w:val="0090560E"/>
    <w:rsid w:val="009106DC"/>
    <w:rsid w:val="009127FB"/>
    <w:rsid w:val="009159AE"/>
    <w:rsid w:val="009210EE"/>
    <w:rsid w:val="009219AE"/>
    <w:rsid w:val="0092330F"/>
    <w:rsid w:val="0092507B"/>
    <w:rsid w:val="009255C1"/>
    <w:rsid w:val="0093613C"/>
    <w:rsid w:val="00937E27"/>
    <w:rsid w:val="0094161F"/>
    <w:rsid w:val="00943E33"/>
    <w:rsid w:val="009507D4"/>
    <w:rsid w:val="00953CE8"/>
    <w:rsid w:val="00964BC4"/>
    <w:rsid w:val="00983153"/>
    <w:rsid w:val="00984FA2"/>
    <w:rsid w:val="009967F3"/>
    <w:rsid w:val="009B2621"/>
    <w:rsid w:val="009C0F5A"/>
    <w:rsid w:val="009C2215"/>
    <w:rsid w:val="009D0ECF"/>
    <w:rsid w:val="009E176A"/>
    <w:rsid w:val="009E7834"/>
    <w:rsid w:val="009E7E7A"/>
    <w:rsid w:val="009F0342"/>
    <w:rsid w:val="009F32E1"/>
    <w:rsid w:val="009F6B20"/>
    <w:rsid w:val="00A00110"/>
    <w:rsid w:val="00A00729"/>
    <w:rsid w:val="00A0175F"/>
    <w:rsid w:val="00A1064A"/>
    <w:rsid w:val="00A1089A"/>
    <w:rsid w:val="00A11084"/>
    <w:rsid w:val="00A12897"/>
    <w:rsid w:val="00A137C2"/>
    <w:rsid w:val="00A1582A"/>
    <w:rsid w:val="00A25400"/>
    <w:rsid w:val="00A35342"/>
    <w:rsid w:val="00A355D5"/>
    <w:rsid w:val="00A361D6"/>
    <w:rsid w:val="00A37568"/>
    <w:rsid w:val="00A51354"/>
    <w:rsid w:val="00A5566B"/>
    <w:rsid w:val="00A56069"/>
    <w:rsid w:val="00A56262"/>
    <w:rsid w:val="00A56269"/>
    <w:rsid w:val="00A566AC"/>
    <w:rsid w:val="00A60E9D"/>
    <w:rsid w:val="00A6623B"/>
    <w:rsid w:val="00A6624A"/>
    <w:rsid w:val="00A67A9C"/>
    <w:rsid w:val="00A721C4"/>
    <w:rsid w:val="00A85F4D"/>
    <w:rsid w:val="00A91531"/>
    <w:rsid w:val="00AA3BAB"/>
    <w:rsid w:val="00AA631C"/>
    <w:rsid w:val="00AA79F7"/>
    <w:rsid w:val="00AA7F7A"/>
    <w:rsid w:val="00AB13FC"/>
    <w:rsid w:val="00AC4881"/>
    <w:rsid w:val="00AD258A"/>
    <w:rsid w:val="00AE7E4D"/>
    <w:rsid w:val="00AF6F75"/>
    <w:rsid w:val="00B10040"/>
    <w:rsid w:val="00B147EF"/>
    <w:rsid w:val="00B1794D"/>
    <w:rsid w:val="00B34C2D"/>
    <w:rsid w:val="00B37011"/>
    <w:rsid w:val="00B40D1A"/>
    <w:rsid w:val="00B414FE"/>
    <w:rsid w:val="00B43D18"/>
    <w:rsid w:val="00B50622"/>
    <w:rsid w:val="00B50DEA"/>
    <w:rsid w:val="00B5331C"/>
    <w:rsid w:val="00B54642"/>
    <w:rsid w:val="00B55B9B"/>
    <w:rsid w:val="00B623D3"/>
    <w:rsid w:val="00B66893"/>
    <w:rsid w:val="00B67D06"/>
    <w:rsid w:val="00B75414"/>
    <w:rsid w:val="00B80CBA"/>
    <w:rsid w:val="00B82098"/>
    <w:rsid w:val="00B83285"/>
    <w:rsid w:val="00B84167"/>
    <w:rsid w:val="00B85DA1"/>
    <w:rsid w:val="00BB1FC8"/>
    <w:rsid w:val="00BB4C46"/>
    <w:rsid w:val="00BB61F5"/>
    <w:rsid w:val="00BC21BF"/>
    <w:rsid w:val="00BC3050"/>
    <w:rsid w:val="00BC4ACB"/>
    <w:rsid w:val="00BD3D31"/>
    <w:rsid w:val="00BD6FD7"/>
    <w:rsid w:val="00BE0554"/>
    <w:rsid w:val="00BE4B5E"/>
    <w:rsid w:val="00BE7DD2"/>
    <w:rsid w:val="00BF0154"/>
    <w:rsid w:val="00BF0E82"/>
    <w:rsid w:val="00BF254A"/>
    <w:rsid w:val="00BF523C"/>
    <w:rsid w:val="00C0426C"/>
    <w:rsid w:val="00C05B60"/>
    <w:rsid w:val="00C10C8C"/>
    <w:rsid w:val="00C123A3"/>
    <w:rsid w:val="00C22298"/>
    <w:rsid w:val="00C36F75"/>
    <w:rsid w:val="00C378B9"/>
    <w:rsid w:val="00C41C3B"/>
    <w:rsid w:val="00C45C21"/>
    <w:rsid w:val="00C47E0E"/>
    <w:rsid w:val="00C572F9"/>
    <w:rsid w:val="00C57E2C"/>
    <w:rsid w:val="00C644D7"/>
    <w:rsid w:val="00C743E5"/>
    <w:rsid w:val="00C7758D"/>
    <w:rsid w:val="00C82262"/>
    <w:rsid w:val="00C828E6"/>
    <w:rsid w:val="00C83BA4"/>
    <w:rsid w:val="00C84C64"/>
    <w:rsid w:val="00C85430"/>
    <w:rsid w:val="00C85539"/>
    <w:rsid w:val="00C871FB"/>
    <w:rsid w:val="00C9365E"/>
    <w:rsid w:val="00C93FCA"/>
    <w:rsid w:val="00C94F5C"/>
    <w:rsid w:val="00CA3784"/>
    <w:rsid w:val="00CA70E9"/>
    <w:rsid w:val="00CB15BF"/>
    <w:rsid w:val="00CB608F"/>
    <w:rsid w:val="00CD71C1"/>
    <w:rsid w:val="00CE1327"/>
    <w:rsid w:val="00CE291B"/>
    <w:rsid w:val="00CE30A7"/>
    <w:rsid w:val="00CE4B29"/>
    <w:rsid w:val="00CE5AA9"/>
    <w:rsid w:val="00CF377C"/>
    <w:rsid w:val="00CF6183"/>
    <w:rsid w:val="00CF6BF9"/>
    <w:rsid w:val="00D0221A"/>
    <w:rsid w:val="00D051F7"/>
    <w:rsid w:val="00D06540"/>
    <w:rsid w:val="00D077DD"/>
    <w:rsid w:val="00D15C16"/>
    <w:rsid w:val="00D16D5B"/>
    <w:rsid w:val="00D24EEA"/>
    <w:rsid w:val="00D26A7B"/>
    <w:rsid w:val="00D306C4"/>
    <w:rsid w:val="00D32A8E"/>
    <w:rsid w:val="00D32CC3"/>
    <w:rsid w:val="00D401B1"/>
    <w:rsid w:val="00D41347"/>
    <w:rsid w:val="00D43701"/>
    <w:rsid w:val="00D47708"/>
    <w:rsid w:val="00D60F0A"/>
    <w:rsid w:val="00D62E72"/>
    <w:rsid w:val="00D657DF"/>
    <w:rsid w:val="00D661CB"/>
    <w:rsid w:val="00D66F6A"/>
    <w:rsid w:val="00D773F0"/>
    <w:rsid w:val="00D822AE"/>
    <w:rsid w:val="00D82AA5"/>
    <w:rsid w:val="00D83636"/>
    <w:rsid w:val="00D909F4"/>
    <w:rsid w:val="00D9562B"/>
    <w:rsid w:val="00DA301A"/>
    <w:rsid w:val="00DA4642"/>
    <w:rsid w:val="00DA4E9D"/>
    <w:rsid w:val="00DA500D"/>
    <w:rsid w:val="00DA549E"/>
    <w:rsid w:val="00DB578E"/>
    <w:rsid w:val="00DC0120"/>
    <w:rsid w:val="00DC0760"/>
    <w:rsid w:val="00DC67B2"/>
    <w:rsid w:val="00DD1F9E"/>
    <w:rsid w:val="00DD2307"/>
    <w:rsid w:val="00DD26AD"/>
    <w:rsid w:val="00DD42D7"/>
    <w:rsid w:val="00DD6955"/>
    <w:rsid w:val="00DE06E5"/>
    <w:rsid w:val="00DE13E2"/>
    <w:rsid w:val="00DF0AE6"/>
    <w:rsid w:val="00DF2CA5"/>
    <w:rsid w:val="00DF3194"/>
    <w:rsid w:val="00DF7194"/>
    <w:rsid w:val="00E07BDF"/>
    <w:rsid w:val="00E134C3"/>
    <w:rsid w:val="00E14DBC"/>
    <w:rsid w:val="00E355C8"/>
    <w:rsid w:val="00E46D60"/>
    <w:rsid w:val="00E5075C"/>
    <w:rsid w:val="00E56350"/>
    <w:rsid w:val="00E66746"/>
    <w:rsid w:val="00E71974"/>
    <w:rsid w:val="00E72548"/>
    <w:rsid w:val="00E72FD9"/>
    <w:rsid w:val="00E76206"/>
    <w:rsid w:val="00E76491"/>
    <w:rsid w:val="00E82423"/>
    <w:rsid w:val="00E9795A"/>
    <w:rsid w:val="00EA0C59"/>
    <w:rsid w:val="00EA192E"/>
    <w:rsid w:val="00EA5284"/>
    <w:rsid w:val="00EA5294"/>
    <w:rsid w:val="00EB1BA4"/>
    <w:rsid w:val="00EB34A5"/>
    <w:rsid w:val="00EB5DCE"/>
    <w:rsid w:val="00EC33D9"/>
    <w:rsid w:val="00EC3FB6"/>
    <w:rsid w:val="00EC44CD"/>
    <w:rsid w:val="00EC5E72"/>
    <w:rsid w:val="00EC68BF"/>
    <w:rsid w:val="00EC7CD3"/>
    <w:rsid w:val="00ED158E"/>
    <w:rsid w:val="00ED37F9"/>
    <w:rsid w:val="00EE1061"/>
    <w:rsid w:val="00F0035C"/>
    <w:rsid w:val="00F06DF8"/>
    <w:rsid w:val="00F07E4F"/>
    <w:rsid w:val="00F135EA"/>
    <w:rsid w:val="00F166E0"/>
    <w:rsid w:val="00F25973"/>
    <w:rsid w:val="00F25EBB"/>
    <w:rsid w:val="00F30904"/>
    <w:rsid w:val="00F34E1F"/>
    <w:rsid w:val="00F37F3F"/>
    <w:rsid w:val="00F40FCA"/>
    <w:rsid w:val="00F41871"/>
    <w:rsid w:val="00F422D2"/>
    <w:rsid w:val="00F4361B"/>
    <w:rsid w:val="00F50FFA"/>
    <w:rsid w:val="00F54E84"/>
    <w:rsid w:val="00F5626E"/>
    <w:rsid w:val="00F57A06"/>
    <w:rsid w:val="00F619F2"/>
    <w:rsid w:val="00F70A83"/>
    <w:rsid w:val="00F83CAE"/>
    <w:rsid w:val="00F919A5"/>
    <w:rsid w:val="00F938F5"/>
    <w:rsid w:val="00F94EF1"/>
    <w:rsid w:val="00F96E11"/>
    <w:rsid w:val="00F97B56"/>
    <w:rsid w:val="00FA184C"/>
    <w:rsid w:val="00FA2A8A"/>
    <w:rsid w:val="00FA624F"/>
    <w:rsid w:val="00FA7CE0"/>
    <w:rsid w:val="00FB25FA"/>
    <w:rsid w:val="00FC3DE4"/>
    <w:rsid w:val="00FC4FDA"/>
    <w:rsid w:val="00FC7887"/>
    <w:rsid w:val="00FD425C"/>
    <w:rsid w:val="00FD67B5"/>
    <w:rsid w:val="00FE261D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B7D74-8BA2-4568-866E-12E54EB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7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1406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1365C2"/>
    <w:rPr>
      <w:i/>
      <w:iCs/>
    </w:rPr>
  </w:style>
  <w:style w:type="character" w:styleId="a7">
    <w:name w:val="Strong"/>
    <w:basedOn w:val="a0"/>
    <w:uiPriority w:val="22"/>
    <w:qFormat/>
    <w:rsid w:val="001365C2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650CB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0CBC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111CE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1CE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1CED"/>
    <w:rPr>
      <w:vertAlign w:val="superscript"/>
    </w:rPr>
  </w:style>
  <w:style w:type="paragraph" w:customStyle="1" w:styleId="c25">
    <w:name w:val="c25"/>
    <w:basedOn w:val="a"/>
    <w:rsid w:val="00D2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6A7B"/>
  </w:style>
  <w:style w:type="paragraph" w:customStyle="1" w:styleId="c52">
    <w:name w:val="c52"/>
    <w:basedOn w:val="a"/>
    <w:rsid w:val="00D2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26A7B"/>
  </w:style>
  <w:style w:type="paragraph" w:customStyle="1" w:styleId="c108">
    <w:name w:val="c108"/>
    <w:basedOn w:val="a"/>
    <w:rsid w:val="00D2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34A5"/>
  </w:style>
  <w:style w:type="paragraph" w:styleId="ad">
    <w:name w:val="footer"/>
    <w:basedOn w:val="a"/>
    <w:link w:val="ae"/>
    <w:uiPriority w:val="99"/>
    <w:unhideWhenUsed/>
    <w:rsid w:val="00E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iiyazyk.ru/leksika/chto-takoe-giperbol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nachalnaya-shkola/materialy-mo/2019/05/11/doklad-na-temu-vhodnye-kontrolnye-rabo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kiiyazyk.ru/leksika/parallelizm-v-literatur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gevip.ru/vyrazitelno-izobrazitelnye-sred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onenie-slova.ru/rus/litota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nobr.ru/article/65449-qqq-18-m5-metapredmetnye-rezultaty-obucheniya-po-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6E70-A8B0-40FC-BCC9-D8F0C083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G5045</dc:creator>
  <cp:keywords/>
  <dc:description/>
  <cp:lastModifiedBy>G5045</cp:lastModifiedBy>
  <cp:revision>52</cp:revision>
  <dcterms:created xsi:type="dcterms:W3CDTF">2022-09-20T20:31:00Z</dcterms:created>
  <dcterms:modified xsi:type="dcterms:W3CDTF">2022-09-25T10:22:00Z</dcterms:modified>
</cp:coreProperties>
</file>