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0A" w:rsidRDefault="00A4110A" w:rsidP="00A4110A">
      <w:pPr>
        <w:spacing w:before="156"/>
        <w:ind w:left="92" w:right="654"/>
        <w:jc w:val="right"/>
        <w:rPr>
          <w:i/>
          <w:sz w:val="28"/>
        </w:rPr>
      </w:pPr>
      <w:r>
        <w:rPr>
          <w:i/>
          <w:sz w:val="28"/>
        </w:rPr>
        <w:t xml:space="preserve">Бессонова М.Г., </w:t>
      </w:r>
    </w:p>
    <w:p w:rsidR="00A4110A" w:rsidRDefault="00A4110A" w:rsidP="00A4110A">
      <w:pPr>
        <w:spacing w:before="156"/>
        <w:ind w:left="92" w:right="654"/>
        <w:jc w:val="right"/>
        <w:rPr>
          <w:i/>
          <w:sz w:val="28"/>
        </w:rPr>
      </w:pPr>
      <w:proofErr w:type="gramStart"/>
      <w:r>
        <w:rPr>
          <w:i/>
          <w:sz w:val="28"/>
        </w:rPr>
        <w:t>преподаватель</w:t>
      </w:r>
      <w:proofErr w:type="gramEnd"/>
      <w:r>
        <w:rPr>
          <w:i/>
          <w:sz w:val="28"/>
        </w:rPr>
        <w:t xml:space="preserve"> ГПОУ «ВАГПК»</w:t>
      </w:r>
    </w:p>
    <w:p w:rsidR="00A4110A" w:rsidRDefault="00A4110A" w:rsidP="00A4110A">
      <w:pPr>
        <w:pStyle w:val="a3"/>
        <w:ind w:left="0" w:firstLine="0"/>
        <w:jc w:val="left"/>
        <w:rPr>
          <w:i/>
        </w:rPr>
      </w:pPr>
    </w:p>
    <w:p w:rsidR="00A4110A" w:rsidRDefault="00A4110A" w:rsidP="00A4110A">
      <w:pPr>
        <w:pStyle w:val="a3"/>
        <w:spacing w:before="4"/>
        <w:ind w:left="0" w:firstLine="0"/>
        <w:jc w:val="left"/>
        <w:rPr>
          <w:i/>
        </w:rPr>
      </w:pPr>
    </w:p>
    <w:p w:rsidR="00A4110A" w:rsidRDefault="00A4110A" w:rsidP="00A4110A">
      <w:pPr>
        <w:pStyle w:val="3"/>
        <w:spacing w:line="360" w:lineRule="auto"/>
        <w:ind w:left="2686" w:right="2684" w:firstLine="2"/>
        <w:jc w:val="both"/>
      </w:pPr>
      <w:bookmarkStart w:id="0" w:name="_GoBack"/>
      <w:r>
        <w:t>Штрихи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портрету</w:t>
      </w:r>
      <w:r>
        <w:rPr>
          <w:spacing w:val="-6"/>
        </w:rPr>
        <w:t xml:space="preserve"> </w:t>
      </w:r>
      <w:r w:rsidR="00933CCC">
        <w:t>современных</w:t>
      </w:r>
      <w:r>
        <w:rPr>
          <w:spacing w:val="-7"/>
        </w:rPr>
        <w:t xml:space="preserve"> </w:t>
      </w:r>
      <w:r w:rsidR="00933CCC">
        <w:t xml:space="preserve">родителей </w:t>
      </w:r>
      <w:r>
        <w:t>на</w:t>
      </w:r>
      <w:r>
        <w:rPr>
          <w:spacing w:val="-9"/>
        </w:rPr>
        <w:t xml:space="preserve"> </w:t>
      </w:r>
      <w:r>
        <w:t>фоне</w:t>
      </w:r>
      <w:r>
        <w:rPr>
          <w:spacing w:val="-7"/>
        </w:rPr>
        <w:t xml:space="preserve"> </w:t>
      </w:r>
      <w:r>
        <w:t>социально-экономических</w:t>
      </w:r>
      <w:r>
        <w:rPr>
          <w:spacing w:val="-6"/>
        </w:rPr>
        <w:t xml:space="preserve"> </w:t>
      </w:r>
      <w:r>
        <w:rPr>
          <w:spacing w:val="-2"/>
        </w:rPr>
        <w:t>проблем</w:t>
      </w:r>
    </w:p>
    <w:bookmarkEnd w:id="0"/>
    <w:p w:rsidR="00A4110A" w:rsidRDefault="00A4110A" w:rsidP="00A4110A">
      <w:pPr>
        <w:spacing w:line="360" w:lineRule="auto"/>
        <w:ind w:left="652" w:right="655" w:firstLine="566"/>
        <w:jc w:val="both"/>
        <w:rPr>
          <w:i/>
          <w:sz w:val="28"/>
        </w:rPr>
      </w:pPr>
      <w:r>
        <w:rPr>
          <w:b/>
          <w:i/>
          <w:sz w:val="28"/>
        </w:rPr>
        <w:t xml:space="preserve">Аннотация: </w:t>
      </w:r>
      <w:r>
        <w:rPr>
          <w:i/>
          <w:sz w:val="28"/>
        </w:rPr>
        <w:t>В данной статье рассматривается проблема современного родителя в условиях социально-экономической нестабильности. Даётся сравнение двум категориям современных родителей. Поясняется, каким образом современные молодые люди обеспечивают себя и свою семьи. Рассматривается пассивное участие родителей в развитии подрастающего поколения. На личном педагогическом опыте педагога предлагаются формы работы с родителями и обучающимися.</w:t>
      </w:r>
    </w:p>
    <w:p w:rsidR="00A4110A" w:rsidRDefault="00A4110A" w:rsidP="00A4110A">
      <w:pPr>
        <w:spacing w:line="321" w:lineRule="exact"/>
        <w:ind w:left="1219"/>
        <w:jc w:val="both"/>
        <w:rPr>
          <w:i/>
          <w:sz w:val="28"/>
        </w:rPr>
      </w:pPr>
      <w:r>
        <w:rPr>
          <w:b/>
          <w:i/>
          <w:sz w:val="28"/>
        </w:rPr>
        <w:t>Ключевые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слова: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родители,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семья,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ребенок.</w:t>
      </w:r>
    </w:p>
    <w:p w:rsidR="00A4110A" w:rsidRPr="00882477" w:rsidRDefault="00A4110A" w:rsidP="00A4110A">
      <w:pPr>
        <w:spacing w:before="159" w:line="360" w:lineRule="auto"/>
        <w:ind w:left="652" w:right="655" w:firstLine="566"/>
        <w:jc w:val="both"/>
        <w:rPr>
          <w:i/>
          <w:sz w:val="28"/>
          <w:lang w:val="en-US"/>
        </w:rPr>
      </w:pPr>
      <w:r w:rsidRPr="00882477">
        <w:rPr>
          <w:b/>
          <w:i/>
          <w:sz w:val="28"/>
          <w:lang w:val="en-US"/>
        </w:rPr>
        <w:t xml:space="preserve">Annotation: </w:t>
      </w:r>
      <w:r w:rsidRPr="00882477">
        <w:rPr>
          <w:i/>
          <w:sz w:val="28"/>
          <w:lang w:val="en-US"/>
        </w:rPr>
        <w:t>This article deals with the problem of modern parenthood in conditions</w:t>
      </w:r>
      <w:r w:rsidRPr="00882477">
        <w:rPr>
          <w:i/>
          <w:spacing w:val="-1"/>
          <w:sz w:val="28"/>
          <w:lang w:val="en-US"/>
        </w:rPr>
        <w:t xml:space="preserve"> </w:t>
      </w:r>
      <w:r w:rsidRPr="00882477">
        <w:rPr>
          <w:i/>
          <w:sz w:val="28"/>
          <w:lang w:val="en-US"/>
        </w:rPr>
        <w:t>of</w:t>
      </w:r>
      <w:r w:rsidRPr="00882477">
        <w:rPr>
          <w:i/>
          <w:spacing w:val="-1"/>
          <w:sz w:val="28"/>
          <w:lang w:val="en-US"/>
        </w:rPr>
        <w:t xml:space="preserve"> </w:t>
      </w:r>
      <w:r w:rsidRPr="00882477">
        <w:rPr>
          <w:i/>
          <w:sz w:val="28"/>
          <w:lang w:val="en-US"/>
        </w:rPr>
        <w:t>socio-economic</w:t>
      </w:r>
      <w:r w:rsidRPr="00882477">
        <w:rPr>
          <w:i/>
          <w:spacing w:val="-2"/>
          <w:sz w:val="28"/>
          <w:lang w:val="en-US"/>
        </w:rPr>
        <w:t xml:space="preserve"> </w:t>
      </w:r>
      <w:r w:rsidRPr="00882477">
        <w:rPr>
          <w:i/>
          <w:sz w:val="28"/>
          <w:lang w:val="en-US"/>
        </w:rPr>
        <w:t>instability.</w:t>
      </w:r>
      <w:r w:rsidRPr="00882477">
        <w:rPr>
          <w:i/>
          <w:spacing w:val="-2"/>
          <w:sz w:val="28"/>
          <w:lang w:val="en-US"/>
        </w:rPr>
        <w:t xml:space="preserve"> </w:t>
      </w:r>
      <w:r w:rsidRPr="00882477">
        <w:rPr>
          <w:i/>
          <w:sz w:val="28"/>
          <w:lang w:val="en-US"/>
        </w:rPr>
        <w:t>Two</w:t>
      </w:r>
      <w:r w:rsidRPr="00882477">
        <w:rPr>
          <w:i/>
          <w:spacing w:val="-1"/>
          <w:sz w:val="28"/>
          <w:lang w:val="en-US"/>
        </w:rPr>
        <w:t xml:space="preserve"> </w:t>
      </w:r>
      <w:r w:rsidRPr="00882477">
        <w:rPr>
          <w:i/>
          <w:sz w:val="28"/>
          <w:lang w:val="en-US"/>
        </w:rPr>
        <w:t>categories</w:t>
      </w:r>
      <w:r w:rsidRPr="00882477">
        <w:rPr>
          <w:i/>
          <w:spacing w:val="-2"/>
          <w:sz w:val="28"/>
          <w:lang w:val="en-US"/>
        </w:rPr>
        <w:t xml:space="preserve"> </w:t>
      </w:r>
      <w:r w:rsidRPr="00882477">
        <w:rPr>
          <w:i/>
          <w:sz w:val="28"/>
          <w:lang w:val="en-US"/>
        </w:rPr>
        <w:t>of contemporary</w:t>
      </w:r>
      <w:r w:rsidRPr="00882477">
        <w:rPr>
          <w:i/>
          <w:spacing w:val="-3"/>
          <w:sz w:val="28"/>
          <w:lang w:val="en-US"/>
        </w:rPr>
        <w:t xml:space="preserve"> </w:t>
      </w:r>
      <w:r w:rsidRPr="00882477">
        <w:rPr>
          <w:i/>
          <w:sz w:val="28"/>
          <w:lang w:val="en-US"/>
        </w:rPr>
        <w:t>parents</w:t>
      </w:r>
      <w:r w:rsidRPr="00882477">
        <w:rPr>
          <w:i/>
          <w:spacing w:val="-1"/>
          <w:sz w:val="28"/>
          <w:lang w:val="en-US"/>
        </w:rPr>
        <w:t xml:space="preserve"> </w:t>
      </w:r>
      <w:proofErr w:type="gramStart"/>
      <w:r w:rsidRPr="00882477">
        <w:rPr>
          <w:i/>
          <w:sz w:val="28"/>
          <w:lang w:val="en-US"/>
        </w:rPr>
        <w:t>are compared</w:t>
      </w:r>
      <w:proofErr w:type="gramEnd"/>
      <w:r w:rsidRPr="00882477">
        <w:rPr>
          <w:i/>
          <w:sz w:val="28"/>
          <w:lang w:val="en-US"/>
        </w:rPr>
        <w:t>. It is explained how modern young people provide themselves and their families. Parental passive</w:t>
      </w:r>
      <w:r w:rsidRPr="00882477">
        <w:rPr>
          <w:i/>
          <w:spacing w:val="-1"/>
          <w:sz w:val="28"/>
          <w:lang w:val="en-US"/>
        </w:rPr>
        <w:t xml:space="preserve"> </w:t>
      </w:r>
      <w:r w:rsidRPr="00882477">
        <w:rPr>
          <w:i/>
          <w:sz w:val="28"/>
          <w:lang w:val="en-US"/>
        </w:rPr>
        <w:t>participation in the</w:t>
      </w:r>
      <w:r w:rsidRPr="00882477">
        <w:rPr>
          <w:i/>
          <w:spacing w:val="-1"/>
          <w:sz w:val="28"/>
          <w:lang w:val="en-US"/>
        </w:rPr>
        <w:t xml:space="preserve"> </w:t>
      </w:r>
      <w:r w:rsidRPr="00882477">
        <w:rPr>
          <w:i/>
          <w:sz w:val="28"/>
          <w:lang w:val="en-US"/>
        </w:rPr>
        <w:t>development of the younger generation is considered. On the personal pedagogical experience of the teacher, forms of work wit</w:t>
      </w:r>
      <w:r>
        <w:rPr>
          <w:i/>
          <w:sz w:val="28"/>
          <w:lang w:val="en-US"/>
        </w:rPr>
        <w:t>h parents and pupils</w:t>
      </w:r>
      <w:r w:rsidRPr="00882477">
        <w:rPr>
          <w:i/>
          <w:sz w:val="28"/>
          <w:lang w:val="en-US"/>
        </w:rPr>
        <w:t>.</w:t>
      </w:r>
    </w:p>
    <w:p w:rsidR="00A4110A" w:rsidRPr="00882477" w:rsidRDefault="00A4110A" w:rsidP="00A4110A">
      <w:pPr>
        <w:spacing w:line="321" w:lineRule="exact"/>
        <w:ind w:left="1289"/>
        <w:jc w:val="both"/>
        <w:rPr>
          <w:i/>
          <w:sz w:val="28"/>
          <w:lang w:val="en-US"/>
        </w:rPr>
      </w:pPr>
      <w:r w:rsidRPr="00882477">
        <w:rPr>
          <w:b/>
          <w:i/>
          <w:sz w:val="28"/>
          <w:lang w:val="en-US"/>
        </w:rPr>
        <w:t>Keywords:</w:t>
      </w:r>
      <w:r w:rsidRPr="00882477">
        <w:rPr>
          <w:b/>
          <w:i/>
          <w:spacing w:val="-7"/>
          <w:sz w:val="28"/>
          <w:lang w:val="en-US"/>
        </w:rPr>
        <w:t xml:space="preserve"> </w:t>
      </w:r>
      <w:r w:rsidRPr="00882477">
        <w:rPr>
          <w:i/>
          <w:sz w:val="28"/>
          <w:lang w:val="en-US"/>
        </w:rPr>
        <w:t>modern</w:t>
      </w:r>
      <w:r w:rsidRPr="00882477">
        <w:rPr>
          <w:i/>
          <w:spacing w:val="-6"/>
          <w:sz w:val="28"/>
          <w:lang w:val="en-US"/>
        </w:rPr>
        <w:t xml:space="preserve"> </w:t>
      </w:r>
      <w:r w:rsidRPr="00882477">
        <w:rPr>
          <w:i/>
          <w:sz w:val="28"/>
          <w:lang w:val="en-US"/>
        </w:rPr>
        <w:t>parenthood,</w:t>
      </w:r>
      <w:r w:rsidRPr="00882477">
        <w:rPr>
          <w:i/>
          <w:spacing w:val="-10"/>
          <w:sz w:val="28"/>
          <w:lang w:val="en-US"/>
        </w:rPr>
        <w:t xml:space="preserve"> </w:t>
      </w:r>
      <w:r w:rsidRPr="00882477">
        <w:rPr>
          <w:i/>
          <w:sz w:val="28"/>
          <w:lang w:val="en-US"/>
        </w:rPr>
        <w:t>family,</w:t>
      </w:r>
      <w:r w:rsidRPr="00882477">
        <w:rPr>
          <w:i/>
          <w:spacing w:val="-7"/>
          <w:sz w:val="28"/>
          <w:lang w:val="en-US"/>
        </w:rPr>
        <w:t xml:space="preserve"> </w:t>
      </w:r>
      <w:r w:rsidRPr="00882477">
        <w:rPr>
          <w:i/>
          <w:spacing w:val="-2"/>
          <w:sz w:val="28"/>
          <w:lang w:val="en-US"/>
        </w:rPr>
        <w:t>child.</w:t>
      </w:r>
    </w:p>
    <w:p w:rsidR="00A4110A" w:rsidRDefault="00A4110A" w:rsidP="00A4110A">
      <w:pPr>
        <w:pStyle w:val="a3"/>
        <w:spacing w:before="161" w:line="360" w:lineRule="auto"/>
        <w:ind w:right="649"/>
        <w:sectPr w:rsidR="00A4110A" w:rsidSect="00A4110A">
          <w:pgSz w:w="11910" w:h="16840"/>
          <w:pgMar w:top="851" w:right="480" w:bottom="426" w:left="480" w:header="0" w:footer="968" w:gutter="0"/>
          <w:cols w:space="720"/>
        </w:sectPr>
      </w:pPr>
      <w:r>
        <w:t>На сегодняшний день современные родители, т. е. законные</w:t>
      </w:r>
      <w:r>
        <w:rPr>
          <w:spacing w:val="40"/>
        </w:rPr>
        <w:t xml:space="preserve"> </w:t>
      </w:r>
      <w:r>
        <w:t>представители, несовершеннолетних – с одной стороны, молодые представители среднего класса, имеющие востребованную профессию, ориентированы на саморазвитие и выстраивание успешной карьеры, отдавая предпочтение личной свободе взамен долгосрочным трудовым обязательствам и гарантиям. По уровню доходов и стилю потребления они живут для собственной удовлетворенности. Для них высока ценность приватной жизни: как и в профессиональной сфере, в личной жизни они также по возможности избегают узаконенных отношений, жестко регламентированных ролей. Важнее всего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молодых</w:t>
      </w:r>
      <w:r>
        <w:rPr>
          <w:spacing w:val="37"/>
        </w:rPr>
        <w:t xml:space="preserve"> </w:t>
      </w:r>
      <w:r>
        <w:t>родителей,</w:t>
      </w:r>
      <w:r>
        <w:rPr>
          <w:spacing w:val="36"/>
        </w:rPr>
        <w:t xml:space="preserve"> </w:t>
      </w:r>
      <w:proofErr w:type="gramStart"/>
      <w:r>
        <w:t>как</w:t>
      </w:r>
      <w:r>
        <w:rPr>
          <w:spacing w:val="36"/>
        </w:rPr>
        <w:t xml:space="preserve">  </w:t>
      </w:r>
      <w:r>
        <w:t>социальной</w:t>
      </w:r>
      <w:proofErr w:type="gramEnd"/>
      <w:r>
        <w:rPr>
          <w:spacing w:val="37"/>
        </w:rPr>
        <w:t xml:space="preserve">  </w:t>
      </w:r>
      <w:r>
        <w:t>группы,</w:t>
      </w:r>
      <w:r>
        <w:rPr>
          <w:spacing w:val="37"/>
        </w:rPr>
        <w:t xml:space="preserve">  </w:t>
      </w:r>
      <w:r>
        <w:t>является</w:t>
      </w:r>
      <w:r>
        <w:rPr>
          <w:spacing w:val="37"/>
        </w:rPr>
        <w:t xml:space="preserve">  </w:t>
      </w:r>
      <w:r>
        <w:rPr>
          <w:spacing w:val="-2"/>
        </w:rPr>
        <w:t xml:space="preserve">личная     </w:t>
      </w:r>
    </w:p>
    <w:p w:rsidR="00A4110A" w:rsidRDefault="00A4110A" w:rsidP="00A4110A">
      <w:pPr>
        <w:pStyle w:val="a3"/>
        <w:spacing w:before="67" w:line="362" w:lineRule="auto"/>
        <w:ind w:left="709" w:right="656" w:hanging="567"/>
      </w:pPr>
      <w:r>
        <w:lastRenderedPageBreak/>
        <w:t xml:space="preserve">         </w:t>
      </w:r>
      <w:proofErr w:type="gramStart"/>
      <w:r>
        <w:t>автономия</w:t>
      </w:r>
      <w:proofErr w:type="gramEnd"/>
      <w:r>
        <w:t>,</w:t>
      </w:r>
      <w:r>
        <w:rPr>
          <w:spacing w:val="80"/>
          <w:w w:val="150"/>
        </w:rPr>
        <w:t xml:space="preserve"> </w:t>
      </w:r>
      <w:r>
        <w:t>проявляющаяся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профессиональных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личных</w:t>
      </w:r>
      <w:r>
        <w:rPr>
          <w:spacing w:val="80"/>
          <w:w w:val="150"/>
        </w:rPr>
        <w:t xml:space="preserve"> </w:t>
      </w:r>
      <w:r>
        <w:t>потребностях,    а также в организации частного пространства.</w:t>
      </w:r>
    </w:p>
    <w:p w:rsidR="00A4110A" w:rsidRDefault="00A4110A" w:rsidP="00A4110A">
      <w:pPr>
        <w:pStyle w:val="a3"/>
        <w:spacing w:line="360" w:lineRule="auto"/>
        <w:ind w:right="655"/>
      </w:pP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молодые</w:t>
      </w:r>
      <w:r>
        <w:rPr>
          <w:spacing w:val="-3"/>
        </w:rPr>
        <w:t xml:space="preserve"> </w:t>
      </w:r>
      <w:r>
        <w:t>люди,</w:t>
      </w:r>
      <w:r>
        <w:rPr>
          <w:spacing w:val="-7"/>
        </w:rPr>
        <w:t xml:space="preserve"> </w:t>
      </w:r>
      <w:r>
        <w:t>переживающие</w:t>
      </w:r>
      <w:r>
        <w:rPr>
          <w:spacing w:val="-3"/>
        </w:rPr>
        <w:t xml:space="preserve"> </w:t>
      </w:r>
      <w:r>
        <w:t>глубокий</w:t>
      </w:r>
      <w:r>
        <w:rPr>
          <w:spacing w:val="-3"/>
        </w:rPr>
        <w:t xml:space="preserve"> </w:t>
      </w:r>
      <w:r>
        <w:t>духовный и экономический кризис. Они входят в группы риска по разным категориям. Чаще всего – это неуверенные в себе молодые люди, создавшие семью вынужденно, не имеющие определенных целей.</w:t>
      </w:r>
    </w:p>
    <w:p w:rsidR="00A4110A" w:rsidRDefault="00A4110A" w:rsidP="00A4110A">
      <w:pPr>
        <w:pStyle w:val="a3"/>
        <w:spacing w:line="360" w:lineRule="auto"/>
        <w:ind w:right="649"/>
      </w:pPr>
      <w:r>
        <w:t>По степени образованности – представители рабочих профессий, обслуживающий персонал с низким доходом. По статистике большинство бедных в России – это семьи с детьми трудоспособных работающих. Бедные семьи</w:t>
      </w:r>
      <w:r>
        <w:rPr>
          <w:spacing w:val="65"/>
          <w:w w:val="150"/>
        </w:rPr>
        <w:t xml:space="preserve"> </w:t>
      </w:r>
      <w:r>
        <w:t>среди</w:t>
      </w:r>
      <w:r>
        <w:rPr>
          <w:spacing w:val="65"/>
          <w:w w:val="150"/>
        </w:rPr>
        <w:t xml:space="preserve"> </w:t>
      </w:r>
      <w:r>
        <w:t>семей</w:t>
      </w:r>
      <w:r>
        <w:rPr>
          <w:spacing w:val="63"/>
          <w:w w:val="150"/>
        </w:rPr>
        <w:t xml:space="preserve"> </w:t>
      </w:r>
      <w:r>
        <w:t>с</w:t>
      </w:r>
      <w:r>
        <w:rPr>
          <w:spacing w:val="65"/>
          <w:w w:val="150"/>
        </w:rPr>
        <w:t xml:space="preserve"> </w:t>
      </w:r>
      <w:r>
        <w:t>детьми</w:t>
      </w:r>
      <w:r>
        <w:rPr>
          <w:spacing w:val="66"/>
          <w:w w:val="150"/>
        </w:rPr>
        <w:t xml:space="preserve"> </w:t>
      </w:r>
      <w:r>
        <w:t>составляют</w:t>
      </w:r>
      <w:r>
        <w:rPr>
          <w:spacing w:val="64"/>
          <w:w w:val="150"/>
        </w:rPr>
        <w:t xml:space="preserve"> </w:t>
      </w:r>
      <w:r>
        <w:t>50</w:t>
      </w:r>
      <w:r>
        <w:rPr>
          <w:spacing w:val="73"/>
          <w:w w:val="150"/>
        </w:rPr>
        <w:t xml:space="preserve"> </w:t>
      </w:r>
      <w:r>
        <w:t>%,</w:t>
      </w:r>
      <w:r>
        <w:rPr>
          <w:spacing w:val="64"/>
          <w:w w:val="150"/>
        </w:rPr>
        <w:t xml:space="preserve"> </w:t>
      </w:r>
      <w:r>
        <w:t>с</w:t>
      </w:r>
      <w:r>
        <w:rPr>
          <w:spacing w:val="65"/>
          <w:w w:val="150"/>
        </w:rPr>
        <w:t xml:space="preserve"> </w:t>
      </w:r>
      <w:r>
        <w:t>тремя</w:t>
      </w:r>
      <w:r>
        <w:rPr>
          <w:spacing w:val="65"/>
          <w:w w:val="150"/>
        </w:rPr>
        <w:t xml:space="preserve"> </w:t>
      </w:r>
      <w:r>
        <w:t>детьми</w:t>
      </w:r>
      <w:r>
        <w:rPr>
          <w:spacing w:val="68"/>
          <w:w w:val="150"/>
        </w:rPr>
        <w:t xml:space="preserve"> </w:t>
      </w:r>
      <w:r>
        <w:t>–</w:t>
      </w:r>
      <w:r>
        <w:rPr>
          <w:spacing w:val="64"/>
          <w:w w:val="150"/>
        </w:rPr>
        <w:t xml:space="preserve"> </w:t>
      </w:r>
      <w:r>
        <w:t>85</w:t>
      </w:r>
      <w:r>
        <w:rPr>
          <w:spacing w:val="67"/>
          <w:w w:val="150"/>
        </w:rPr>
        <w:t xml:space="preserve"> </w:t>
      </w:r>
      <w:r>
        <w:t>%, с четырьмя – 90 %. При этом в многодетных семьях в России воспитываются около 20 % всех детей.</w:t>
      </w:r>
    </w:p>
    <w:p w:rsidR="00A4110A" w:rsidRDefault="00A4110A" w:rsidP="00A4110A">
      <w:pPr>
        <w:pStyle w:val="a3"/>
        <w:spacing w:line="360" w:lineRule="auto"/>
        <w:ind w:right="649"/>
      </w:pPr>
      <w:r>
        <w:t>Основной семейной стратегией сегодня становится стратегия выживания. Большинство</w:t>
      </w:r>
      <w:r>
        <w:rPr>
          <w:spacing w:val="80"/>
        </w:rPr>
        <w:t xml:space="preserve"> </w:t>
      </w:r>
      <w:r>
        <w:t>супругов</w:t>
      </w:r>
      <w:r>
        <w:rPr>
          <w:spacing w:val="80"/>
        </w:rPr>
        <w:t xml:space="preserve"> </w:t>
      </w:r>
      <w:r>
        <w:t>выбирают</w:t>
      </w:r>
      <w:r w:rsidR="00D25072">
        <w:rPr>
          <w:spacing w:val="80"/>
        </w:rPr>
        <w:t xml:space="preserve"> </w:t>
      </w:r>
      <w:proofErr w:type="gramStart"/>
      <w:r>
        <w:t>способ</w:t>
      </w:r>
      <w:r>
        <w:rPr>
          <w:spacing w:val="80"/>
        </w:rPr>
        <w:t xml:space="preserve">  </w:t>
      </w:r>
      <w:r>
        <w:t>пассивного</w:t>
      </w:r>
      <w:proofErr w:type="gramEnd"/>
      <w:r>
        <w:rPr>
          <w:spacing w:val="80"/>
        </w:rPr>
        <w:t xml:space="preserve">  </w:t>
      </w:r>
      <w:r>
        <w:t>приспособления к трудностям. Главное – приработок к основной зарплате. Снижение доходов вызывает</w:t>
      </w:r>
      <w:r>
        <w:rPr>
          <w:spacing w:val="-15"/>
        </w:rPr>
        <w:t xml:space="preserve"> </w:t>
      </w:r>
      <w:r>
        <w:t>ослабление</w:t>
      </w:r>
      <w:r>
        <w:rPr>
          <w:spacing w:val="-15"/>
        </w:rPr>
        <w:t xml:space="preserve"> </w:t>
      </w:r>
      <w:r>
        <w:t>социальной</w:t>
      </w:r>
      <w:r>
        <w:rPr>
          <w:spacing w:val="-16"/>
        </w:rPr>
        <w:t xml:space="preserve"> </w:t>
      </w:r>
      <w:r>
        <w:t>роли</w:t>
      </w:r>
      <w:r>
        <w:rPr>
          <w:spacing w:val="-16"/>
        </w:rPr>
        <w:t xml:space="preserve"> </w:t>
      </w:r>
      <w:r>
        <w:t>семьи.</w:t>
      </w:r>
      <w:r>
        <w:rPr>
          <w:spacing w:val="-15"/>
        </w:rPr>
        <w:t xml:space="preserve"> </w:t>
      </w:r>
      <w:r>
        <w:t>Действующая</w:t>
      </w:r>
      <w:r>
        <w:rPr>
          <w:spacing w:val="-15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социальной помощи</w:t>
      </w:r>
      <w:r>
        <w:rPr>
          <w:spacing w:val="-18"/>
        </w:rPr>
        <w:t xml:space="preserve"> </w:t>
      </w:r>
      <w:r>
        <w:t>сегодня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состоянии</w:t>
      </w:r>
      <w:r>
        <w:rPr>
          <w:spacing w:val="-18"/>
        </w:rPr>
        <w:t xml:space="preserve"> </w:t>
      </w:r>
      <w:r>
        <w:t>компенсировать</w:t>
      </w:r>
      <w:r>
        <w:rPr>
          <w:spacing w:val="-17"/>
        </w:rPr>
        <w:t xml:space="preserve"> </w:t>
      </w:r>
      <w:r>
        <w:t>неуклонно</w:t>
      </w:r>
      <w:r>
        <w:rPr>
          <w:spacing w:val="-18"/>
        </w:rPr>
        <w:t xml:space="preserve"> </w:t>
      </w:r>
      <w:r>
        <w:t>растущие</w:t>
      </w:r>
      <w:r>
        <w:rPr>
          <w:spacing w:val="-17"/>
        </w:rPr>
        <w:t xml:space="preserve"> </w:t>
      </w:r>
      <w:r>
        <w:t>расходы</w:t>
      </w:r>
      <w:r>
        <w:rPr>
          <w:spacing w:val="-18"/>
        </w:rPr>
        <w:t xml:space="preserve"> </w:t>
      </w:r>
      <w:r>
        <w:t>на детей.</w:t>
      </w:r>
      <w:r>
        <w:rPr>
          <w:spacing w:val="-18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становятся</w:t>
      </w:r>
      <w:r>
        <w:rPr>
          <w:spacing w:val="-17"/>
        </w:rPr>
        <w:t xml:space="preserve"> </w:t>
      </w:r>
      <w:r>
        <w:t>роскошью,</w:t>
      </w:r>
      <w:r>
        <w:rPr>
          <w:spacing w:val="-16"/>
        </w:rPr>
        <w:t xml:space="preserve"> </w:t>
      </w:r>
      <w:r>
        <w:t>которую</w:t>
      </w:r>
      <w:r>
        <w:rPr>
          <w:spacing w:val="-18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могут</w:t>
      </w:r>
      <w:r>
        <w:rPr>
          <w:spacing w:val="-18"/>
        </w:rPr>
        <w:t xml:space="preserve"> </w:t>
      </w:r>
      <w:r>
        <w:t>себе</w:t>
      </w:r>
      <w:r>
        <w:rPr>
          <w:spacing w:val="-13"/>
        </w:rPr>
        <w:t xml:space="preserve"> </w:t>
      </w:r>
      <w:r>
        <w:t>позволить.</w:t>
      </w:r>
    </w:p>
    <w:p w:rsidR="00A4110A" w:rsidRDefault="00A4110A" w:rsidP="00A4110A">
      <w:pPr>
        <w:pStyle w:val="a3"/>
        <w:spacing w:line="360" w:lineRule="auto"/>
        <w:ind w:right="649"/>
      </w:pPr>
      <w:r>
        <w:t>Многие российские семьи в нынешней экономической ситуации фактически потопают в бедности. Проблемы одни: минимальное финансирование из бюджета, как правило, один источник регулярных доходов (зарплата одного работающего члена семьи), потребность детей в воспитании и обучении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родителей.</w:t>
      </w:r>
      <w:r>
        <w:rPr>
          <w:spacing w:val="-2"/>
        </w:rPr>
        <w:t xml:space="preserve"> </w:t>
      </w:r>
      <w:r>
        <w:t>Материальное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остается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первом месте и является одной из причин семейной напряженности на протяжении многих лет. С точки зрения специалистов, между наличием детей в семье и бедностью </w:t>
      </w:r>
      <w:proofErr w:type="gramStart"/>
      <w:r>
        <w:t>существует</w:t>
      </w:r>
      <w:proofErr w:type="gramEnd"/>
      <w:r>
        <w:t xml:space="preserve"> прямая связь, поскольку дети, как правило, являются иждивенцами. При этом, чем меньше сами дети и чем больше их, тем выше вероятность бедности домохозяйства.</w:t>
      </w:r>
    </w:p>
    <w:p w:rsidR="00A4110A" w:rsidRDefault="00A4110A" w:rsidP="00A4110A">
      <w:pPr>
        <w:pStyle w:val="a3"/>
        <w:spacing w:line="360" w:lineRule="auto"/>
        <w:ind w:right="650"/>
      </w:pPr>
      <w:r>
        <w:t>Одним из самых ярких стрессовых следствий для родителей стал постоянный двойной вызов – со стороны семьи и детей и со стороны карьеры и</w:t>
      </w:r>
    </w:p>
    <w:p w:rsidR="00A4110A" w:rsidRDefault="00A4110A" w:rsidP="00A4110A">
      <w:pPr>
        <w:spacing w:line="360" w:lineRule="auto"/>
        <w:sectPr w:rsidR="00A4110A">
          <w:pgSz w:w="11910" w:h="16840"/>
          <w:pgMar w:top="1040" w:right="480" w:bottom="1200" w:left="480" w:header="0" w:footer="968" w:gutter="0"/>
          <w:cols w:space="720"/>
        </w:sectPr>
      </w:pPr>
    </w:p>
    <w:p w:rsidR="00A4110A" w:rsidRDefault="00A4110A" w:rsidP="00A4110A">
      <w:pPr>
        <w:pStyle w:val="a3"/>
        <w:spacing w:before="67" w:line="360" w:lineRule="auto"/>
        <w:ind w:right="653" w:firstLine="0"/>
      </w:pPr>
      <w:proofErr w:type="gramStart"/>
      <w:r>
        <w:lastRenderedPageBreak/>
        <w:t>работы</w:t>
      </w:r>
      <w:proofErr w:type="gramEnd"/>
      <w:r>
        <w:t>. В семьях с двумя работающими родителями сокращается время, которое они уделяют детям, интересы подрастающего поколения в лучшем случае стоят на одном уровне с интересами взрослых (карьерными и личными), в худшем – ими пренебрегают в пользу интересов взрослых.</w:t>
      </w:r>
    </w:p>
    <w:p w:rsidR="00A4110A" w:rsidRDefault="00A4110A" w:rsidP="00A4110A">
      <w:pPr>
        <w:pStyle w:val="a3"/>
        <w:spacing w:before="1" w:line="360" w:lineRule="auto"/>
        <w:ind w:right="650"/>
      </w:pPr>
      <w:r>
        <w:t>Впервые мы сталкиваемся с родителями, как правило, в дошкольном учреждении, а далее по возрастающей. Молодые люди, приводя своего ребенка в детский сад, часто не осознают, какая ответственность на них возложена. Одни радуются, что теперь смогу больше времени уделять карьере (перекладывают уход за детьми на педагогов,</w:t>
      </w:r>
      <w:r>
        <w:rPr>
          <w:spacing w:val="40"/>
        </w:rPr>
        <w:t xml:space="preserve"> </w:t>
      </w:r>
      <w:r>
        <w:t>пользуются</w:t>
      </w:r>
      <w:r>
        <w:rPr>
          <w:spacing w:val="40"/>
        </w:rPr>
        <w:t xml:space="preserve"> </w:t>
      </w:r>
      <w:r>
        <w:t>услугами</w:t>
      </w:r>
      <w:r>
        <w:rPr>
          <w:spacing w:val="40"/>
        </w:rPr>
        <w:t xml:space="preserve"> </w:t>
      </w:r>
      <w:r>
        <w:t>платных</w:t>
      </w:r>
      <w:r>
        <w:rPr>
          <w:spacing w:val="40"/>
        </w:rPr>
        <w:t xml:space="preserve"> </w:t>
      </w:r>
      <w:r>
        <w:t>профессионалов),</w:t>
      </w:r>
      <w:r>
        <w:rPr>
          <w:spacing w:val="40"/>
        </w:rPr>
        <w:t xml:space="preserve"> </w:t>
      </w:r>
      <w:r>
        <w:t>другие</w:t>
      </w:r>
      <w:r>
        <w:rPr>
          <w:spacing w:val="40"/>
        </w:rPr>
        <w:t xml:space="preserve"> </w:t>
      </w:r>
      <w:r>
        <w:t>же в ужасе ждут материальных трат. Но всех молодых родителей объединяет пассивное участие 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поколения.</w:t>
      </w:r>
      <w:r>
        <w:rPr>
          <w:spacing w:val="-2"/>
        </w:rPr>
        <w:t xml:space="preserve"> </w:t>
      </w:r>
      <w:r>
        <w:t>Нет времени, чтобы поговорить и поиграть с ребенком, не проявляется интерес к успехам и проблемам,</w:t>
      </w:r>
      <w:r>
        <w:rPr>
          <w:spacing w:val="40"/>
        </w:rPr>
        <w:t xml:space="preserve"> </w:t>
      </w:r>
      <w:r>
        <w:t>авторитарный</w:t>
      </w:r>
      <w:r>
        <w:rPr>
          <w:spacing w:val="40"/>
        </w:rPr>
        <w:t xml:space="preserve"> </w:t>
      </w:r>
      <w:r>
        <w:t>стиль</w:t>
      </w:r>
      <w:r>
        <w:rPr>
          <w:spacing w:val="40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подростком.</w:t>
      </w:r>
      <w:r>
        <w:rPr>
          <w:spacing w:val="40"/>
        </w:rPr>
        <w:t xml:space="preserve"> </w:t>
      </w:r>
      <w:r>
        <w:t>Молодежь</w:t>
      </w:r>
      <w:r>
        <w:rPr>
          <w:spacing w:val="40"/>
        </w:rPr>
        <w:t xml:space="preserve"> </w:t>
      </w:r>
      <w:r>
        <w:t>погружена</w:t>
      </w:r>
      <w:r>
        <w:rPr>
          <w:spacing w:val="80"/>
        </w:rPr>
        <w:t xml:space="preserve"> </w:t>
      </w:r>
      <w:r>
        <w:t>в проблемы экономического характера, забывая при этом, что ребенку нужна, помимо материальной обеспеченности, любовь и забота со стороны собственных родителей.</w:t>
      </w:r>
    </w:p>
    <w:p w:rsidR="00A4110A" w:rsidRDefault="00A4110A" w:rsidP="00A4110A">
      <w:pPr>
        <w:pStyle w:val="a3"/>
        <w:spacing w:before="1" w:line="360" w:lineRule="auto"/>
        <w:ind w:right="654"/>
      </w:pPr>
      <w:r>
        <w:t>По данным анкетирования родителей нашего учреждения на предмет удовлетворенности жизнью, выявлено, что основная масса семей благополучная, имеющая средний доход. Родители готовы непосредственно принимать участие в развитии и воспитании ребенка. Но в ситуации необходимости повышения квалификации, трудности с поиском работы современные люди все больше отдают предпочтение карьере в ущерб семье, причем на всех уровнях социальной лестницы.</w:t>
      </w:r>
    </w:p>
    <w:p w:rsidR="00A4110A" w:rsidRDefault="00A4110A" w:rsidP="00A4110A">
      <w:pPr>
        <w:pStyle w:val="a3"/>
        <w:spacing w:before="2" w:line="360" w:lineRule="auto"/>
        <w:ind w:right="654"/>
      </w:pPr>
      <w:r>
        <w:t>В недалеком прошлом родители имели безусловную власть над ребенком, строго указывали, предписывали ему, что делать и как поступать в различных ситуациях, их авторитет был непоколебим. Воспитание было безусловной ценностью для семьи. Вся организация семейной жизни задавалась ценностью детства. В частности, дети в конкуренции с работой матери или отца всегда стояли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первом</w:t>
      </w:r>
      <w:r>
        <w:rPr>
          <w:spacing w:val="61"/>
        </w:rPr>
        <w:t xml:space="preserve"> </w:t>
      </w:r>
      <w:r>
        <w:t>месте.</w:t>
      </w:r>
      <w:r>
        <w:rPr>
          <w:spacing w:val="63"/>
        </w:rPr>
        <w:t xml:space="preserve"> </w:t>
      </w:r>
      <w:r>
        <w:t>Такая</w:t>
      </w:r>
      <w:r>
        <w:rPr>
          <w:spacing w:val="62"/>
        </w:rPr>
        <w:t xml:space="preserve"> </w:t>
      </w:r>
      <w:r>
        <w:t>семья</w:t>
      </w:r>
      <w:r>
        <w:rPr>
          <w:spacing w:val="61"/>
        </w:rPr>
        <w:t xml:space="preserve"> </w:t>
      </w:r>
      <w:r>
        <w:t>обеспечивала</w:t>
      </w:r>
      <w:r>
        <w:rPr>
          <w:spacing w:val="61"/>
        </w:rPr>
        <w:t xml:space="preserve"> </w:t>
      </w:r>
      <w:r>
        <w:t>детство</w:t>
      </w:r>
      <w:r>
        <w:rPr>
          <w:spacing w:val="65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spacing w:val="-2"/>
        </w:rPr>
        <w:t>устойчивое,</w:t>
      </w:r>
    </w:p>
    <w:p w:rsidR="00A4110A" w:rsidRDefault="00A4110A" w:rsidP="00A4110A">
      <w:pPr>
        <w:spacing w:line="360" w:lineRule="auto"/>
        <w:sectPr w:rsidR="00A4110A">
          <w:pgSz w:w="11910" w:h="16840"/>
          <w:pgMar w:top="1040" w:right="480" w:bottom="1200" w:left="480" w:header="0" w:footer="968" w:gutter="0"/>
          <w:cols w:space="720"/>
        </w:sectPr>
      </w:pPr>
    </w:p>
    <w:p w:rsidR="00A4110A" w:rsidRDefault="00A4110A" w:rsidP="00A4110A">
      <w:pPr>
        <w:pStyle w:val="a3"/>
        <w:spacing w:before="67" w:line="362" w:lineRule="auto"/>
        <w:ind w:right="658" w:firstLine="0"/>
      </w:pPr>
      <w:proofErr w:type="gramStart"/>
      <w:r>
        <w:lastRenderedPageBreak/>
        <w:t>воспроизводимое</w:t>
      </w:r>
      <w:proofErr w:type="gramEnd"/>
      <w:r>
        <w:t>, защищенное и обеспечивающее воспроизводство. А также обеспечивала и фильтрацию подобающего знания.</w:t>
      </w:r>
    </w:p>
    <w:p w:rsidR="00A4110A" w:rsidRDefault="00A4110A" w:rsidP="00A4110A">
      <w:pPr>
        <w:pStyle w:val="a3"/>
        <w:spacing w:line="360" w:lineRule="auto"/>
        <w:ind w:right="658"/>
      </w:pPr>
      <w:r>
        <w:t>Чтобы не утратить ценность родительского воспитания я предлагаю на базе нашего учреждения проводить активную просветительскую и консультативную работу с родителями, чьи дети обучаются в колледже:</w:t>
      </w:r>
    </w:p>
    <w:p w:rsidR="00A4110A" w:rsidRDefault="00A4110A" w:rsidP="00A4110A">
      <w:pPr>
        <w:pStyle w:val="a5"/>
        <w:numPr>
          <w:ilvl w:val="0"/>
          <w:numId w:val="2"/>
        </w:numPr>
        <w:tabs>
          <w:tab w:val="left" w:pos="1502"/>
          <w:tab w:val="left" w:pos="3637"/>
          <w:tab w:val="left" w:pos="5513"/>
          <w:tab w:val="left" w:pos="8062"/>
          <w:tab w:val="left" w:pos="9254"/>
        </w:tabs>
        <w:spacing w:line="360" w:lineRule="auto"/>
        <w:ind w:right="656" w:firstLine="566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z w:val="28"/>
        </w:rPr>
        <w:tab/>
      </w:r>
      <w:r>
        <w:rPr>
          <w:spacing w:val="-2"/>
          <w:sz w:val="28"/>
        </w:rPr>
        <w:t>консультация</w:t>
      </w:r>
      <w:r>
        <w:rPr>
          <w:sz w:val="28"/>
        </w:rPr>
        <w:t xml:space="preserve"> </w:t>
      </w:r>
      <w:r>
        <w:rPr>
          <w:spacing w:val="-2"/>
          <w:sz w:val="28"/>
        </w:rPr>
        <w:t>(профессиональная</w:t>
      </w:r>
      <w:r>
        <w:rPr>
          <w:sz w:val="28"/>
        </w:rPr>
        <w:tab/>
      </w:r>
      <w:r>
        <w:rPr>
          <w:spacing w:val="-2"/>
          <w:sz w:val="28"/>
        </w:rPr>
        <w:t>помощь</w:t>
      </w:r>
      <w:r>
        <w:rPr>
          <w:sz w:val="28"/>
        </w:rPr>
        <w:tab/>
      </w:r>
      <w:r>
        <w:rPr>
          <w:spacing w:val="-2"/>
          <w:sz w:val="28"/>
        </w:rPr>
        <w:t>педагога родителям);</w:t>
      </w:r>
    </w:p>
    <w:p w:rsidR="00A4110A" w:rsidRDefault="00A4110A" w:rsidP="00A4110A">
      <w:pPr>
        <w:pStyle w:val="a5"/>
        <w:numPr>
          <w:ilvl w:val="0"/>
          <w:numId w:val="2"/>
        </w:numPr>
        <w:tabs>
          <w:tab w:val="left" w:pos="1503"/>
        </w:tabs>
        <w:spacing w:line="321" w:lineRule="exact"/>
        <w:ind w:left="1503" w:hanging="284"/>
        <w:rPr>
          <w:sz w:val="28"/>
        </w:rPr>
      </w:pPr>
      <w:r>
        <w:rPr>
          <w:sz w:val="28"/>
        </w:rPr>
        <w:t>Группа</w:t>
      </w:r>
      <w:r>
        <w:rPr>
          <w:spacing w:val="-9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(совместный</w:t>
      </w:r>
      <w:r>
        <w:rPr>
          <w:spacing w:val="-7"/>
          <w:sz w:val="28"/>
        </w:rPr>
        <w:t xml:space="preserve"> </w:t>
      </w:r>
      <w:r>
        <w:rPr>
          <w:sz w:val="28"/>
        </w:rPr>
        <w:t>отдых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семей);</w:t>
      </w:r>
    </w:p>
    <w:p w:rsidR="00A4110A" w:rsidRDefault="00A4110A" w:rsidP="00A4110A">
      <w:pPr>
        <w:pStyle w:val="a5"/>
        <w:numPr>
          <w:ilvl w:val="0"/>
          <w:numId w:val="2"/>
        </w:numPr>
        <w:tabs>
          <w:tab w:val="left" w:pos="1502"/>
        </w:tabs>
        <w:spacing w:before="157" w:line="362" w:lineRule="auto"/>
        <w:ind w:right="661" w:firstLine="566"/>
        <w:rPr>
          <w:sz w:val="28"/>
        </w:rPr>
      </w:pPr>
      <w:r>
        <w:rPr>
          <w:sz w:val="28"/>
        </w:rPr>
        <w:t>Создание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блога,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странички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сетях</w:t>
      </w:r>
      <w:r>
        <w:rPr>
          <w:spacing w:val="40"/>
          <w:sz w:val="28"/>
        </w:rPr>
        <w:t xml:space="preserve"> </w:t>
      </w:r>
      <w:r>
        <w:rPr>
          <w:sz w:val="28"/>
        </w:rPr>
        <w:t>(общение, передача опыта, демонстрация достижений обучающихся и их родителей);</w:t>
      </w:r>
    </w:p>
    <w:p w:rsidR="00A4110A" w:rsidRDefault="00A4110A" w:rsidP="00A4110A">
      <w:pPr>
        <w:pStyle w:val="a5"/>
        <w:numPr>
          <w:ilvl w:val="0"/>
          <w:numId w:val="2"/>
        </w:numPr>
        <w:tabs>
          <w:tab w:val="left" w:pos="1572"/>
          <w:tab w:val="left" w:pos="3063"/>
          <w:tab w:val="left" w:pos="4946"/>
          <w:tab w:val="left" w:pos="6956"/>
          <w:tab w:val="left" w:pos="8985"/>
          <w:tab w:val="left" w:pos="10138"/>
        </w:tabs>
        <w:spacing w:line="360" w:lineRule="auto"/>
        <w:ind w:right="655" w:firstLine="566"/>
        <w:rPr>
          <w:sz w:val="28"/>
        </w:rPr>
      </w:pPr>
      <w:r>
        <w:rPr>
          <w:spacing w:val="-2"/>
          <w:sz w:val="28"/>
        </w:rPr>
        <w:t>Открытые</w:t>
      </w:r>
      <w:r>
        <w:rPr>
          <w:sz w:val="28"/>
        </w:rPr>
        <w:t xml:space="preserve"> </w:t>
      </w:r>
      <w:r>
        <w:rPr>
          <w:spacing w:val="-2"/>
          <w:sz w:val="28"/>
        </w:rPr>
        <w:t>мероприятия,</w:t>
      </w:r>
      <w:r>
        <w:rPr>
          <w:sz w:val="28"/>
        </w:rPr>
        <w:t xml:space="preserve"> </w:t>
      </w:r>
      <w:r>
        <w:rPr>
          <w:spacing w:val="-2"/>
          <w:sz w:val="28"/>
        </w:rPr>
        <w:t>мастер-классы</w:t>
      </w:r>
      <w:r>
        <w:rPr>
          <w:sz w:val="28"/>
        </w:rPr>
        <w:t xml:space="preserve"> </w:t>
      </w:r>
      <w:r>
        <w:rPr>
          <w:spacing w:val="-2"/>
          <w:sz w:val="28"/>
        </w:rPr>
        <w:t>(демонстрация</w:t>
      </w:r>
      <w:r>
        <w:rPr>
          <w:sz w:val="28"/>
        </w:rPr>
        <w:tab/>
      </w:r>
      <w:r>
        <w:rPr>
          <w:spacing w:val="-2"/>
          <w:sz w:val="28"/>
        </w:rPr>
        <w:t>умений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навыков обучающихся ГПОУ «ВАГПК»);</w:t>
      </w:r>
    </w:p>
    <w:p w:rsidR="00A4110A" w:rsidRDefault="00A4110A" w:rsidP="00A4110A">
      <w:pPr>
        <w:pStyle w:val="a5"/>
        <w:numPr>
          <w:ilvl w:val="0"/>
          <w:numId w:val="2"/>
        </w:numPr>
        <w:tabs>
          <w:tab w:val="left" w:pos="1503"/>
        </w:tabs>
        <w:spacing w:line="321" w:lineRule="exact"/>
        <w:ind w:left="1503" w:hanging="284"/>
        <w:rPr>
          <w:sz w:val="28"/>
        </w:rPr>
      </w:pPr>
      <w:r>
        <w:rPr>
          <w:sz w:val="28"/>
        </w:rPr>
        <w:t>Выставка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>;</w:t>
      </w:r>
    </w:p>
    <w:p w:rsidR="00A4110A" w:rsidRPr="00A4110A" w:rsidRDefault="00A4110A" w:rsidP="00A4110A">
      <w:pPr>
        <w:pStyle w:val="a5"/>
        <w:numPr>
          <w:ilvl w:val="0"/>
          <w:numId w:val="2"/>
        </w:numPr>
        <w:tabs>
          <w:tab w:val="left" w:pos="1503"/>
        </w:tabs>
        <w:spacing w:before="158"/>
        <w:ind w:left="1503" w:hanging="284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грамотами,</w:t>
      </w:r>
      <w:r>
        <w:rPr>
          <w:spacing w:val="-6"/>
          <w:sz w:val="28"/>
        </w:rPr>
        <w:t xml:space="preserve"> </w:t>
      </w:r>
      <w:r>
        <w:rPr>
          <w:sz w:val="28"/>
        </w:rPr>
        <w:t>похвальными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листами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</w:p>
    <w:p w:rsidR="00A4110A" w:rsidRPr="00A4110A" w:rsidRDefault="00A4110A" w:rsidP="00A4110A">
      <w:pPr>
        <w:tabs>
          <w:tab w:val="left" w:pos="1503"/>
        </w:tabs>
        <w:spacing w:before="158"/>
        <w:rPr>
          <w:sz w:val="28"/>
        </w:rPr>
      </w:pPr>
      <w:r>
        <w:rPr>
          <w:sz w:val="28"/>
        </w:rPr>
        <w:t xml:space="preserve">          </w:t>
      </w:r>
      <w:r w:rsidRPr="00A4110A">
        <w:rPr>
          <w:sz w:val="28"/>
        </w:rPr>
        <w:t>ГПОУ «ВАГПК»).</w:t>
      </w:r>
    </w:p>
    <w:p w:rsidR="00A4110A" w:rsidRDefault="00A4110A" w:rsidP="00A4110A">
      <w:pPr>
        <w:pStyle w:val="a3"/>
        <w:spacing w:before="161" w:line="360" w:lineRule="auto"/>
        <w:ind w:right="647"/>
      </w:pPr>
      <w:r>
        <w:t>Подводя итоги вышесказанного, констатируем следующее: современная семья как ячейка общества постепенно приспосабливается к жизненным трудностям.</w:t>
      </w:r>
      <w:r>
        <w:rPr>
          <w:spacing w:val="-9"/>
        </w:rPr>
        <w:t xml:space="preserve"> </w:t>
      </w:r>
      <w:r>
        <w:t>Сколько</w:t>
      </w:r>
      <w:r>
        <w:rPr>
          <w:spacing w:val="-8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длиться</w:t>
      </w:r>
      <w:r>
        <w:rPr>
          <w:spacing w:val="-8"/>
        </w:rPr>
        <w:t xml:space="preserve"> </w:t>
      </w:r>
      <w:r>
        <w:t>этот</w:t>
      </w:r>
      <w:r>
        <w:rPr>
          <w:spacing w:val="-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неизвестно.</w:t>
      </w:r>
      <w:r>
        <w:rPr>
          <w:spacing w:val="-9"/>
        </w:rPr>
        <w:t xml:space="preserve"> </w:t>
      </w:r>
      <w:r>
        <w:t>Научно- технический</w:t>
      </w:r>
      <w:r>
        <w:rPr>
          <w:spacing w:val="-18"/>
        </w:rPr>
        <w:t xml:space="preserve"> </w:t>
      </w:r>
      <w:r>
        <w:t>прогресс</w:t>
      </w:r>
      <w:r>
        <w:rPr>
          <w:spacing w:val="-17"/>
        </w:rPr>
        <w:t xml:space="preserve"> </w:t>
      </w:r>
      <w:r>
        <w:t>делает</w:t>
      </w:r>
      <w:r>
        <w:rPr>
          <w:spacing w:val="-18"/>
        </w:rPr>
        <w:t xml:space="preserve"> </w:t>
      </w:r>
      <w:r>
        <w:t>нас</w:t>
      </w:r>
      <w:r>
        <w:rPr>
          <w:spacing w:val="-17"/>
        </w:rPr>
        <w:t xml:space="preserve"> </w:t>
      </w:r>
      <w:r>
        <w:t>мобильными.</w:t>
      </w:r>
      <w:r>
        <w:rPr>
          <w:spacing w:val="-18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экономики</w:t>
      </w:r>
      <w:r>
        <w:rPr>
          <w:spacing w:val="-18"/>
        </w:rPr>
        <w:t xml:space="preserve"> </w:t>
      </w:r>
      <w:r>
        <w:t>ведет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тому, что ценность родительского опыта стоит наряду с ценностью жизненной успешности. Но мы должны бороться за защищенное детство в любых социально-экономических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забывайте,</w:t>
      </w:r>
      <w:r>
        <w:rPr>
          <w:spacing w:val="-6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наше</w:t>
      </w:r>
      <w:r>
        <w:rPr>
          <w:spacing w:val="-6"/>
        </w:rPr>
        <w:t xml:space="preserve"> </w:t>
      </w:r>
      <w:r>
        <w:t>будущее.</w:t>
      </w:r>
    </w:p>
    <w:p w:rsidR="00A4110A" w:rsidRDefault="00A4110A" w:rsidP="00A4110A">
      <w:pPr>
        <w:pStyle w:val="3"/>
        <w:spacing w:before="1"/>
      </w:pPr>
      <w:r>
        <w:rPr>
          <w:spacing w:val="-2"/>
        </w:rPr>
        <w:t>Библиография:</w:t>
      </w:r>
    </w:p>
    <w:p w:rsidR="00A4110A" w:rsidRDefault="00A4110A" w:rsidP="00A4110A">
      <w:pPr>
        <w:pStyle w:val="a5"/>
        <w:numPr>
          <w:ilvl w:val="0"/>
          <w:numId w:val="1"/>
        </w:numPr>
        <w:tabs>
          <w:tab w:val="left" w:pos="1502"/>
        </w:tabs>
        <w:spacing w:before="76" w:line="300" w:lineRule="auto"/>
        <w:ind w:right="653" w:firstLine="566"/>
        <w:jc w:val="both"/>
        <w:rPr>
          <w:sz w:val="28"/>
        </w:rPr>
      </w:pPr>
      <w:proofErr w:type="spellStart"/>
      <w:r>
        <w:rPr>
          <w:sz w:val="28"/>
        </w:rPr>
        <w:t>Кнорр-Цетина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К.</w:t>
      </w:r>
      <w:r>
        <w:rPr>
          <w:spacing w:val="80"/>
          <w:sz w:val="28"/>
        </w:rPr>
        <w:t xml:space="preserve"> </w:t>
      </w:r>
      <w:r>
        <w:rPr>
          <w:sz w:val="28"/>
        </w:rPr>
        <w:t>Социальность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объекты.</w:t>
      </w:r>
      <w:r>
        <w:rPr>
          <w:spacing w:val="80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постсоциальных</w:t>
      </w:r>
      <w:proofErr w:type="spellEnd"/>
      <w:r>
        <w:rPr>
          <w:sz w:val="28"/>
        </w:rPr>
        <w:t xml:space="preserve"> обществах знания // Социология вещей: Сб. статей / Под ред. В. </w:t>
      </w:r>
      <w:proofErr w:type="spellStart"/>
      <w:r>
        <w:rPr>
          <w:sz w:val="28"/>
        </w:rPr>
        <w:t>Вахштайна</w:t>
      </w:r>
      <w:proofErr w:type="spellEnd"/>
      <w:r>
        <w:rPr>
          <w:sz w:val="28"/>
        </w:rPr>
        <w:t>. – М.: Территория будущего, 2006. – С. 267-307.</w:t>
      </w:r>
    </w:p>
    <w:p w:rsidR="00A4110A" w:rsidRDefault="00A4110A" w:rsidP="00A4110A">
      <w:pPr>
        <w:pStyle w:val="a5"/>
        <w:numPr>
          <w:ilvl w:val="0"/>
          <w:numId w:val="1"/>
        </w:numPr>
        <w:tabs>
          <w:tab w:val="left" w:pos="1502"/>
        </w:tabs>
        <w:spacing w:line="300" w:lineRule="auto"/>
        <w:ind w:right="652" w:firstLine="566"/>
        <w:jc w:val="both"/>
        <w:rPr>
          <w:sz w:val="28"/>
        </w:rPr>
      </w:pPr>
      <w:proofErr w:type="spellStart"/>
      <w:r>
        <w:rPr>
          <w:sz w:val="28"/>
        </w:rPr>
        <w:t>Ланцбург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М.Е.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Роль</w:t>
      </w:r>
      <w:r>
        <w:rPr>
          <w:spacing w:val="61"/>
          <w:sz w:val="28"/>
        </w:rPr>
        <w:t xml:space="preserve">  </w:t>
      </w:r>
      <w:r>
        <w:rPr>
          <w:sz w:val="28"/>
        </w:rPr>
        <w:t>психологической</w:t>
      </w:r>
      <w:proofErr w:type="gramEnd"/>
      <w:r>
        <w:rPr>
          <w:spacing w:val="61"/>
          <w:sz w:val="28"/>
        </w:rPr>
        <w:t xml:space="preserve">  </w:t>
      </w:r>
      <w:r>
        <w:rPr>
          <w:sz w:val="28"/>
        </w:rPr>
        <w:t>подготовки</w:t>
      </w:r>
      <w:r>
        <w:rPr>
          <w:spacing w:val="61"/>
          <w:sz w:val="28"/>
        </w:rPr>
        <w:t xml:space="preserve">  </w:t>
      </w:r>
      <w:r>
        <w:rPr>
          <w:sz w:val="28"/>
        </w:rPr>
        <w:t>и</w:t>
      </w:r>
      <w:r>
        <w:rPr>
          <w:spacing w:val="61"/>
          <w:sz w:val="28"/>
        </w:rPr>
        <w:t xml:space="preserve">  </w:t>
      </w:r>
      <w:r>
        <w:rPr>
          <w:sz w:val="28"/>
        </w:rPr>
        <w:t>поддержки в реализации родительских функций // Психологическая наука и образование. – 2011. – №1. – С. 15-26.</w:t>
      </w:r>
    </w:p>
    <w:p w:rsidR="00A4110A" w:rsidRDefault="00A4110A" w:rsidP="00A4110A">
      <w:pPr>
        <w:pStyle w:val="a5"/>
        <w:numPr>
          <w:ilvl w:val="0"/>
          <w:numId w:val="1"/>
        </w:numPr>
        <w:tabs>
          <w:tab w:val="left" w:pos="1503"/>
        </w:tabs>
        <w:ind w:left="1503" w:hanging="284"/>
        <w:jc w:val="both"/>
        <w:rPr>
          <w:sz w:val="28"/>
        </w:rPr>
      </w:pPr>
      <w:r>
        <w:rPr>
          <w:sz w:val="28"/>
        </w:rPr>
        <w:t>Поливанова</w:t>
      </w:r>
      <w:r>
        <w:rPr>
          <w:spacing w:val="24"/>
          <w:sz w:val="28"/>
        </w:rPr>
        <w:t xml:space="preserve"> </w:t>
      </w:r>
      <w:r>
        <w:rPr>
          <w:sz w:val="28"/>
        </w:rPr>
        <w:t>К.Н.</w:t>
      </w:r>
      <w:r>
        <w:rPr>
          <w:spacing w:val="28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родительство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25"/>
          <w:sz w:val="28"/>
        </w:rPr>
        <w:t xml:space="preserve"> </w:t>
      </w:r>
      <w:r>
        <w:rPr>
          <w:spacing w:val="-2"/>
          <w:sz w:val="28"/>
        </w:rPr>
        <w:t>исследования</w:t>
      </w:r>
    </w:p>
    <w:p w:rsidR="00A4110A" w:rsidRDefault="00A4110A" w:rsidP="00A4110A">
      <w:pPr>
        <w:pStyle w:val="a3"/>
        <w:spacing w:before="82" w:line="300" w:lineRule="auto"/>
        <w:ind w:right="650" w:firstLine="0"/>
        <w:sectPr w:rsidR="00A4110A" w:rsidSect="00A4110A">
          <w:pgSz w:w="11910" w:h="16840"/>
          <w:pgMar w:top="1040" w:right="480" w:bottom="993" w:left="480" w:header="0" w:footer="968" w:gutter="0"/>
          <w:cols w:space="720"/>
        </w:sectPr>
      </w:pPr>
      <w:r>
        <w:t>// Электронный журнал «Психологическая наука и образование psyedu.ru». – 2015. – Том 7. – № 3. – С. 1-11.</w:t>
      </w:r>
    </w:p>
    <w:p w:rsidR="001B679B" w:rsidRPr="00A4110A" w:rsidRDefault="001B679B" w:rsidP="00A4110A"/>
    <w:sectPr w:rsidR="001B679B" w:rsidRPr="00A4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958DE"/>
    <w:multiLevelType w:val="hybridMultilevel"/>
    <w:tmpl w:val="1ABC1E60"/>
    <w:lvl w:ilvl="0" w:tplc="CB9CCDC6">
      <w:start w:val="1"/>
      <w:numFmt w:val="decimal"/>
      <w:lvlText w:val="%1."/>
      <w:lvlJc w:val="left"/>
      <w:pPr>
        <w:ind w:left="65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2EB5AE">
      <w:numFmt w:val="bullet"/>
      <w:lvlText w:val="•"/>
      <w:lvlJc w:val="left"/>
      <w:pPr>
        <w:ind w:left="1688" w:hanging="286"/>
      </w:pPr>
      <w:rPr>
        <w:rFonts w:hint="default"/>
        <w:lang w:val="ru-RU" w:eastAsia="en-US" w:bidi="ar-SA"/>
      </w:rPr>
    </w:lvl>
    <w:lvl w:ilvl="2" w:tplc="7CE84790">
      <w:numFmt w:val="bullet"/>
      <w:lvlText w:val="•"/>
      <w:lvlJc w:val="left"/>
      <w:pPr>
        <w:ind w:left="2717" w:hanging="286"/>
      </w:pPr>
      <w:rPr>
        <w:rFonts w:hint="default"/>
        <w:lang w:val="ru-RU" w:eastAsia="en-US" w:bidi="ar-SA"/>
      </w:rPr>
    </w:lvl>
    <w:lvl w:ilvl="3" w:tplc="E1EA66EA">
      <w:numFmt w:val="bullet"/>
      <w:lvlText w:val="•"/>
      <w:lvlJc w:val="left"/>
      <w:pPr>
        <w:ind w:left="3745" w:hanging="286"/>
      </w:pPr>
      <w:rPr>
        <w:rFonts w:hint="default"/>
        <w:lang w:val="ru-RU" w:eastAsia="en-US" w:bidi="ar-SA"/>
      </w:rPr>
    </w:lvl>
    <w:lvl w:ilvl="4" w:tplc="9D86C2C2">
      <w:numFmt w:val="bullet"/>
      <w:lvlText w:val="•"/>
      <w:lvlJc w:val="left"/>
      <w:pPr>
        <w:ind w:left="4774" w:hanging="286"/>
      </w:pPr>
      <w:rPr>
        <w:rFonts w:hint="default"/>
        <w:lang w:val="ru-RU" w:eastAsia="en-US" w:bidi="ar-SA"/>
      </w:rPr>
    </w:lvl>
    <w:lvl w:ilvl="5" w:tplc="04FE0594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6" w:tplc="806C271A">
      <w:numFmt w:val="bullet"/>
      <w:lvlText w:val="•"/>
      <w:lvlJc w:val="left"/>
      <w:pPr>
        <w:ind w:left="6831" w:hanging="286"/>
      </w:pPr>
      <w:rPr>
        <w:rFonts w:hint="default"/>
        <w:lang w:val="ru-RU" w:eastAsia="en-US" w:bidi="ar-SA"/>
      </w:rPr>
    </w:lvl>
    <w:lvl w:ilvl="7" w:tplc="764EF89C">
      <w:numFmt w:val="bullet"/>
      <w:lvlText w:val="•"/>
      <w:lvlJc w:val="left"/>
      <w:pPr>
        <w:ind w:left="7860" w:hanging="286"/>
      </w:pPr>
      <w:rPr>
        <w:rFonts w:hint="default"/>
        <w:lang w:val="ru-RU" w:eastAsia="en-US" w:bidi="ar-SA"/>
      </w:rPr>
    </w:lvl>
    <w:lvl w:ilvl="8" w:tplc="260C1BDE">
      <w:numFmt w:val="bullet"/>
      <w:lvlText w:val="•"/>
      <w:lvlJc w:val="left"/>
      <w:pPr>
        <w:ind w:left="8889" w:hanging="286"/>
      </w:pPr>
      <w:rPr>
        <w:rFonts w:hint="default"/>
        <w:lang w:val="ru-RU" w:eastAsia="en-US" w:bidi="ar-SA"/>
      </w:rPr>
    </w:lvl>
  </w:abstractNum>
  <w:abstractNum w:abstractNumId="1">
    <w:nsid w:val="4C094B8C"/>
    <w:multiLevelType w:val="hybridMultilevel"/>
    <w:tmpl w:val="1A9AD1E4"/>
    <w:lvl w:ilvl="0" w:tplc="9CCA972C">
      <w:start w:val="1"/>
      <w:numFmt w:val="decimal"/>
      <w:lvlText w:val="%1."/>
      <w:lvlJc w:val="left"/>
      <w:pPr>
        <w:ind w:left="65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FE61F0">
      <w:numFmt w:val="bullet"/>
      <w:lvlText w:val="•"/>
      <w:lvlJc w:val="left"/>
      <w:pPr>
        <w:ind w:left="1688" w:hanging="286"/>
      </w:pPr>
      <w:rPr>
        <w:rFonts w:hint="default"/>
        <w:lang w:val="ru-RU" w:eastAsia="en-US" w:bidi="ar-SA"/>
      </w:rPr>
    </w:lvl>
    <w:lvl w:ilvl="2" w:tplc="A4D041F4">
      <w:numFmt w:val="bullet"/>
      <w:lvlText w:val="•"/>
      <w:lvlJc w:val="left"/>
      <w:pPr>
        <w:ind w:left="2717" w:hanging="286"/>
      </w:pPr>
      <w:rPr>
        <w:rFonts w:hint="default"/>
        <w:lang w:val="ru-RU" w:eastAsia="en-US" w:bidi="ar-SA"/>
      </w:rPr>
    </w:lvl>
    <w:lvl w:ilvl="3" w:tplc="ADD40BE2">
      <w:numFmt w:val="bullet"/>
      <w:lvlText w:val="•"/>
      <w:lvlJc w:val="left"/>
      <w:pPr>
        <w:ind w:left="3745" w:hanging="286"/>
      </w:pPr>
      <w:rPr>
        <w:rFonts w:hint="default"/>
        <w:lang w:val="ru-RU" w:eastAsia="en-US" w:bidi="ar-SA"/>
      </w:rPr>
    </w:lvl>
    <w:lvl w:ilvl="4" w:tplc="5F84B05A">
      <w:numFmt w:val="bullet"/>
      <w:lvlText w:val="•"/>
      <w:lvlJc w:val="left"/>
      <w:pPr>
        <w:ind w:left="4774" w:hanging="286"/>
      </w:pPr>
      <w:rPr>
        <w:rFonts w:hint="default"/>
        <w:lang w:val="ru-RU" w:eastAsia="en-US" w:bidi="ar-SA"/>
      </w:rPr>
    </w:lvl>
    <w:lvl w:ilvl="5" w:tplc="F18C20F8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6" w:tplc="54CC7618">
      <w:numFmt w:val="bullet"/>
      <w:lvlText w:val="•"/>
      <w:lvlJc w:val="left"/>
      <w:pPr>
        <w:ind w:left="6831" w:hanging="286"/>
      </w:pPr>
      <w:rPr>
        <w:rFonts w:hint="default"/>
        <w:lang w:val="ru-RU" w:eastAsia="en-US" w:bidi="ar-SA"/>
      </w:rPr>
    </w:lvl>
    <w:lvl w:ilvl="7" w:tplc="15B88246">
      <w:numFmt w:val="bullet"/>
      <w:lvlText w:val="•"/>
      <w:lvlJc w:val="left"/>
      <w:pPr>
        <w:ind w:left="7860" w:hanging="286"/>
      </w:pPr>
      <w:rPr>
        <w:rFonts w:hint="default"/>
        <w:lang w:val="ru-RU" w:eastAsia="en-US" w:bidi="ar-SA"/>
      </w:rPr>
    </w:lvl>
    <w:lvl w:ilvl="8" w:tplc="5720B892">
      <w:numFmt w:val="bullet"/>
      <w:lvlText w:val="•"/>
      <w:lvlJc w:val="left"/>
      <w:pPr>
        <w:ind w:left="8889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0A"/>
    <w:rsid w:val="001B679B"/>
    <w:rsid w:val="00933CCC"/>
    <w:rsid w:val="00A4110A"/>
    <w:rsid w:val="00D2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2DF0-28E2-46B7-B01E-B1C3900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1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A4110A"/>
    <w:pP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A4110A"/>
    <w:pPr>
      <w:spacing w:before="74"/>
      <w:ind w:left="92" w:right="650"/>
      <w:jc w:val="right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411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A4110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4110A"/>
    <w:pPr>
      <w:ind w:left="65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11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110A"/>
    <w:pPr>
      <w:ind w:left="65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mokii</dc:creator>
  <cp:keywords/>
  <dc:description/>
  <cp:lastModifiedBy>mokii</cp:lastModifiedBy>
  <cp:revision>4</cp:revision>
  <dcterms:created xsi:type="dcterms:W3CDTF">2024-04-14T12:17:00Z</dcterms:created>
  <dcterms:modified xsi:type="dcterms:W3CDTF">2024-04-14T12:47:00Z</dcterms:modified>
</cp:coreProperties>
</file>