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8FEA" w14:textId="77777777" w:rsidR="00937E3E" w:rsidRPr="00F26252" w:rsidRDefault="00937E3E" w:rsidP="00DD66CA">
      <w:pPr>
        <w:spacing w:after="0" w:line="240" w:lineRule="auto"/>
        <w:jc w:val="center"/>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b/>
          <w:bCs/>
          <w:i/>
          <w:iCs/>
          <w:color w:val="000000" w:themeColor="text1"/>
          <w:sz w:val="24"/>
          <w:szCs w:val="24"/>
          <w:lang w:eastAsia="ru-RU"/>
        </w:rPr>
        <w:t xml:space="preserve">Место лабораторных  и практических работ на уроках </w:t>
      </w:r>
      <w:r w:rsidR="00CA4B7D" w:rsidRPr="00F26252">
        <w:rPr>
          <w:rFonts w:ascii="Times New Roman" w:eastAsia="Times New Roman" w:hAnsi="Times New Roman" w:cs="Times New Roman"/>
          <w:b/>
          <w:bCs/>
          <w:i/>
          <w:iCs/>
          <w:color w:val="000000" w:themeColor="text1"/>
          <w:sz w:val="24"/>
          <w:szCs w:val="24"/>
          <w:lang w:eastAsia="ru-RU"/>
        </w:rPr>
        <w:t>технологии</w:t>
      </w:r>
    </w:p>
    <w:p w14:paraId="0EA7D143" w14:textId="708C7BF5" w:rsidR="00937E3E" w:rsidRPr="00F26252" w:rsidRDefault="00937E3E" w:rsidP="00DD66CA">
      <w:pPr>
        <w:spacing w:after="0" w:line="240" w:lineRule="auto"/>
        <w:jc w:val="right"/>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xml:space="preserve">        Подготовила учитель </w:t>
      </w:r>
      <w:r w:rsidR="00CA4B7D" w:rsidRPr="00F26252">
        <w:rPr>
          <w:rFonts w:ascii="Times New Roman" w:eastAsia="Times New Roman" w:hAnsi="Times New Roman" w:cs="Times New Roman"/>
          <w:color w:val="000000" w:themeColor="text1"/>
          <w:sz w:val="24"/>
          <w:szCs w:val="24"/>
          <w:lang w:eastAsia="ru-RU"/>
        </w:rPr>
        <w:t>технологии Филатова</w:t>
      </w:r>
      <w:r w:rsidRPr="00F26252">
        <w:rPr>
          <w:rFonts w:ascii="Times New Roman" w:eastAsia="Times New Roman" w:hAnsi="Times New Roman" w:cs="Times New Roman"/>
          <w:color w:val="000000" w:themeColor="text1"/>
          <w:sz w:val="24"/>
          <w:szCs w:val="24"/>
          <w:lang w:eastAsia="ru-RU"/>
        </w:rPr>
        <w:t xml:space="preserve"> </w:t>
      </w:r>
      <w:r w:rsidR="00CA4B7D" w:rsidRPr="00F26252">
        <w:rPr>
          <w:rFonts w:ascii="Times New Roman" w:eastAsia="Times New Roman" w:hAnsi="Times New Roman" w:cs="Times New Roman"/>
          <w:color w:val="000000" w:themeColor="text1"/>
          <w:sz w:val="24"/>
          <w:szCs w:val="24"/>
          <w:lang w:eastAsia="ru-RU"/>
        </w:rPr>
        <w:t>С</w:t>
      </w:r>
      <w:r w:rsidRPr="00F26252">
        <w:rPr>
          <w:rFonts w:ascii="Times New Roman" w:eastAsia="Times New Roman" w:hAnsi="Times New Roman" w:cs="Times New Roman"/>
          <w:color w:val="000000" w:themeColor="text1"/>
          <w:sz w:val="24"/>
          <w:szCs w:val="24"/>
          <w:lang w:eastAsia="ru-RU"/>
        </w:rPr>
        <w:t>.</w:t>
      </w:r>
      <w:r w:rsidR="00CA4B7D" w:rsidRPr="00F26252">
        <w:rPr>
          <w:rFonts w:ascii="Times New Roman" w:eastAsia="Times New Roman" w:hAnsi="Times New Roman" w:cs="Times New Roman"/>
          <w:color w:val="000000" w:themeColor="text1"/>
          <w:sz w:val="24"/>
          <w:szCs w:val="24"/>
          <w:lang w:eastAsia="ru-RU"/>
        </w:rPr>
        <w:t>В</w:t>
      </w:r>
      <w:r w:rsidRPr="00F26252">
        <w:rPr>
          <w:rFonts w:ascii="Times New Roman" w:eastAsia="Times New Roman" w:hAnsi="Times New Roman" w:cs="Times New Roman"/>
          <w:color w:val="000000" w:themeColor="text1"/>
          <w:sz w:val="24"/>
          <w:szCs w:val="24"/>
          <w:lang w:eastAsia="ru-RU"/>
        </w:rPr>
        <w:t>.</w:t>
      </w:r>
    </w:p>
    <w:p w14:paraId="5713B53B"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w:t>
      </w:r>
    </w:p>
    <w:p w14:paraId="208C76C7" w14:textId="77777777" w:rsidR="00CA4B7D" w:rsidRPr="00F26252" w:rsidRDefault="00937E3E" w:rsidP="00CA4B7D">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w:t>
      </w:r>
      <w:r w:rsidR="00CA4B7D" w:rsidRPr="00F26252">
        <w:rPr>
          <w:rFonts w:ascii="Times New Roman" w:eastAsia="Times New Roman" w:hAnsi="Times New Roman" w:cs="Times New Roman"/>
          <w:color w:val="000000" w:themeColor="text1"/>
          <w:sz w:val="24"/>
          <w:szCs w:val="24"/>
          <w:lang w:eastAsia="ru-RU"/>
        </w:rPr>
        <w:t>Важное значение в реализации связи теории с практикой при обучении технологии имеют лабораторн</w:t>
      </w:r>
      <w:r w:rsidR="00DD66CA" w:rsidRPr="00F26252">
        <w:rPr>
          <w:rFonts w:ascii="Times New Roman" w:eastAsia="Times New Roman" w:hAnsi="Times New Roman" w:cs="Times New Roman"/>
          <w:color w:val="000000" w:themeColor="text1"/>
          <w:sz w:val="24"/>
          <w:szCs w:val="24"/>
          <w:lang w:eastAsia="ru-RU"/>
        </w:rPr>
        <w:t>о -</w:t>
      </w:r>
      <w:r w:rsidR="00CA4B7D" w:rsidRPr="00F26252">
        <w:rPr>
          <w:rFonts w:ascii="Times New Roman" w:eastAsia="Times New Roman" w:hAnsi="Times New Roman" w:cs="Times New Roman"/>
          <w:color w:val="000000" w:themeColor="text1"/>
          <w:sz w:val="24"/>
          <w:szCs w:val="24"/>
          <w:lang w:eastAsia="ru-RU"/>
        </w:rPr>
        <w:t xml:space="preserve"> практические работы. Под такими работами понимают учебные занятия, которые решаются конструктивными методами с применением непосредственных измерений, построений, изображений, художественного и технического моделирования и конструирования. В результате чего происходит совершенствование навыков. Поэтому система лабораторн</w:t>
      </w:r>
      <w:r w:rsidR="00DD66CA" w:rsidRPr="00F26252">
        <w:rPr>
          <w:rFonts w:ascii="Times New Roman" w:eastAsia="Times New Roman" w:hAnsi="Times New Roman" w:cs="Times New Roman"/>
          <w:color w:val="000000" w:themeColor="text1"/>
          <w:sz w:val="24"/>
          <w:szCs w:val="24"/>
          <w:lang w:eastAsia="ru-RU"/>
        </w:rPr>
        <w:t>о -</w:t>
      </w:r>
      <w:r w:rsidR="00CA4B7D" w:rsidRPr="00F26252">
        <w:rPr>
          <w:rFonts w:ascii="Times New Roman" w:eastAsia="Times New Roman" w:hAnsi="Times New Roman" w:cs="Times New Roman"/>
          <w:color w:val="000000" w:themeColor="text1"/>
          <w:sz w:val="24"/>
          <w:szCs w:val="24"/>
          <w:lang w:eastAsia="ru-RU"/>
        </w:rPr>
        <w:t xml:space="preserve"> практических работ направлена на развитие конструктивных умений и навыков учащихся.</w:t>
      </w:r>
    </w:p>
    <w:p w14:paraId="47B565DE" w14:textId="77777777" w:rsidR="006871FA" w:rsidRPr="00F26252" w:rsidRDefault="00DD66CA" w:rsidP="006871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Л</w:t>
      </w:r>
      <w:r w:rsidR="00CA4B7D" w:rsidRPr="00F26252">
        <w:rPr>
          <w:rFonts w:ascii="Times New Roman" w:eastAsia="Times New Roman" w:hAnsi="Times New Roman" w:cs="Times New Roman"/>
          <w:color w:val="000000" w:themeColor="text1"/>
          <w:sz w:val="24"/>
          <w:szCs w:val="24"/>
          <w:lang w:eastAsia="ru-RU"/>
        </w:rPr>
        <w:t>абор</w:t>
      </w:r>
      <w:r w:rsidRPr="00F26252">
        <w:rPr>
          <w:rFonts w:ascii="Times New Roman" w:eastAsia="Times New Roman" w:hAnsi="Times New Roman" w:cs="Times New Roman"/>
          <w:color w:val="000000" w:themeColor="text1"/>
          <w:sz w:val="24"/>
          <w:szCs w:val="24"/>
          <w:lang w:eastAsia="ru-RU"/>
        </w:rPr>
        <w:t>аторно - практические</w:t>
      </w:r>
      <w:r w:rsidR="00CA4B7D" w:rsidRPr="00F26252">
        <w:rPr>
          <w:rFonts w:ascii="Times New Roman" w:eastAsia="Times New Roman" w:hAnsi="Times New Roman" w:cs="Times New Roman"/>
          <w:color w:val="000000" w:themeColor="text1"/>
          <w:sz w:val="24"/>
          <w:szCs w:val="24"/>
          <w:lang w:eastAsia="ru-RU"/>
        </w:rPr>
        <w:t xml:space="preserve"> работы по каждой теме не должны быть изолированы друг от друга. Они должны быть тесно связаны с проблемным материалом, способствовать решению главных образовательных, воспитательных и развивающих целей, предусмотренных программой. Данные работы должны учитывать индивидуальные особенности каждого ученика, в частности уровень их подготовки, способности и работоспособности.</w:t>
      </w:r>
    </w:p>
    <w:p w14:paraId="1511CA9F" w14:textId="77777777" w:rsidR="00F37D7E" w:rsidRPr="00F26252" w:rsidRDefault="00937E3E" w:rsidP="006871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w:t>
      </w:r>
      <w:r w:rsidR="00F37D7E" w:rsidRPr="00F26252">
        <w:rPr>
          <w:rFonts w:ascii="Times New Roman" w:eastAsia="Times New Roman" w:hAnsi="Times New Roman" w:cs="Times New Roman"/>
          <w:color w:val="000000" w:themeColor="text1"/>
          <w:sz w:val="24"/>
          <w:szCs w:val="24"/>
          <w:lang w:eastAsia="ru-RU"/>
        </w:rPr>
        <w:t>В процессе выполнения лабораторн</w:t>
      </w:r>
      <w:r w:rsidR="00DD66CA" w:rsidRPr="00F26252">
        <w:rPr>
          <w:rFonts w:ascii="Times New Roman" w:eastAsia="Times New Roman" w:hAnsi="Times New Roman" w:cs="Times New Roman"/>
          <w:color w:val="000000" w:themeColor="text1"/>
          <w:sz w:val="24"/>
          <w:szCs w:val="24"/>
          <w:lang w:eastAsia="ru-RU"/>
        </w:rPr>
        <w:t>о -</w:t>
      </w:r>
      <w:r w:rsidR="00F37D7E" w:rsidRPr="00F26252">
        <w:rPr>
          <w:rFonts w:ascii="Times New Roman" w:eastAsia="Times New Roman" w:hAnsi="Times New Roman" w:cs="Times New Roman"/>
          <w:color w:val="000000" w:themeColor="text1"/>
          <w:sz w:val="24"/>
          <w:szCs w:val="24"/>
          <w:lang w:eastAsia="ru-RU"/>
        </w:rPr>
        <w:t xml:space="preserve"> практических работ учащиеся должны научиться пользоваться как можно большим числом различных инструментов </w:t>
      </w:r>
      <w:r w:rsidR="00DD66CA" w:rsidRPr="00F26252">
        <w:rPr>
          <w:rFonts w:ascii="Times New Roman" w:eastAsia="Times New Roman" w:hAnsi="Times New Roman" w:cs="Times New Roman"/>
          <w:color w:val="000000" w:themeColor="text1"/>
          <w:sz w:val="24"/>
          <w:szCs w:val="24"/>
          <w:lang w:eastAsia="ru-RU"/>
        </w:rPr>
        <w:t>и приспособлений (</w:t>
      </w:r>
      <w:r w:rsidR="00F37D7E" w:rsidRPr="00F26252">
        <w:rPr>
          <w:rFonts w:ascii="Times New Roman" w:eastAsia="Times New Roman" w:hAnsi="Times New Roman" w:cs="Times New Roman"/>
          <w:color w:val="000000" w:themeColor="text1"/>
          <w:sz w:val="24"/>
          <w:szCs w:val="24"/>
          <w:lang w:eastAsia="ru-RU"/>
        </w:rPr>
        <w:t xml:space="preserve">масштабная линейка, </w:t>
      </w:r>
      <w:r w:rsidR="00DD66CA" w:rsidRPr="00F26252">
        <w:rPr>
          <w:rFonts w:ascii="Times New Roman" w:eastAsia="Times New Roman" w:hAnsi="Times New Roman" w:cs="Times New Roman"/>
          <w:color w:val="000000" w:themeColor="text1"/>
          <w:sz w:val="24"/>
          <w:szCs w:val="24"/>
          <w:lang w:eastAsia="ru-RU"/>
        </w:rPr>
        <w:t>сантиметровая</w:t>
      </w:r>
      <w:r w:rsidR="00F37D7E" w:rsidRPr="00F26252">
        <w:rPr>
          <w:rFonts w:ascii="Times New Roman" w:eastAsia="Times New Roman" w:hAnsi="Times New Roman" w:cs="Times New Roman"/>
          <w:color w:val="000000" w:themeColor="text1"/>
          <w:sz w:val="24"/>
          <w:szCs w:val="24"/>
          <w:lang w:eastAsia="ru-RU"/>
        </w:rPr>
        <w:t xml:space="preserve"> лента, </w:t>
      </w:r>
      <w:r w:rsidR="00DD66CA" w:rsidRPr="00F26252">
        <w:rPr>
          <w:rFonts w:ascii="Times New Roman" w:eastAsia="Times New Roman" w:hAnsi="Times New Roman" w:cs="Times New Roman"/>
          <w:color w:val="000000" w:themeColor="text1"/>
          <w:sz w:val="24"/>
          <w:szCs w:val="24"/>
          <w:lang w:eastAsia="ru-RU"/>
        </w:rPr>
        <w:t>чертежные инструменты</w:t>
      </w:r>
      <w:r w:rsidR="00F37D7E" w:rsidRPr="00F26252">
        <w:rPr>
          <w:rFonts w:ascii="Times New Roman" w:eastAsia="Times New Roman" w:hAnsi="Times New Roman" w:cs="Times New Roman"/>
          <w:color w:val="000000" w:themeColor="text1"/>
          <w:sz w:val="24"/>
          <w:szCs w:val="24"/>
          <w:lang w:eastAsia="ru-RU"/>
        </w:rPr>
        <w:t>, палетка, штангенциркуль и т.д.), различных вычислительных средств. Очень важно научить учащихся самостоятельно определять, какой инструмент и вычислительное средство надо применить при выполнении той или иной работы.</w:t>
      </w:r>
    </w:p>
    <w:p w14:paraId="6696E87C" w14:textId="77777777" w:rsidR="00F37D7E" w:rsidRPr="00F26252" w:rsidRDefault="00F37D7E" w:rsidP="00DD66CA">
      <w:pPr>
        <w:spacing w:after="0" w:line="240" w:lineRule="auto"/>
        <w:ind w:firstLine="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Использование учащимися учебников, справочной литературы, таблиц, интернета способствует развитию навыков самостоятельности, их подготовке к самообразованию. Необходимо проводить разнообразные лаборат</w:t>
      </w:r>
      <w:r w:rsidR="001641E5">
        <w:rPr>
          <w:rFonts w:ascii="Times New Roman" w:eastAsia="Times New Roman" w:hAnsi="Times New Roman" w:cs="Times New Roman"/>
          <w:color w:val="000000" w:themeColor="text1"/>
          <w:sz w:val="24"/>
          <w:szCs w:val="24"/>
          <w:lang w:eastAsia="ru-RU"/>
        </w:rPr>
        <w:t xml:space="preserve">орно - </w:t>
      </w:r>
      <w:r w:rsidRPr="00F26252">
        <w:rPr>
          <w:rFonts w:ascii="Times New Roman" w:eastAsia="Times New Roman" w:hAnsi="Times New Roman" w:cs="Times New Roman"/>
          <w:color w:val="000000" w:themeColor="text1"/>
          <w:sz w:val="24"/>
          <w:szCs w:val="24"/>
          <w:lang w:eastAsia="ru-RU"/>
        </w:rPr>
        <w:t xml:space="preserve"> практические работы не только по содержанию, но и по их ведущей учебной целевой направленности. Их можно классифицировать следующим образом:</w:t>
      </w:r>
    </w:p>
    <w:p w14:paraId="4661DC20" w14:textId="77777777" w:rsidR="00F37D7E" w:rsidRPr="00F26252" w:rsidRDefault="00F37D7E" w:rsidP="00DD66CA">
      <w:pPr>
        <w:numPr>
          <w:ilvl w:val="0"/>
          <w:numId w:val="4"/>
        </w:numPr>
        <w:spacing w:after="0" w:line="240" w:lineRule="auto"/>
        <w:ind w:left="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установочные, проводимые с целью ознакомления учащихся с оборудованием</w:t>
      </w:r>
      <w:r w:rsidR="006871FA" w:rsidRPr="00F26252">
        <w:rPr>
          <w:rFonts w:ascii="Times New Roman" w:eastAsia="Times New Roman" w:hAnsi="Times New Roman" w:cs="Times New Roman"/>
          <w:color w:val="000000" w:themeColor="text1"/>
          <w:sz w:val="24"/>
          <w:szCs w:val="24"/>
          <w:lang w:eastAsia="ru-RU"/>
        </w:rPr>
        <w:t>, различными материалами</w:t>
      </w:r>
      <w:r w:rsidRPr="00F26252">
        <w:rPr>
          <w:rFonts w:ascii="Times New Roman" w:eastAsia="Times New Roman" w:hAnsi="Times New Roman" w:cs="Times New Roman"/>
          <w:color w:val="000000" w:themeColor="text1"/>
          <w:sz w:val="24"/>
          <w:szCs w:val="24"/>
          <w:lang w:eastAsia="ru-RU"/>
        </w:rPr>
        <w:t>;</w:t>
      </w:r>
    </w:p>
    <w:p w14:paraId="334693DD" w14:textId="77777777" w:rsidR="00F37D7E" w:rsidRPr="00F26252" w:rsidRDefault="00F37D7E" w:rsidP="00F37D7E">
      <w:pPr>
        <w:numPr>
          <w:ilvl w:val="0"/>
          <w:numId w:val="4"/>
        </w:numPr>
        <w:spacing w:before="100" w:beforeAutospacing="1" w:after="0" w:line="240" w:lineRule="auto"/>
        <w:ind w:left="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xml:space="preserve">иллюстративные, которые знакомят учащихся с </w:t>
      </w:r>
      <w:r w:rsidR="006871FA" w:rsidRPr="00F26252">
        <w:rPr>
          <w:rFonts w:ascii="Times New Roman" w:eastAsia="Times New Roman" w:hAnsi="Times New Roman" w:cs="Times New Roman"/>
          <w:color w:val="000000" w:themeColor="text1"/>
          <w:sz w:val="24"/>
          <w:szCs w:val="24"/>
          <w:lang w:eastAsia="ru-RU"/>
        </w:rPr>
        <w:t xml:space="preserve">различными продуктами, материалами, </w:t>
      </w:r>
      <w:r w:rsidRPr="00F26252">
        <w:rPr>
          <w:rFonts w:ascii="Times New Roman" w:eastAsia="Times New Roman" w:hAnsi="Times New Roman" w:cs="Times New Roman"/>
          <w:color w:val="000000" w:themeColor="text1"/>
          <w:sz w:val="24"/>
          <w:szCs w:val="24"/>
          <w:lang w:eastAsia="ru-RU"/>
        </w:rPr>
        <w:t>их свойствами;</w:t>
      </w:r>
    </w:p>
    <w:p w14:paraId="35A34FC4" w14:textId="77777777" w:rsidR="00F37D7E" w:rsidRPr="00F26252" w:rsidRDefault="00F37D7E" w:rsidP="00F37D7E">
      <w:pPr>
        <w:numPr>
          <w:ilvl w:val="0"/>
          <w:numId w:val="4"/>
        </w:numPr>
        <w:spacing w:before="100" w:beforeAutospacing="1" w:after="0" w:line="240" w:lineRule="auto"/>
        <w:ind w:left="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тренировочные, предназначенные для закрепления изученных свойств, соотношений;</w:t>
      </w:r>
    </w:p>
    <w:p w14:paraId="5537DACF" w14:textId="77777777" w:rsidR="00F37D7E" w:rsidRPr="00F26252" w:rsidRDefault="00F37D7E" w:rsidP="00F37D7E">
      <w:pPr>
        <w:numPr>
          <w:ilvl w:val="0"/>
          <w:numId w:val="4"/>
        </w:numPr>
        <w:spacing w:before="100" w:beforeAutospacing="1" w:after="0" w:line="240" w:lineRule="auto"/>
        <w:ind w:left="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исследовательские, направленные на практический поиск новых свойств, которые затем будут логически обоснованы;</w:t>
      </w:r>
    </w:p>
    <w:p w14:paraId="5AD21169" w14:textId="77777777" w:rsidR="00F37D7E" w:rsidRPr="00F26252" w:rsidRDefault="00F37D7E" w:rsidP="00F37D7E">
      <w:pPr>
        <w:numPr>
          <w:ilvl w:val="0"/>
          <w:numId w:val="4"/>
        </w:numPr>
        <w:spacing w:before="100" w:beforeAutospacing="1" w:after="0" w:line="240" w:lineRule="auto"/>
        <w:ind w:left="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творческие;</w:t>
      </w:r>
    </w:p>
    <w:p w14:paraId="47F2DDA8" w14:textId="77777777" w:rsidR="00F37D7E" w:rsidRPr="00F26252" w:rsidRDefault="00F37D7E" w:rsidP="00F37D7E">
      <w:pPr>
        <w:numPr>
          <w:ilvl w:val="0"/>
          <w:numId w:val="4"/>
        </w:numPr>
        <w:spacing w:before="100" w:beforeAutospacing="1" w:after="0" w:line="240" w:lineRule="auto"/>
        <w:ind w:left="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обобщающие, основной целью которых является систематизация и обобщение теоретических знаний, методов построений, изображений, измерений.</w:t>
      </w:r>
    </w:p>
    <w:p w14:paraId="4B2E612E" w14:textId="77777777" w:rsidR="00F37D7E" w:rsidRPr="00F26252" w:rsidRDefault="00F37D7E" w:rsidP="006871FA">
      <w:pPr>
        <w:spacing w:after="0" w:line="240" w:lineRule="auto"/>
        <w:ind w:firstLine="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Для проведения лабораторн</w:t>
      </w:r>
      <w:r w:rsidR="00DD66CA" w:rsidRPr="00F26252">
        <w:rPr>
          <w:rFonts w:ascii="Times New Roman" w:eastAsia="Times New Roman" w:hAnsi="Times New Roman" w:cs="Times New Roman"/>
          <w:color w:val="000000" w:themeColor="text1"/>
          <w:sz w:val="24"/>
          <w:szCs w:val="24"/>
          <w:lang w:eastAsia="ru-RU"/>
        </w:rPr>
        <w:t xml:space="preserve">о - </w:t>
      </w:r>
      <w:r w:rsidRPr="00F26252">
        <w:rPr>
          <w:rFonts w:ascii="Times New Roman" w:eastAsia="Times New Roman" w:hAnsi="Times New Roman" w:cs="Times New Roman"/>
          <w:color w:val="000000" w:themeColor="text1"/>
          <w:sz w:val="24"/>
          <w:szCs w:val="24"/>
          <w:lang w:eastAsia="ru-RU"/>
        </w:rPr>
        <w:t>практических работ необходимо иметь наборы моделей, чертежей, плакатов и других средств обучения.</w:t>
      </w:r>
    </w:p>
    <w:p w14:paraId="4D52F1CF" w14:textId="77777777" w:rsidR="00F37D7E" w:rsidRPr="00F26252" w:rsidRDefault="00F37D7E" w:rsidP="002260C5">
      <w:pPr>
        <w:spacing w:after="0" w:line="240" w:lineRule="auto"/>
        <w:ind w:firstLine="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Факты, которые учащиеся получают в результате самостоятельной экспериментальной работы, дольше удерживаются в памяти в нужный момент помогают ученикам усвоить сложный теоретический материал.</w:t>
      </w:r>
    </w:p>
    <w:p w14:paraId="021372B6" w14:textId="77777777" w:rsidR="00937E3E" w:rsidRPr="00F26252" w:rsidRDefault="00937E3E" w:rsidP="002260C5">
      <w:pPr>
        <w:spacing w:after="0" w:line="240" w:lineRule="auto"/>
        <w:ind w:firstLine="375"/>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xml:space="preserve">На уроках </w:t>
      </w:r>
      <w:r w:rsidR="00F37D7E" w:rsidRPr="00F26252">
        <w:rPr>
          <w:rFonts w:ascii="Times New Roman" w:eastAsia="Times New Roman" w:hAnsi="Times New Roman" w:cs="Times New Roman"/>
          <w:color w:val="000000" w:themeColor="text1"/>
          <w:sz w:val="24"/>
          <w:szCs w:val="24"/>
          <w:lang w:eastAsia="ru-RU"/>
        </w:rPr>
        <w:t>технологии</w:t>
      </w:r>
      <w:r w:rsidRPr="00F26252">
        <w:rPr>
          <w:rFonts w:ascii="Times New Roman" w:eastAsia="Times New Roman" w:hAnsi="Times New Roman" w:cs="Times New Roman"/>
          <w:color w:val="000000" w:themeColor="text1"/>
          <w:sz w:val="24"/>
          <w:szCs w:val="24"/>
          <w:lang w:eastAsia="ru-RU"/>
        </w:rPr>
        <w:t xml:space="preserve"> лабораторные работы являются одной из форм активизации познавательной деятельности. Они позволяют учащимся осуществить необходимые наблюдения исследовательского характера, провести анализ, сравнить, сделать вывод или обобщение. Важное значение для развития учащихся при выполнении лабораторн</w:t>
      </w:r>
      <w:r w:rsidR="002260C5" w:rsidRPr="00F26252">
        <w:rPr>
          <w:rFonts w:ascii="Times New Roman" w:eastAsia="Times New Roman" w:hAnsi="Times New Roman" w:cs="Times New Roman"/>
          <w:color w:val="000000" w:themeColor="text1"/>
          <w:sz w:val="24"/>
          <w:szCs w:val="24"/>
          <w:lang w:eastAsia="ru-RU"/>
        </w:rPr>
        <w:t>о - практических</w:t>
      </w:r>
      <w:r w:rsidRPr="00F26252">
        <w:rPr>
          <w:rFonts w:ascii="Times New Roman" w:eastAsia="Times New Roman" w:hAnsi="Times New Roman" w:cs="Times New Roman"/>
          <w:color w:val="000000" w:themeColor="text1"/>
          <w:sz w:val="24"/>
          <w:szCs w:val="24"/>
          <w:lang w:eastAsia="ru-RU"/>
        </w:rPr>
        <w:t xml:space="preserve"> работ имеет вводная беседа учителя, в которой он определяет проблему и ставит цель. Учитель разъясняе</w:t>
      </w:r>
      <w:r w:rsidR="001641E5">
        <w:rPr>
          <w:rFonts w:ascii="Times New Roman" w:eastAsia="Times New Roman" w:hAnsi="Times New Roman" w:cs="Times New Roman"/>
          <w:color w:val="000000" w:themeColor="text1"/>
          <w:sz w:val="24"/>
          <w:szCs w:val="24"/>
          <w:lang w:eastAsia="ru-RU"/>
        </w:rPr>
        <w:t>т ход работы, раздает инструкционные карты</w:t>
      </w:r>
      <w:r w:rsidRPr="00F26252">
        <w:rPr>
          <w:rFonts w:ascii="Times New Roman" w:eastAsia="Times New Roman" w:hAnsi="Times New Roman" w:cs="Times New Roman"/>
          <w:color w:val="000000" w:themeColor="text1"/>
          <w:sz w:val="24"/>
          <w:szCs w:val="24"/>
          <w:lang w:eastAsia="ru-RU"/>
        </w:rPr>
        <w:t xml:space="preserve"> или задания, указывает на форму записи результатов наблюдений (текстовая запись, схема, таблица), ставит проблемные вопросы для выводов и обобщений.</w:t>
      </w:r>
    </w:p>
    <w:p w14:paraId="3F2461CC"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Наличие в содержании инструкции</w:t>
      </w:r>
      <w:r w:rsidR="001641E5">
        <w:rPr>
          <w:rFonts w:ascii="Times New Roman" w:eastAsia="Times New Roman" w:hAnsi="Times New Roman" w:cs="Times New Roman"/>
          <w:color w:val="000000" w:themeColor="text1"/>
          <w:sz w:val="24"/>
          <w:szCs w:val="24"/>
          <w:lang w:eastAsia="ru-RU"/>
        </w:rPr>
        <w:t>,</w:t>
      </w:r>
      <w:r w:rsidRPr="00F26252">
        <w:rPr>
          <w:rFonts w:ascii="Times New Roman" w:eastAsia="Times New Roman" w:hAnsi="Times New Roman" w:cs="Times New Roman"/>
          <w:color w:val="000000" w:themeColor="text1"/>
          <w:sz w:val="24"/>
          <w:szCs w:val="24"/>
          <w:lang w:eastAsia="ru-RU"/>
        </w:rPr>
        <w:t xml:space="preserve"> проблемных вопросов позволяет активизировать познавательный интерес учащихся к исследовательской деятельности.</w:t>
      </w:r>
    </w:p>
    <w:p w14:paraId="71C892FE" w14:textId="77777777" w:rsidR="00937E3E" w:rsidRPr="00F26252" w:rsidRDefault="00937E3E" w:rsidP="006871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lastRenderedPageBreak/>
        <w:t>Правильная организация и проведение лабораторн</w:t>
      </w:r>
      <w:r w:rsidR="002260C5" w:rsidRPr="00F26252">
        <w:rPr>
          <w:rFonts w:ascii="Times New Roman" w:eastAsia="Times New Roman" w:hAnsi="Times New Roman" w:cs="Times New Roman"/>
          <w:color w:val="000000" w:themeColor="text1"/>
          <w:sz w:val="24"/>
          <w:szCs w:val="24"/>
          <w:lang w:eastAsia="ru-RU"/>
        </w:rPr>
        <w:t>о - практических</w:t>
      </w:r>
      <w:r w:rsidRPr="00F26252">
        <w:rPr>
          <w:rFonts w:ascii="Times New Roman" w:eastAsia="Times New Roman" w:hAnsi="Times New Roman" w:cs="Times New Roman"/>
          <w:color w:val="000000" w:themeColor="text1"/>
          <w:sz w:val="24"/>
          <w:szCs w:val="24"/>
          <w:lang w:eastAsia="ru-RU"/>
        </w:rPr>
        <w:t xml:space="preserve"> работ по </w:t>
      </w:r>
      <w:r w:rsidR="002260C5" w:rsidRPr="00F26252">
        <w:rPr>
          <w:rFonts w:ascii="Times New Roman" w:eastAsia="Times New Roman" w:hAnsi="Times New Roman" w:cs="Times New Roman"/>
          <w:color w:val="000000" w:themeColor="text1"/>
          <w:sz w:val="24"/>
          <w:szCs w:val="24"/>
          <w:lang w:eastAsia="ru-RU"/>
        </w:rPr>
        <w:t>технологии</w:t>
      </w:r>
      <w:r w:rsidRPr="00F26252">
        <w:rPr>
          <w:rFonts w:ascii="Times New Roman" w:eastAsia="Times New Roman" w:hAnsi="Times New Roman" w:cs="Times New Roman"/>
          <w:color w:val="000000" w:themeColor="text1"/>
          <w:sz w:val="24"/>
          <w:szCs w:val="24"/>
          <w:lang w:eastAsia="ru-RU"/>
        </w:rPr>
        <w:t xml:space="preserve"> позволяет добиться эффективного усвоения учащимися материала непосредственно на уроке, ознакомить школьников с методами познания </w:t>
      </w:r>
      <w:r w:rsidR="00DD66CA" w:rsidRPr="00F26252">
        <w:rPr>
          <w:rFonts w:ascii="Times New Roman" w:eastAsia="Times New Roman" w:hAnsi="Times New Roman" w:cs="Times New Roman"/>
          <w:color w:val="000000" w:themeColor="text1"/>
          <w:sz w:val="24"/>
          <w:szCs w:val="24"/>
          <w:lang w:eastAsia="ru-RU"/>
        </w:rPr>
        <w:t xml:space="preserve">различных </w:t>
      </w:r>
      <w:r w:rsidRPr="00F26252">
        <w:rPr>
          <w:rFonts w:ascii="Times New Roman" w:eastAsia="Times New Roman" w:hAnsi="Times New Roman" w:cs="Times New Roman"/>
          <w:color w:val="000000" w:themeColor="text1"/>
          <w:sz w:val="24"/>
          <w:szCs w:val="24"/>
          <w:lang w:eastAsia="ru-RU"/>
        </w:rPr>
        <w:t>объектов и явлений.</w:t>
      </w:r>
    </w:p>
    <w:p w14:paraId="36BC20D8" w14:textId="77777777" w:rsidR="008D7243" w:rsidRPr="00F26252" w:rsidRDefault="00937E3E" w:rsidP="008D7243">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Создание на уроках проблемных ситуаций, вызывающих умственное напряжение и стимулирующих познавательный интерес учащихся, важное средство развития мотивов интеллектуальной деятельности. Так, например, активную мыслительную деятельность учащихся вызывают вопросы, требующие установления  сходства и различия. Причем чем меньше они выражены, тем интереснее для ребят их находить.</w:t>
      </w:r>
    </w:p>
    <w:p w14:paraId="6A44E0FF"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Во время проведения лабораторной работы учитель постоянно наблюдает за учащимися, оказывает помощь, корректирует их деятельность, контролирует правильность выполнения отдельных операций.</w:t>
      </w:r>
    </w:p>
    <w:p w14:paraId="6F78915E"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xml:space="preserve">     Лабораторные работы выполняются учащимися самостоятельно, однако на начальных этапах, а также при проведении сравнительно новых типов самостоятельных работ (например, определение </w:t>
      </w:r>
      <w:r w:rsidR="008D7243" w:rsidRPr="00F26252">
        <w:rPr>
          <w:rFonts w:ascii="Times New Roman" w:eastAsia="Times New Roman" w:hAnsi="Times New Roman" w:cs="Times New Roman"/>
          <w:color w:val="000000" w:themeColor="text1"/>
          <w:sz w:val="24"/>
          <w:szCs w:val="24"/>
          <w:lang w:eastAsia="ru-RU"/>
        </w:rPr>
        <w:t>химического состава тканей</w:t>
      </w:r>
      <w:r w:rsidRPr="00F26252">
        <w:rPr>
          <w:rFonts w:ascii="Times New Roman" w:eastAsia="Times New Roman" w:hAnsi="Times New Roman" w:cs="Times New Roman"/>
          <w:color w:val="000000" w:themeColor="text1"/>
          <w:sz w:val="24"/>
          <w:szCs w:val="24"/>
          <w:lang w:eastAsia="ru-RU"/>
        </w:rPr>
        <w:t>) рекомендуется работу разбить на части. Перед началом каждой из них учитель дает пояснения, и работа выполняется фронтально. Целесообразно также активно проработать карточки-инструкции всем классом. Особое внимание следует уделить окончанию работы. За несколько минут до завершения работы учащихся следует предупредить, что время, отведенное на нее, заканчивается. Необходимо закончить оформление и привести в порядок рабочее место. Обязательно следует обсудить выполнение работы, сделать выводы. </w:t>
      </w:r>
    </w:p>
    <w:tbl>
      <w:tblPr>
        <w:tblW w:w="9498" w:type="dxa"/>
        <w:tblInd w:w="45" w:type="dxa"/>
        <w:tblCellMar>
          <w:left w:w="0" w:type="dxa"/>
          <w:right w:w="0" w:type="dxa"/>
        </w:tblCellMar>
        <w:tblLook w:val="04A0" w:firstRow="1" w:lastRow="0" w:firstColumn="1" w:lastColumn="0" w:noHBand="0" w:noVBand="1"/>
      </w:tblPr>
      <w:tblGrid>
        <w:gridCol w:w="9498"/>
      </w:tblGrid>
      <w:tr w:rsidR="00937E3E" w:rsidRPr="00F26252" w14:paraId="2DC27EA6" w14:textId="77777777" w:rsidTr="0051053C">
        <w:tc>
          <w:tcPr>
            <w:tcW w:w="9498" w:type="dxa"/>
            <w:tcMar>
              <w:top w:w="45" w:type="dxa"/>
              <w:left w:w="45" w:type="dxa"/>
              <w:bottom w:w="45" w:type="dxa"/>
              <w:right w:w="45" w:type="dxa"/>
            </w:tcMar>
            <w:vAlign w:val="center"/>
            <w:hideMark/>
          </w:tcPr>
          <w:p w14:paraId="7F6DB137"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bookmarkStart w:id="0" w:name="53820064927d25e02faae85014043e0225d2b390"/>
            <w:bookmarkStart w:id="1" w:name="1"/>
            <w:bookmarkEnd w:id="0"/>
            <w:bookmarkEnd w:id="1"/>
            <w:r w:rsidRPr="00F26252">
              <w:rPr>
                <w:rFonts w:ascii="Times New Roman" w:eastAsia="Times New Roman" w:hAnsi="Times New Roman" w:cs="Times New Roman"/>
                <w:color w:val="000000" w:themeColor="text1"/>
                <w:sz w:val="24"/>
                <w:szCs w:val="24"/>
                <w:lang w:eastAsia="ru-RU"/>
              </w:rPr>
              <w:t>        Лабораторная работа – идеальный вариант для работы в группах в течение  урока. Групповая работа является очень эффективной. Хотелось бы поделиться опытом организации групповой работы. Главные признаки групповой работы:</w:t>
            </w:r>
          </w:p>
          <w:p w14:paraId="2E3484BE"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1)   класс делится на группы для решения конкретных учебных задач;</w:t>
            </w:r>
          </w:p>
          <w:p w14:paraId="2FD526F2"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2)   каждая группа получает определенное задание (либо одинаковое, либо различное) и выполняет его сообща;</w:t>
            </w:r>
          </w:p>
          <w:p w14:paraId="1F43D50D"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3)   задания в группе выполняются таким способом, который позволяет активно участвовать каждому члену группы.</w:t>
            </w:r>
          </w:p>
          <w:p w14:paraId="085123F9"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Величина групп 3 – 4 человека в зависимости от размера класса. Состав группы не меняется на протяжении четверти, поэтому в группе не должно быть негативно настроенных друг к другу учащихся. Группы организуются таким образом: учитель выбирает 3 – 4 сильных учеников (по числу организуемых групп), они в свою очередь выбирают по одному человеку, с кем бы они хотели работать всю четверть; выбранные в свою очередь определяют, кого они хотят видеть в своей группе и т.д.</w:t>
            </w:r>
          </w:p>
          <w:p w14:paraId="2BDDCF8A"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i/>
                <w:iCs/>
                <w:color w:val="000000" w:themeColor="text1"/>
                <w:sz w:val="24"/>
                <w:szCs w:val="24"/>
                <w:lang w:eastAsia="ru-RU"/>
              </w:rPr>
              <w:t>Пример. Тема урока: «</w:t>
            </w:r>
            <w:r w:rsidR="008D7243" w:rsidRPr="00F26252">
              <w:rPr>
                <w:rFonts w:ascii="Times New Roman" w:eastAsia="Times New Roman" w:hAnsi="Times New Roman" w:cs="Times New Roman"/>
                <w:i/>
                <w:iCs/>
                <w:color w:val="000000" w:themeColor="text1"/>
                <w:sz w:val="24"/>
                <w:szCs w:val="24"/>
                <w:lang w:eastAsia="ru-RU"/>
              </w:rPr>
              <w:t>Распознание волокон из хлопка, льна, шерсти и шелка. Определение саржевого и атласного переплетения</w:t>
            </w:r>
            <w:r w:rsidRPr="00F26252">
              <w:rPr>
                <w:rFonts w:ascii="Times New Roman" w:eastAsia="Times New Roman" w:hAnsi="Times New Roman" w:cs="Times New Roman"/>
                <w:i/>
                <w:iCs/>
                <w:color w:val="000000" w:themeColor="text1"/>
                <w:sz w:val="24"/>
                <w:szCs w:val="24"/>
                <w:lang w:eastAsia="ru-RU"/>
              </w:rPr>
              <w:t>».</w:t>
            </w:r>
          </w:p>
          <w:p w14:paraId="776FB0EE" w14:textId="77777777" w:rsidR="00937E3E" w:rsidRPr="00F26252" w:rsidRDefault="00937E3E" w:rsidP="00CA4B7D">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i/>
                <w:iCs/>
                <w:color w:val="000000" w:themeColor="text1"/>
                <w:sz w:val="24"/>
                <w:szCs w:val="24"/>
                <w:lang w:eastAsia="ru-RU"/>
              </w:rPr>
              <w:t> </w:t>
            </w:r>
            <w:r w:rsidRPr="00F26252">
              <w:rPr>
                <w:rFonts w:ascii="Times New Roman" w:eastAsia="Times New Roman" w:hAnsi="Times New Roman" w:cs="Times New Roman"/>
                <w:color w:val="000000" w:themeColor="text1"/>
                <w:sz w:val="24"/>
                <w:szCs w:val="24"/>
                <w:lang w:eastAsia="ru-RU"/>
              </w:rPr>
              <w:t xml:space="preserve">На перемене учитель с дежурными учениками готовит кабинет к работе: сдвигают столы по два, квадратом, </w:t>
            </w:r>
            <w:r w:rsidR="008D7243" w:rsidRPr="00F26252">
              <w:rPr>
                <w:rFonts w:ascii="Times New Roman" w:eastAsia="Times New Roman" w:hAnsi="Times New Roman" w:cs="Times New Roman"/>
                <w:color w:val="000000" w:themeColor="text1"/>
                <w:sz w:val="24"/>
                <w:szCs w:val="24"/>
                <w:lang w:eastAsia="ru-RU"/>
              </w:rPr>
              <w:t>р</w:t>
            </w:r>
            <w:r w:rsidRPr="00F26252">
              <w:rPr>
                <w:rFonts w:ascii="Times New Roman" w:eastAsia="Times New Roman" w:hAnsi="Times New Roman" w:cs="Times New Roman"/>
                <w:color w:val="000000" w:themeColor="text1"/>
                <w:sz w:val="24"/>
                <w:szCs w:val="24"/>
                <w:lang w:eastAsia="ru-RU"/>
              </w:rPr>
              <w:t xml:space="preserve">аздают </w:t>
            </w:r>
            <w:r w:rsidR="008D7243" w:rsidRPr="00F26252">
              <w:rPr>
                <w:rFonts w:ascii="Times New Roman" w:eastAsia="Times New Roman" w:hAnsi="Times New Roman" w:cs="Times New Roman"/>
                <w:color w:val="000000" w:themeColor="text1"/>
                <w:sz w:val="24"/>
                <w:szCs w:val="24"/>
                <w:lang w:eastAsia="ru-RU"/>
              </w:rPr>
              <w:t xml:space="preserve">лупы, иглы и </w:t>
            </w:r>
            <w:r w:rsidRPr="00F26252">
              <w:rPr>
                <w:rFonts w:ascii="Times New Roman" w:eastAsia="Times New Roman" w:hAnsi="Times New Roman" w:cs="Times New Roman"/>
                <w:color w:val="000000" w:themeColor="text1"/>
                <w:sz w:val="24"/>
                <w:szCs w:val="24"/>
                <w:lang w:eastAsia="ru-RU"/>
              </w:rPr>
              <w:t>инструк</w:t>
            </w:r>
            <w:r w:rsidR="008D7243" w:rsidRPr="00F26252">
              <w:rPr>
                <w:rFonts w:ascii="Times New Roman" w:eastAsia="Times New Roman" w:hAnsi="Times New Roman" w:cs="Times New Roman"/>
                <w:color w:val="000000" w:themeColor="text1"/>
                <w:sz w:val="24"/>
                <w:szCs w:val="24"/>
                <w:lang w:eastAsia="ru-RU"/>
              </w:rPr>
              <w:t>ционн</w:t>
            </w:r>
            <w:r w:rsidRPr="00F26252">
              <w:rPr>
                <w:rFonts w:ascii="Times New Roman" w:eastAsia="Times New Roman" w:hAnsi="Times New Roman" w:cs="Times New Roman"/>
                <w:color w:val="000000" w:themeColor="text1"/>
                <w:sz w:val="24"/>
                <w:szCs w:val="24"/>
                <w:lang w:eastAsia="ru-RU"/>
              </w:rPr>
              <w:t xml:space="preserve">ые карты, в которых содержится руководство по проведению работы, а также вопросы, позволяющие сделать вывод. Задания ребята выполняют в произвольном порядке, но к концу урока все должны закончить работу. За 10 минут до конца урока учитель вызывает по одному представителю от группы и просит рассказать о проведенных опытах (первая группа рассказывает об </w:t>
            </w:r>
            <w:r w:rsidR="00F26252" w:rsidRPr="00F26252">
              <w:rPr>
                <w:rFonts w:ascii="Times New Roman" w:eastAsia="Times New Roman" w:hAnsi="Times New Roman" w:cs="Times New Roman"/>
                <w:color w:val="000000" w:themeColor="text1"/>
                <w:sz w:val="24"/>
                <w:szCs w:val="24"/>
                <w:lang w:eastAsia="ru-RU"/>
              </w:rPr>
              <w:t xml:space="preserve">отличительных свойствах </w:t>
            </w:r>
            <w:proofErr w:type="spellStart"/>
            <w:r w:rsidR="00F26252" w:rsidRPr="00F26252">
              <w:rPr>
                <w:rFonts w:ascii="Times New Roman" w:eastAsia="Times New Roman" w:hAnsi="Times New Roman" w:cs="Times New Roman"/>
                <w:color w:val="000000" w:themeColor="text1"/>
                <w:sz w:val="24"/>
                <w:szCs w:val="24"/>
                <w:lang w:eastAsia="ru-RU"/>
              </w:rPr>
              <w:t>хлопчато</w:t>
            </w:r>
            <w:proofErr w:type="spellEnd"/>
            <w:r w:rsidR="00F26252" w:rsidRPr="00F26252">
              <w:rPr>
                <w:rFonts w:ascii="Times New Roman" w:eastAsia="Times New Roman" w:hAnsi="Times New Roman" w:cs="Times New Roman"/>
                <w:color w:val="000000" w:themeColor="text1"/>
                <w:sz w:val="24"/>
                <w:szCs w:val="24"/>
                <w:lang w:eastAsia="ru-RU"/>
              </w:rPr>
              <w:t xml:space="preserve"> – бумажных, льняных, шелковых и шерстяных тканей</w:t>
            </w:r>
            <w:r w:rsidRPr="00F26252">
              <w:rPr>
                <w:rFonts w:ascii="Times New Roman" w:eastAsia="Times New Roman" w:hAnsi="Times New Roman" w:cs="Times New Roman"/>
                <w:color w:val="000000" w:themeColor="text1"/>
                <w:sz w:val="24"/>
                <w:szCs w:val="24"/>
                <w:lang w:eastAsia="ru-RU"/>
              </w:rPr>
              <w:t xml:space="preserve">, вторая – о </w:t>
            </w:r>
            <w:r w:rsidR="00F26252" w:rsidRPr="00F26252">
              <w:rPr>
                <w:rFonts w:ascii="Times New Roman" w:eastAsia="Times New Roman" w:hAnsi="Times New Roman" w:cs="Times New Roman"/>
                <w:color w:val="000000" w:themeColor="text1"/>
                <w:sz w:val="24"/>
                <w:szCs w:val="24"/>
                <w:lang w:eastAsia="ru-RU"/>
              </w:rPr>
              <w:t>переплетениях</w:t>
            </w:r>
            <w:r w:rsidRPr="00F26252">
              <w:rPr>
                <w:rFonts w:ascii="Times New Roman" w:eastAsia="Times New Roman" w:hAnsi="Times New Roman" w:cs="Times New Roman"/>
                <w:color w:val="000000" w:themeColor="text1"/>
                <w:sz w:val="24"/>
                <w:szCs w:val="24"/>
                <w:lang w:eastAsia="ru-RU"/>
              </w:rPr>
              <w:t xml:space="preserve"> и т.д.). Оценка выставляется всей группе.</w:t>
            </w:r>
          </w:p>
          <w:p w14:paraId="6A25F12C" w14:textId="77777777" w:rsidR="0051053C" w:rsidRDefault="0051053C" w:rsidP="00F26252">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E40D03E" w14:textId="77777777" w:rsidR="0051053C" w:rsidRDefault="0051053C" w:rsidP="00F26252">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6B57C740" w14:textId="77777777" w:rsidR="0051053C" w:rsidRDefault="0051053C" w:rsidP="00F26252">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57A81B19" w14:textId="77777777" w:rsidR="0051053C" w:rsidRDefault="0051053C" w:rsidP="00F26252">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9CAC4E1" w14:textId="77777777" w:rsidR="0051053C" w:rsidRDefault="0051053C" w:rsidP="00F26252">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12E38576" w14:textId="672461DA" w:rsidR="00F26252" w:rsidRPr="00F26252" w:rsidRDefault="00F26252" w:rsidP="00F26252">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26252">
              <w:rPr>
                <w:rFonts w:ascii="Times New Roman" w:hAnsi="Times New Roman" w:cs="Times New Roman"/>
                <w:b/>
                <w:bCs/>
                <w:color w:val="000000" w:themeColor="text1"/>
                <w:sz w:val="24"/>
                <w:szCs w:val="24"/>
              </w:rPr>
              <w:t>Лабораторно – практическая работа №3</w:t>
            </w:r>
          </w:p>
          <w:p w14:paraId="3D83C208" w14:textId="77777777" w:rsidR="00F26252" w:rsidRPr="00F26252" w:rsidRDefault="00F26252" w:rsidP="00F26252">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26252">
              <w:rPr>
                <w:rFonts w:ascii="Times New Roman" w:hAnsi="Times New Roman" w:cs="Times New Roman"/>
                <w:b/>
                <w:bCs/>
                <w:color w:val="000000" w:themeColor="text1"/>
                <w:sz w:val="24"/>
                <w:szCs w:val="24"/>
              </w:rPr>
              <w:t>(к разделу «Гигиена девочки»)</w:t>
            </w:r>
          </w:p>
          <w:p w14:paraId="02B76F4C" w14:textId="77777777" w:rsidR="00F26252" w:rsidRPr="00F26252" w:rsidRDefault="00F26252" w:rsidP="00F26252">
            <w:pPr>
              <w:shd w:val="clear" w:color="auto" w:fill="FFFFFF"/>
              <w:autoSpaceDE w:val="0"/>
              <w:autoSpaceDN w:val="0"/>
              <w:adjustRightInd w:val="0"/>
              <w:spacing w:after="0" w:line="240" w:lineRule="auto"/>
              <w:rPr>
                <w:rFonts w:ascii="Times New Roman" w:hAnsi="Times New Roman" w:cs="Times New Roman"/>
                <w:b/>
                <w:bCs/>
                <w:color w:val="000000" w:themeColor="text1"/>
                <w:sz w:val="24"/>
                <w:szCs w:val="24"/>
              </w:rPr>
            </w:pPr>
          </w:p>
          <w:p w14:paraId="52356789" w14:textId="77777777" w:rsidR="00F26252" w:rsidRPr="00F26252" w:rsidRDefault="00F26252" w:rsidP="00F26252">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F26252">
              <w:rPr>
                <w:rFonts w:ascii="Times New Roman" w:hAnsi="Times New Roman" w:cs="Times New Roman"/>
                <w:b/>
                <w:bCs/>
                <w:i/>
                <w:color w:val="000000" w:themeColor="text1"/>
                <w:sz w:val="24"/>
                <w:szCs w:val="24"/>
              </w:rPr>
              <w:t>Тема:</w:t>
            </w:r>
            <w:r w:rsidRPr="00F26252">
              <w:rPr>
                <w:rFonts w:ascii="Times New Roman" w:hAnsi="Times New Roman" w:cs="Times New Roman"/>
                <w:b/>
                <w:bCs/>
                <w:color w:val="000000" w:themeColor="text1"/>
                <w:sz w:val="24"/>
                <w:szCs w:val="24"/>
              </w:rPr>
              <w:t xml:space="preserve"> </w:t>
            </w:r>
            <w:r w:rsidRPr="00F26252">
              <w:rPr>
                <w:rFonts w:ascii="Times New Roman" w:hAnsi="Times New Roman" w:cs="Times New Roman"/>
                <w:bCs/>
                <w:color w:val="000000" w:themeColor="text1"/>
                <w:sz w:val="24"/>
                <w:szCs w:val="24"/>
              </w:rPr>
              <w:t>Влияние мыла на кожу человека.</w:t>
            </w:r>
          </w:p>
          <w:p w14:paraId="65D1E410" w14:textId="77777777" w:rsidR="00F26252" w:rsidRPr="00F26252" w:rsidRDefault="00F26252" w:rsidP="00F26252">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b/>
                <w:i/>
                <w:iCs/>
                <w:color w:val="000000" w:themeColor="text1"/>
                <w:sz w:val="24"/>
                <w:szCs w:val="24"/>
              </w:rPr>
              <w:t>Цель работы</w:t>
            </w:r>
            <w:r w:rsidRPr="00F26252">
              <w:rPr>
                <w:rFonts w:ascii="Times New Roman" w:hAnsi="Times New Roman" w:cs="Times New Roman"/>
                <w:i/>
                <w:iCs/>
                <w:color w:val="000000" w:themeColor="text1"/>
                <w:sz w:val="24"/>
                <w:szCs w:val="24"/>
              </w:rPr>
              <w:t xml:space="preserve">: </w:t>
            </w:r>
            <w:r w:rsidRPr="00F26252">
              <w:rPr>
                <w:rFonts w:ascii="Times New Roman" w:hAnsi="Times New Roman" w:cs="Times New Roman"/>
                <w:color w:val="000000" w:themeColor="text1"/>
                <w:sz w:val="24"/>
                <w:szCs w:val="24"/>
              </w:rPr>
              <w:t>комплексное изучение влияния мыла на кожу человека.</w:t>
            </w:r>
          </w:p>
          <w:p w14:paraId="40271CDE" w14:textId="77777777" w:rsidR="00F26252" w:rsidRPr="00F26252" w:rsidRDefault="00F26252" w:rsidP="00F26252">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b/>
                <w:bCs/>
                <w:i/>
                <w:color w:val="000000" w:themeColor="text1"/>
                <w:sz w:val="24"/>
                <w:szCs w:val="24"/>
              </w:rPr>
              <w:t>Предмет изучения:</w:t>
            </w:r>
            <w:r w:rsidRPr="00F26252">
              <w:rPr>
                <w:rFonts w:ascii="Times New Roman" w:hAnsi="Times New Roman" w:cs="Times New Roman"/>
                <w:color w:val="000000" w:themeColor="text1"/>
                <w:sz w:val="24"/>
                <w:szCs w:val="24"/>
              </w:rPr>
              <w:t>  мыло 5 ведущих марок  как  отечественного, так и зарубежного производства.</w:t>
            </w:r>
          </w:p>
          <w:p w14:paraId="378B4F6F"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b/>
                <w:bCs/>
                <w:i/>
                <w:color w:val="000000" w:themeColor="text1"/>
                <w:sz w:val="24"/>
                <w:szCs w:val="24"/>
              </w:rPr>
              <w:t>Объект изучения:</w:t>
            </w:r>
            <w:r w:rsidRPr="00F26252">
              <w:rPr>
                <w:rFonts w:ascii="Times New Roman" w:hAnsi="Times New Roman" w:cs="Times New Roman"/>
                <w:color w:val="000000" w:themeColor="text1"/>
                <w:sz w:val="24"/>
                <w:szCs w:val="24"/>
              </w:rPr>
              <w:t> щелочность 5 ведущих марок мыла.</w:t>
            </w:r>
          </w:p>
          <w:p w14:paraId="7673268B"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b/>
                <w:bCs/>
                <w:i/>
                <w:color w:val="000000" w:themeColor="text1"/>
                <w:sz w:val="24"/>
                <w:szCs w:val="24"/>
              </w:rPr>
              <w:t>Место исследования:</w:t>
            </w:r>
            <w:r w:rsidRPr="00F26252">
              <w:rPr>
                <w:rFonts w:ascii="Times New Roman" w:hAnsi="Times New Roman" w:cs="Times New Roman"/>
                <w:color w:val="000000" w:themeColor="text1"/>
                <w:sz w:val="24"/>
                <w:szCs w:val="24"/>
              </w:rPr>
              <w:t>  кабинет технологии.</w:t>
            </w:r>
          </w:p>
          <w:p w14:paraId="3A9A9ECE"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b/>
                <w:color w:val="000000" w:themeColor="text1"/>
                <w:sz w:val="24"/>
                <w:szCs w:val="24"/>
              </w:rPr>
              <w:t>Оборудование:</w:t>
            </w:r>
            <w:r w:rsidRPr="00F26252">
              <w:rPr>
                <w:rFonts w:ascii="Times New Roman" w:hAnsi="Times New Roman" w:cs="Times New Roman"/>
                <w:color w:val="000000" w:themeColor="text1"/>
                <w:sz w:val="24"/>
                <w:szCs w:val="24"/>
              </w:rPr>
              <w:t xml:space="preserve"> Тест по определению типа кожи, индикатор, мыло, посуда для приготовления раствора мыла.</w:t>
            </w:r>
          </w:p>
          <w:p w14:paraId="58CB057F" w14:textId="77777777" w:rsidR="00F26252" w:rsidRPr="00F26252" w:rsidRDefault="00F26252" w:rsidP="00F26252">
            <w:pPr>
              <w:spacing w:after="0" w:line="240" w:lineRule="auto"/>
              <w:jc w:val="both"/>
              <w:rPr>
                <w:rFonts w:ascii="Times New Roman" w:hAnsi="Times New Roman" w:cs="Times New Roman"/>
                <w:b/>
                <w:i/>
                <w:color w:val="000000" w:themeColor="text1"/>
                <w:sz w:val="24"/>
                <w:szCs w:val="24"/>
              </w:rPr>
            </w:pPr>
            <w:r w:rsidRPr="00F26252">
              <w:rPr>
                <w:rFonts w:ascii="Times New Roman" w:hAnsi="Times New Roman" w:cs="Times New Roman"/>
                <w:b/>
                <w:i/>
                <w:color w:val="000000" w:themeColor="text1"/>
                <w:sz w:val="24"/>
                <w:szCs w:val="24"/>
              </w:rPr>
              <w:t>Задание:</w:t>
            </w:r>
          </w:p>
          <w:p w14:paraId="7F9ECFF8" w14:textId="77777777" w:rsidR="00F26252" w:rsidRPr="00F26252" w:rsidRDefault="00F26252" w:rsidP="00F26252">
            <w:pPr>
              <w:rPr>
                <w:rFonts w:ascii="Times New Roman" w:hAnsi="Times New Roman" w:cs="Times New Roman"/>
                <w:b/>
                <w:bCs/>
                <w:i/>
                <w:color w:val="000000" w:themeColor="text1"/>
                <w:sz w:val="24"/>
                <w:szCs w:val="24"/>
              </w:rPr>
            </w:pPr>
            <w:r w:rsidRPr="00F26252">
              <w:rPr>
                <w:rFonts w:ascii="Times New Roman" w:hAnsi="Times New Roman" w:cs="Times New Roman"/>
                <w:i/>
                <w:color w:val="000000" w:themeColor="text1"/>
                <w:sz w:val="24"/>
                <w:szCs w:val="24"/>
                <w:lang w:val="en-US"/>
              </w:rPr>
              <w:t>I</w:t>
            </w:r>
            <w:r w:rsidRPr="00F26252">
              <w:rPr>
                <w:rFonts w:ascii="Times New Roman" w:hAnsi="Times New Roman" w:cs="Times New Roman"/>
                <w:i/>
                <w:color w:val="000000" w:themeColor="text1"/>
                <w:sz w:val="24"/>
                <w:szCs w:val="24"/>
              </w:rPr>
              <w:t>. Изучить теоретический материал</w:t>
            </w:r>
            <w:r w:rsidRPr="00F26252">
              <w:rPr>
                <w:rFonts w:ascii="Times New Roman" w:hAnsi="Times New Roman" w:cs="Times New Roman"/>
                <w:bCs/>
                <w:color w:val="000000" w:themeColor="text1"/>
                <w:sz w:val="24"/>
                <w:szCs w:val="24"/>
              </w:rPr>
              <w:t>.</w:t>
            </w:r>
          </w:p>
          <w:p w14:paraId="0A9D6072" w14:textId="77777777" w:rsidR="00F26252" w:rsidRPr="00F26252" w:rsidRDefault="00F26252" w:rsidP="00F26252">
            <w:pPr>
              <w:spacing w:after="0" w:line="240" w:lineRule="auto"/>
              <w:ind w:firstLine="709"/>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Всем известно, что чистота — залог здоровья. Чистоту любили уже древние римляне. Более чем за 2 тысячи лет до нашей эры в городах Римской империи существовали бани с бассейнами. В этих банях применяли для мытья тела отруби, соки растений, золу, глину. Где и когда впервые смешали жир с золой растений, сварили эту смесь и таким образом получили мыло — неизвестно. Впервые о получении мыла из жира и золы упоминается в трудах римского  врача Галена.</w:t>
            </w:r>
          </w:p>
          <w:p w14:paraId="5289B8EC" w14:textId="77777777" w:rsidR="00F26252" w:rsidRPr="00F26252" w:rsidRDefault="00F26252" w:rsidP="00F26252">
            <w:pPr>
              <w:spacing w:after="0" w:line="240" w:lineRule="auto"/>
              <w:ind w:firstLine="709"/>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Еще в начале XX века мыло использовалось в основном для стирки, да и то далеко не всегда. В 30-е годы освоили получение мыла на кокосовом масле. Сегодняшнее совершенство мыла завоевывалось десятилетиями упорных поисков, труда, изобретений. Мыло превратилось из предмета роскоши в предмет широкого потребления. Но вместе с этим многие заболевания кожи, например дерматиты, экзема  связаны с неправильным подбором средств гигиены. Многие ароматические добавки, отдушки и экстракты могут оказывать вредное влияние на кожу, вызывать раздражение, сухость, зуд, воспаления. Особенно часто проблемы с кожей испытывают подростки в возрасте 14 — 16 лет. Именно в этот период необходимо тщательно подходить к выбору мыла. Косметический подход к выбору мыла — одна из самых трудных задач в области косметологии. Ведь большинство людей знает последствия неправильного подбора мыла: кожа начинает болеть, на ней появляются прыщи, развивается экзема. Очень часто проблема с кожей есть и у подростков: их кожа очень чувствительна, поэтому им необходимо подбирать индивидуальное мыло.</w:t>
            </w:r>
          </w:p>
          <w:p w14:paraId="088828D4" w14:textId="77777777" w:rsidR="00F26252" w:rsidRPr="00F26252" w:rsidRDefault="00F26252" w:rsidP="00F26252">
            <w:pPr>
              <w:spacing w:after="0" w:line="240" w:lineRule="auto"/>
              <w:ind w:firstLine="709"/>
              <w:jc w:val="both"/>
              <w:rPr>
                <w:rFonts w:ascii="Times New Roman" w:hAnsi="Times New Roman" w:cs="Times New Roman"/>
                <w:color w:val="000000" w:themeColor="text1"/>
                <w:sz w:val="24"/>
                <w:szCs w:val="24"/>
              </w:rPr>
            </w:pPr>
          </w:p>
          <w:p w14:paraId="6A93007D" w14:textId="77777777" w:rsidR="00F26252" w:rsidRPr="00F26252" w:rsidRDefault="00F26252" w:rsidP="00F26252">
            <w:pPr>
              <w:spacing w:after="0" w:line="240" w:lineRule="auto"/>
              <w:jc w:val="both"/>
              <w:rPr>
                <w:rFonts w:ascii="Times New Roman" w:hAnsi="Times New Roman" w:cs="Times New Roman"/>
                <w:i/>
                <w:color w:val="000000" w:themeColor="text1"/>
                <w:sz w:val="24"/>
                <w:szCs w:val="24"/>
              </w:rPr>
            </w:pPr>
            <w:r w:rsidRPr="00F26252">
              <w:rPr>
                <w:rFonts w:ascii="Times New Roman" w:hAnsi="Times New Roman" w:cs="Times New Roman"/>
                <w:i/>
                <w:color w:val="000000" w:themeColor="text1"/>
                <w:sz w:val="24"/>
                <w:szCs w:val="24"/>
                <w:lang w:val="en-US"/>
              </w:rPr>
              <w:t>II</w:t>
            </w:r>
            <w:r w:rsidRPr="00F26252">
              <w:rPr>
                <w:rFonts w:ascii="Times New Roman" w:hAnsi="Times New Roman" w:cs="Times New Roman"/>
                <w:i/>
                <w:color w:val="000000" w:themeColor="text1"/>
                <w:sz w:val="24"/>
                <w:szCs w:val="24"/>
              </w:rPr>
              <w:t>. Определить тип  кожи с помощью теста.</w:t>
            </w:r>
          </w:p>
          <w:p w14:paraId="2486B373" w14:textId="77777777" w:rsidR="00F26252" w:rsidRPr="00F26252" w:rsidRDefault="00F26252" w:rsidP="00F26252">
            <w:pPr>
              <w:spacing w:after="0" w:line="240" w:lineRule="auto"/>
              <w:ind w:firstLine="709"/>
              <w:rPr>
                <w:rFonts w:ascii="Times New Roman" w:hAnsi="Times New Roman" w:cs="Times New Roman"/>
                <w:b/>
                <w:bCs/>
                <w:i/>
                <w:color w:val="000000" w:themeColor="text1"/>
                <w:sz w:val="24"/>
                <w:szCs w:val="24"/>
                <w:shd w:val="clear" w:color="auto" w:fill="FFFFFF"/>
              </w:rPr>
            </w:pPr>
          </w:p>
          <w:p w14:paraId="5E9EF5CD" w14:textId="77777777" w:rsidR="00F26252" w:rsidRPr="00F26252" w:rsidRDefault="00F26252" w:rsidP="00F26252">
            <w:pPr>
              <w:spacing w:after="0" w:line="240" w:lineRule="auto"/>
              <w:ind w:firstLine="709"/>
              <w:rPr>
                <w:rFonts w:ascii="Times New Roman" w:hAnsi="Times New Roman" w:cs="Times New Roman"/>
                <w:color w:val="000000" w:themeColor="text1"/>
                <w:sz w:val="24"/>
                <w:szCs w:val="24"/>
                <w:shd w:val="clear" w:color="auto" w:fill="FFFFFF"/>
              </w:rPr>
            </w:pPr>
            <w:r w:rsidRPr="00F26252">
              <w:rPr>
                <w:rFonts w:ascii="Times New Roman" w:hAnsi="Times New Roman" w:cs="Times New Roman"/>
                <w:b/>
                <w:bCs/>
                <w:color w:val="000000" w:themeColor="text1"/>
                <w:sz w:val="24"/>
                <w:szCs w:val="24"/>
                <w:shd w:val="clear" w:color="auto" w:fill="FFFFFF"/>
              </w:rPr>
              <w:t>Типы кожи.</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Каждый тип кожи требует своего особого ухода. Правильное определение типа кожи поможет вам верно подбирать косметику и средства для ухода. Последите за кожей несколько дней и пройдите небольшой тест.</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1. Умойтесь с мылом и через некоторое время обратите внимание на то, как чувствует себя ваша кожа:</w:t>
            </w:r>
          </w:p>
          <w:p w14:paraId="1348AE10" w14:textId="77777777" w:rsidR="00F26252" w:rsidRPr="00F26252" w:rsidRDefault="00F26252" w:rsidP="00F26252">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shd w:val="clear" w:color="auto" w:fill="FFFFFF"/>
              </w:rPr>
              <w:t xml:space="preserve"> а) Кожа свежая и упругая;</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б) Кожу немного стягивает, но не очень сильно;</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в) Кожу сильно стягивает.</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2. Если кожу стягивает, то как скоро пропадает это ощущение?</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а) через 20–30 минут;</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б) через 1–2 часа;</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в) не пропадает, пока вы не смажете лицо кремом.</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3. Через час после умывания приложите к лицу салфетку, слегка прижмите ее и посмотрите, есть ли на ней отпечаток?</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а) да, проступил отпечаток всего лица;</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lastRenderedPageBreak/>
              <w:t>б) на салфетке есть отпечаток лба, области носа и подбородка;</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в) нет никакого отпечатка.</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4. Когда вы выходите из дома на несильный мороз, ваше лицо (кожа):</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а) замерзает через большой промежуток времени;</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б) замерзает сразу же, обветривается, шелушится, краснеет;</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в) практически не краснеет, не обветривается; замерзает, но не сильно.</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5. Очистите лицо и шею, но не наносите крем. Рассмотрите лицо при ярком свете:</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а) на лице видны расширенные поры;</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б) поры не расширены, кожа слегка шелушится;</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в) кожа матовая, без расширенных пор и шелушения.</w:t>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rPr>
              <w:br/>
            </w:r>
            <w:r w:rsidRPr="00F26252">
              <w:rPr>
                <w:rFonts w:ascii="Times New Roman" w:hAnsi="Times New Roman" w:cs="Times New Roman"/>
                <w:color w:val="000000" w:themeColor="text1"/>
                <w:sz w:val="24"/>
                <w:szCs w:val="24"/>
                <w:shd w:val="clear" w:color="auto" w:fill="FFFFFF"/>
              </w:rPr>
              <w:t>Если в вашем тесте преобладают ответы под буквой «а», то у вас жирная кожа, если все ваши ответы – под буквой «б», то у вас так называемая «нормальная» кожа. Ну а если вы выбрали ответы под буквой «в», то ваша кожа – сухая.</w:t>
            </w:r>
          </w:p>
          <w:p w14:paraId="664A6790" w14:textId="77777777" w:rsidR="00F26252" w:rsidRPr="00F26252" w:rsidRDefault="00F26252" w:rsidP="00F26252">
            <w:pPr>
              <w:spacing w:after="0" w:line="240" w:lineRule="auto"/>
              <w:ind w:firstLine="709"/>
              <w:rPr>
                <w:rFonts w:ascii="Times New Roman" w:hAnsi="Times New Roman" w:cs="Times New Roman"/>
                <w:color w:val="000000" w:themeColor="text1"/>
                <w:sz w:val="24"/>
                <w:szCs w:val="24"/>
                <w:shd w:val="clear" w:color="auto" w:fill="FFFFFF"/>
              </w:rPr>
            </w:pPr>
          </w:p>
          <w:p w14:paraId="4F73F1A7" w14:textId="77777777" w:rsidR="00F26252" w:rsidRPr="00F26252" w:rsidRDefault="00F26252" w:rsidP="00F26252">
            <w:pPr>
              <w:spacing w:after="0" w:line="240" w:lineRule="auto"/>
              <w:rPr>
                <w:rFonts w:ascii="Times New Roman" w:hAnsi="Times New Roman" w:cs="Times New Roman"/>
                <w:i/>
                <w:color w:val="000000" w:themeColor="text1"/>
                <w:sz w:val="24"/>
                <w:szCs w:val="24"/>
                <w:shd w:val="clear" w:color="auto" w:fill="FFFFFF"/>
              </w:rPr>
            </w:pPr>
            <w:r w:rsidRPr="00F26252">
              <w:rPr>
                <w:rFonts w:ascii="Times New Roman" w:hAnsi="Times New Roman" w:cs="Times New Roman"/>
                <w:bCs/>
                <w:i/>
                <w:color w:val="000000" w:themeColor="text1"/>
                <w:sz w:val="24"/>
                <w:szCs w:val="24"/>
              </w:rPr>
              <w:t>3.</w:t>
            </w:r>
            <w:r w:rsidRPr="00F26252">
              <w:rPr>
                <w:rFonts w:ascii="Times New Roman" w:hAnsi="Times New Roman" w:cs="Times New Roman"/>
                <w:i/>
                <w:iCs/>
                <w:color w:val="000000" w:themeColor="text1"/>
                <w:sz w:val="24"/>
                <w:szCs w:val="24"/>
              </w:rPr>
              <w:t xml:space="preserve"> Провести практическое исследование по определению щелочного состава мыла.</w:t>
            </w:r>
          </w:p>
          <w:p w14:paraId="2E0A748D" w14:textId="77777777" w:rsidR="00F26252" w:rsidRPr="00F26252" w:rsidRDefault="00F26252" w:rsidP="00F26252">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Исследуемые образцы мыла:</w:t>
            </w:r>
          </w:p>
          <w:p w14:paraId="622619BD" w14:textId="77777777" w:rsidR="00F26252" w:rsidRPr="00F26252" w:rsidRDefault="00F26252" w:rsidP="00F26252">
            <w:pPr>
              <w:pStyle w:val="1"/>
              <w:numPr>
                <w:ilvl w:val="0"/>
                <w:numId w:val="7"/>
              </w:numPr>
              <w:rPr>
                <w:color w:val="000000" w:themeColor="text1"/>
              </w:rPr>
            </w:pPr>
            <w:r w:rsidRPr="00F26252">
              <w:rPr>
                <w:color w:val="000000" w:themeColor="text1"/>
              </w:rPr>
              <w:t>«Глицериновое», Россия, г. Санкт – Петербург</w:t>
            </w:r>
          </w:p>
          <w:p w14:paraId="6AB663AA" w14:textId="77777777" w:rsidR="00F26252" w:rsidRPr="00F26252" w:rsidRDefault="00F26252" w:rsidP="00F26252">
            <w:pPr>
              <w:pStyle w:val="1"/>
              <w:numPr>
                <w:ilvl w:val="0"/>
                <w:numId w:val="7"/>
              </w:numPr>
              <w:rPr>
                <w:color w:val="000000" w:themeColor="text1"/>
              </w:rPr>
            </w:pPr>
            <w:r w:rsidRPr="00F26252">
              <w:rPr>
                <w:color w:val="000000" w:themeColor="text1"/>
              </w:rPr>
              <w:t>«Лесная полянка» (ландыш), Россия, г. Казань.</w:t>
            </w:r>
          </w:p>
          <w:p w14:paraId="721A6232" w14:textId="77777777" w:rsidR="00F26252" w:rsidRPr="00F26252" w:rsidRDefault="00F26252" w:rsidP="00F26252">
            <w:pPr>
              <w:pStyle w:val="1"/>
              <w:numPr>
                <w:ilvl w:val="0"/>
                <w:numId w:val="7"/>
              </w:numPr>
              <w:rPr>
                <w:color w:val="000000" w:themeColor="text1"/>
              </w:rPr>
            </w:pPr>
            <w:r w:rsidRPr="00F26252">
              <w:rPr>
                <w:color w:val="000000" w:themeColor="text1"/>
              </w:rPr>
              <w:t>«</w:t>
            </w:r>
            <w:proofErr w:type="spellStart"/>
            <w:r w:rsidRPr="00F26252">
              <w:rPr>
                <w:color w:val="000000" w:themeColor="text1"/>
              </w:rPr>
              <w:t>Camay</w:t>
            </w:r>
            <w:proofErr w:type="spellEnd"/>
            <w:r w:rsidRPr="00F26252">
              <w:rPr>
                <w:color w:val="000000" w:themeColor="text1"/>
              </w:rPr>
              <w:t>», Республика Беларусь</w:t>
            </w:r>
          </w:p>
          <w:p w14:paraId="79361883" w14:textId="77777777" w:rsidR="00F26252" w:rsidRPr="00F26252" w:rsidRDefault="00F26252" w:rsidP="00F26252">
            <w:pPr>
              <w:pStyle w:val="1"/>
              <w:numPr>
                <w:ilvl w:val="0"/>
                <w:numId w:val="7"/>
              </w:numPr>
              <w:rPr>
                <w:color w:val="000000" w:themeColor="text1"/>
              </w:rPr>
            </w:pPr>
            <w:r w:rsidRPr="00F26252">
              <w:rPr>
                <w:color w:val="000000" w:themeColor="text1"/>
              </w:rPr>
              <w:t xml:space="preserve"> «Малышам», Россия, г. Самара </w:t>
            </w:r>
          </w:p>
          <w:p w14:paraId="2B575FA3" w14:textId="77777777" w:rsidR="00F26252" w:rsidRPr="00F26252" w:rsidRDefault="00F26252" w:rsidP="00F26252">
            <w:pPr>
              <w:pStyle w:val="1"/>
              <w:numPr>
                <w:ilvl w:val="0"/>
                <w:numId w:val="7"/>
              </w:numPr>
              <w:rPr>
                <w:color w:val="000000" w:themeColor="text1"/>
              </w:rPr>
            </w:pPr>
            <w:r w:rsidRPr="00F26252">
              <w:rPr>
                <w:color w:val="000000" w:themeColor="text1"/>
              </w:rPr>
              <w:t>«Palmolive», Турция.</w:t>
            </w:r>
          </w:p>
          <w:p w14:paraId="51FCC868" w14:textId="77777777" w:rsidR="00F26252" w:rsidRPr="00F26252" w:rsidRDefault="00F26252" w:rsidP="00F26252">
            <w:pPr>
              <w:spacing w:after="0" w:line="240" w:lineRule="auto"/>
              <w:ind w:firstLine="709"/>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 xml:space="preserve">Для определения щелочности мыла необходимо приготовить раствор мыла и капнуть в него несколько капель комбинированного индикатора, дать отстояться примерно 5 минут, а затем, сравнив цвет  полученного мыльного раствора с эталонной шкалой определить </w:t>
            </w:r>
            <w:proofErr w:type="spellStart"/>
            <w:r w:rsidRPr="00F26252">
              <w:rPr>
                <w:rFonts w:ascii="Times New Roman" w:hAnsi="Times New Roman" w:cs="Times New Roman"/>
                <w:color w:val="000000" w:themeColor="text1"/>
                <w:sz w:val="24"/>
                <w:szCs w:val="24"/>
              </w:rPr>
              <w:t>pH</w:t>
            </w:r>
            <w:proofErr w:type="spellEnd"/>
            <w:r w:rsidRPr="00F26252">
              <w:rPr>
                <w:rFonts w:ascii="Times New Roman" w:hAnsi="Times New Roman" w:cs="Times New Roman"/>
                <w:color w:val="000000" w:themeColor="text1"/>
                <w:sz w:val="24"/>
                <w:szCs w:val="24"/>
              </w:rPr>
              <w:t>. Чем выше щелочная среда мыла,  тем больше мыло сушит кожу.</w:t>
            </w:r>
          </w:p>
          <w:p w14:paraId="69A10F9A" w14:textId="77777777" w:rsidR="00F26252" w:rsidRPr="00F26252" w:rsidRDefault="00F26252" w:rsidP="00F26252">
            <w:pPr>
              <w:pStyle w:val="1"/>
              <w:numPr>
                <w:ilvl w:val="0"/>
                <w:numId w:val="8"/>
              </w:numPr>
              <w:jc w:val="both"/>
              <w:rPr>
                <w:color w:val="000000" w:themeColor="text1"/>
              </w:rPr>
            </w:pPr>
            <w:r w:rsidRPr="00F26252">
              <w:rPr>
                <w:color w:val="000000" w:themeColor="text1"/>
              </w:rPr>
              <w:t>Изучив состав мыла по этикетке определить специальные добавки.</w:t>
            </w:r>
          </w:p>
          <w:p w14:paraId="62E06E45" w14:textId="77777777" w:rsidR="00F26252" w:rsidRPr="00F26252" w:rsidRDefault="00F26252" w:rsidP="00F26252">
            <w:pPr>
              <w:pStyle w:val="1"/>
              <w:numPr>
                <w:ilvl w:val="0"/>
                <w:numId w:val="8"/>
              </w:numPr>
              <w:rPr>
                <w:color w:val="000000" w:themeColor="text1"/>
              </w:rPr>
            </w:pPr>
            <w:r w:rsidRPr="00F26252">
              <w:rPr>
                <w:color w:val="000000" w:themeColor="text1"/>
              </w:rPr>
              <w:t>Определение органолептических показателей мыла (запах, внешний вид).</w:t>
            </w:r>
          </w:p>
          <w:p w14:paraId="56F33969" w14:textId="77777777" w:rsidR="00F26252" w:rsidRPr="00F26252" w:rsidRDefault="00F26252" w:rsidP="00F26252">
            <w:pPr>
              <w:spacing w:after="0" w:line="240" w:lineRule="auto"/>
              <w:ind w:firstLine="709"/>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Мыло может иметь резкий, нежный, устойчивый, неприятный запах, а также запах отдушек, добавляемых в него. Для определения устойчивости запаха необходимо намылить кожу (запястье или локтевой сгиб руки) подержать  2-3 минуты и смыть водой. Через 10 минут понюхать участок кожи. Если запах ощущается, значит, он устойчивый. Мыло может быть прозрачным или матовым. Качественное мыло отличает отсутствие всевозможных трещин, пятен, царапин.</w:t>
            </w:r>
          </w:p>
          <w:p w14:paraId="4BEE6402"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Результаты эксперимента занести в таблицы 1.</w:t>
            </w:r>
          </w:p>
          <w:p w14:paraId="137F8C07" w14:textId="77777777" w:rsidR="00F26252" w:rsidRPr="00F26252" w:rsidRDefault="00F26252" w:rsidP="00F26252">
            <w:pPr>
              <w:spacing w:after="0" w:line="240" w:lineRule="auto"/>
              <w:jc w:val="center"/>
              <w:rPr>
                <w:rFonts w:ascii="Times New Roman" w:hAnsi="Times New Roman" w:cs="Times New Roman"/>
                <w:color w:val="000000" w:themeColor="text1"/>
                <w:sz w:val="24"/>
                <w:szCs w:val="24"/>
              </w:rPr>
            </w:pPr>
          </w:p>
          <w:p w14:paraId="1F2BA038" w14:textId="77777777" w:rsidR="00F26252" w:rsidRPr="00F26252" w:rsidRDefault="00F26252" w:rsidP="00F26252">
            <w:pPr>
              <w:spacing w:after="0" w:line="240" w:lineRule="auto"/>
              <w:jc w:val="center"/>
              <w:rPr>
                <w:rFonts w:ascii="Times New Roman" w:hAnsi="Times New Roman" w:cs="Times New Roman"/>
                <w:b/>
                <w:i/>
                <w:color w:val="000000" w:themeColor="text1"/>
                <w:sz w:val="24"/>
                <w:szCs w:val="24"/>
              </w:rPr>
            </w:pPr>
            <w:r w:rsidRPr="00F26252">
              <w:rPr>
                <w:rFonts w:ascii="Times New Roman" w:hAnsi="Times New Roman" w:cs="Times New Roman"/>
                <w:b/>
                <w:i/>
                <w:color w:val="000000" w:themeColor="text1"/>
                <w:sz w:val="24"/>
                <w:szCs w:val="24"/>
              </w:rPr>
              <w:t xml:space="preserve">Физико-химические показатели мыла </w:t>
            </w:r>
          </w:p>
          <w:p w14:paraId="67AE363E" w14:textId="77777777" w:rsidR="00F26252" w:rsidRPr="00F26252" w:rsidRDefault="00F26252" w:rsidP="00F26252">
            <w:pPr>
              <w:spacing w:after="0" w:line="240" w:lineRule="auto"/>
              <w:jc w:val="right"/>
              <w:rPr>
                <w:rFonts w:ascii="Times New Roman" w:hAnsi="Times New Roman" w:cs="Times New Roman"/>
                <w:i/>
                <w:color w:val="000000" w:themeColor="text1"/>
                <w:sz w:val="24"/>
                <w:szCs w:val="24"/>
              </w:rPr>
            </w:pPr>
          </w:p>
          <w:p w14:paraId="2163E7AE" w14:textId="77777777" w:rsidR="00F26252" w:rsidRPr="00F26252" w:rsidRDefault="00F26252" w:rsidP="00F26252">
            <w:pPr>
              <w:spacing w:after="0" w:line="240" w:lineRule="auto"/>
              <w:jc w:val="right"/>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1598"/>
              <w:gridCol w:w="4677"/>
            </w:tblGrid>
            <w:tr w:rsidR="00F26252" w:rsidRPr="00F26252" w14:paraId="1CFC5D63" w14:textId="77777777" w:rsidTr="0051053C">
              <w:trPr>
                <w:trHeight w:val="390"/>
              </w:trPr>
              <w:tc>
                <w:tcPr>
                  <w:tcW w:w="3015" w:type="dxa"/>
                  <w:tcBorders>
                    <w:top w:val="single" w:sz="4" w:space="0" w:color="auto"/>
                    <w:left w:val="single" w:sz="4" w:space="0" w:color="auto"/>
                    <w:bottom w:val="single" w:sz="4" w:space="0" w:color="auto"/>
                    <w:right w:val="single" w:sz="4" w:space="0" w:color="auto"/>
                  </w:tcBorders>
                </w:tcPr>
                <w:p w14:paraId="10BBBB0E" w14:textId="77777777" w:rsidR="00F26252" w:rsidRPr="00F26252" w:rsidRDefault="00F26252" w:rsidP="008A28DD">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Марка мыла</w:t>
                  </w:r>
                </w:p>
              </w:tc>
              <w:tc>
                <w:tcPr>
                  <w:tcW w:w="1598" w:type="dxa"/>
                  <w:tcBorders>
                    <w:top w:val="single" w:sz="4" w:space="0" w:color="auto"/>
                    <w:left w:val="single" w:sz="4" w:space="0" w:color="auto"/>
                    <w:bottom w:val="single" w:sz="4" w:space="0" w:color="auto"/>
                    <w:right w:val="single" w:sz="4" w:space="0" w:color="auto"/>
                  </w:tcBorders>
                </w:tcPr>
                <w:p w14:paraId="0D03CE72"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lang w:val="en-US"/>
                    </w:rPr>
                    <w:t>pH</w:t>
                  </w:r>
                </w:p>
              </w:tc>
              <w:tc>
                <w:tcPr>
                  <w:tcW w:w="4677" w:type="dxa"/>
                  <w:tcBorders>
                    <w:top w:val="single" w:sz="4" w:space="0" w:color="auto"/>
                    <w:left w:val="single" w:sz="4" w:space="0" w:color="auto"/>
                    <w:bottom w:val="single" w:sz="4" w:space="0" w:color="auto"/>
                    <w:right w:val="single" w:sz="4" w:space="0" w:color="auto"/>
                  </w:tcBorders>
                </w:tcPr>
                <w:p w14:paraId="6613B464"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Добавки, определяемые по этикетке</w:t>
                  </w:r>
                </w:p>
              </w:tc>
            </w:tr>
            <w:tr w:rsidR="00F26252" w:rsidRPr="00F26252" w14:paraId="53D2803B" w14:textId="77777777" w:rsidTr="0051053C">
              <w:trPr>
                <w:trHeight w:val="533"/>
              </w:trPr>
              <w:tc>
                <w:tcPr>
                  <w:tcW w:w="3015" w:type="dxa"/>
                  <w:tcBorders>
                    <w:top w:val="single" w:sz="4" w:space="0" w:color="auto"/>
                    <w:left w:val="single" w:sz="4" w:space="0" w:color="auto"/>
                    <w:bottom w:val="single" w:sz="4" w:space="0" w:color="auto"/>
                    <w:right w:val="single" w:sz="4" w:space="0" w:color="auto"/>
                  </w:tcBorders>
                </w:tcPr>
                <w:p w14:paraId="18975883" w14:textId="77777777" w:rsidR="00F26252" w:rsidRPr="00F26252" w:rsidRDefault="00F26252" w:rsidP="008A28DD">
                  <w:pPr>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«Глицериновое»</w:t>
                  </w:r>
                </w:p>
              </w:tc>
              <w:tc>
                <w:tcPr>
                  <w:tcW w:w="1598" w:type="dxa"/>
                  <w:tcBorders>
                    <w:top w:val="single" w:sz="4" w:space="0" w:color="auto"/>
                    <w:left w:val="single" w:sz="4" w:space="0" w:color="auto"/>
                    <w:bottom w:val="single" w:sz="4" w:space="0" w:color="auto"/>
                    <w:right w:val="single" w:sz="4" w:space="0" w:color="auto"/>
                  </w:tcBorders>
                </w:tcPr>
                <w:p w14:paraId="012B6040"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14:paraId="781835BD"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p>
              </w:tc>
            </w:tr>
            <w:tr w:rsidR="00F26252" w:rsidRPr="00F26252" w14:paraId="217515E1" w14:textId="77777777" w:rsidTr="0051053C">
              <w:trPr>
                <w:trHeight w:val="270"/>
              </w:trPr>
              <w:tc>
                <w:tcPr>
                  <w:tcW w:w="3015" w:type="dxa"/>
                  <w:tcBorders>
                    <w:top w:val="single" w:sz="4" w:space="0" w:color="auto"/>
                    <w:left w:val="single" w:sz="4" w:space="0" w:color="auto"/>
                    <w:bottom w:val="single" w:sz="4" w:space="0" w:color="auto"/>
                    <w:right w:val="single" w:sz="4" w:space="0" w:color="auto"/>
                  </w:tcBorders>
                </w:tcPr>
                <w:p w14:paraId="4D8E4474" w14:textId="77777777" w:rsidR="00F26252" w:rsidRPr="00F26252" w:rsidRDefault="00F26252" w:rsidP="008A28DD">
                  <w:pPr>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 xml:space="preserve">«Лесная полянка» </w:t>
                  </w:r>
                </w:p>
              </w:tc>
              <w:tc>
                <w:tcPr>
                  <w:tcW w:w="1598" w:type="dxa"/>
                  <w:tcBorders>
                    <w:top w:val="single" w:sz="4" w:space="0" w:color="auto"/>
                    <w:left w:val="single" w:sz="4" w:space="0" w:color="auto"/>
                    <w:bottom w:val="single" w:sz="4" w:space="0" w:color="auto"/>
                    <w:right w:val="single" w:sz="4" w:space="0" w:color="auto"/>
                  </w:tcBorders>
                </w:tcPr>
                <w:p w14:paraId="65E4FAFE"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14:paraId="1C7DCED9"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p>
              </w:tc>
            </w:tr>
            <w:tr w:rsidR="00F26252" w:rsidRPr="00F26252" w14:paraId="007BBE77" w14:textId="77777777" w:rsidTr="0051053C">
              <w:trPr>
                <w:trHeight w:val="270"/>
              </w:trPr>
              <w:tc>
                <w:tcPr>
                  <w:tcW w:w="3015" w:type="dxa"/>
                  <w:tcBorders>
                    <w:top w:val="single" w:sz="4" w:space="0" w:color="auto"/>
                    <w:left w:val="single" w:sz="4" w:space="0" w:color="auto"/>
                    <w:bottom w:val="single" w:sz="4" w:space="0" w:color="auto"/>
                    <w:right w:val="single" w:sz="4" w:space="0" w:color="auto"/>
                  </w:tcBorders>
                </w:tcPr>
                <w:p w14:paraId="23D51150" w14:textId="77777777" w:rsidR="00F26252" w:rsidRPr="00F26252" w:rsidRDefault="00F26252" w:rsidP="008A28DD">
                  <w:pPr>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w:t>
                  </w:r>
                  <w:proofErr w:type="spellStart"/>
                  <w:r w:rsidRPr="00F26252">
                    <w:rPr>
                      <w:rFonts w:ascii="Times New Roman" w:hAnsi="Times New Roman" w:cs="Times New Roman"/>
                      <w:color w:val="000000" w:themeColor="text1"/>
                      <w:sz w:val="24"/>
                      <w:szCs w:val="24"/>
                    </w:rPr>
                    <w:t>Camay</w:t>
                  </w:r>
                  <w:proofErr w:type="spellEnd"/>
                  <w:r w:rsidRPr="00F26252">
                    <w:rPr>
                      <w:rFonts w:ascii="Times New Roman" w:hAnsi="Times New Roman" w:cs="Times New Roman"/>
                      <w:color w:val="000000" w:themeColor="text1"/>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tcPr>
                <w:p w14:paraId="4005E2DC"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14:paraId="3CDCDF9F"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p>
              </w:tc>
            </w:tr>
            <w:tr w:rsidR="00F26252" w:rsidRPr="00F26252" w14:paraId="32C53712" w14:textId="77777777" w:rsidTr="0051053C">
              <w:trPr>
                <w:trHeight w:val="360"/>
              </w:trPr>
              <w:tc>
                <w:tcPr>
                  <w:tcW w:w="3015" w:type="dxa"/>
                  <w:tcBorders>
                    <w:top w:val="single" w:sz="4" w:space="0" w:color="auto"/>
                    <w:left w:val="single" w:sz="4" w:space="0" w:color="auto"/>
                    <w:bottom w:val="single" w:sz="4" w:space="0" w:color="auto"/>
                    <w:right w:val="single" w:sz="4" w:space="0" w:color="auto"/>
                  </w:tcBorders>
                </w:tcPr>
                <w:p w14:paraId="395EB34A" w14:textId="77777777" w:rsidR="00F26252" w:rsidRPr="00F26252" w:rsidRDefault="00F26252" w:rsidP="008A28DD">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«Palmolive»</w:t>
                  </w:r>
                </w:p>
              </w:tc>
              <w:tc>
                <w:tcPr>
                  <w:tcW w:w="1598" w:type="dxa"/>
                  <w:tcBorders>
                    <w:top w:val="single" w:sz="4" w:space="0" w:color="auto"/>
                    <w:left w:val="single" w:sz="4" w:space="0" w:color="auto"/>
                    <w:bottom w:val="single" w:sz="4" w:space="0" w:color="auto"/>
                    <w:right w:val="single" w:sz="4" w:space="0" w:color="auto"/>
                  </w:tcBorders>
                </w:tcPr>
                <w:p w14:paraId="0110F9D3"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14:paraId="034CC243" w14:textId="77777777" w:rsidR="00F26252" w:rsidRPr="00F26252" w:rsidRDefault="00F26252" w:rsidP="008A28DD">
                  <w:pPr>
                    <w:spacing w:after="0" w:line="240" w:lineRule="auto"/>
                    <w:jc w:val="center"/>
                    <w:rPr>
                      <w:rFonts w:ascii="Times New Roman" w:hAnsi="Times New Roman" w:cs="Times New Roman"/>
                      <w:color w:val="000000" w:themeColor="text1"/>
                      <w:sz w:val="24"/>
                      <w:szCs w:val="24"/>
                    </w:rPr>
                  </w:pPr>
                </w:p>
              </w:tc>
            </w:tr>
          </w:tbl>
          <w:p w14:paraId="52DE6B64" w14:textId="77777777" w:rsidR="00F26252" w:rsidRPr="00F26252" w:rsidRDefault="00F26252" w:rsidP="00F26252">
            <w:pPr>
              <w:spacing w:after="0" w:line="240" w:lineRule="auto"/>
              <w:rPr>
                <w:rFonts w:ascii="Times New Roman" w:hAnsi="Times New Roman" w:cs="Times New Roman"/>
                <w:color w:val="000000" w:themeColor="text1"/>
                <w:sz w:val="24"/>
                <w:szCs w:val="24"/>
              </w:rPr>
            </w:pPr>
          </w:p>
          <w:p w14:paraId="39CAAF36" w14:textId="77777777" w:rsidR="00F26252" w:rsidRPr="00F26252" w:rsidRDefault="00F26252" w:rsidP="00F26252">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Вывод по таблице 1:</w:t>
            </w:r>
          </w:p>
          <w:p w14:paraId="2FB07E8A" w14:textId="77777777" w:rsidR="00F26252" w:rsidRPr="00F26252" w:rsidRDefault="00F26252" w:rsidP="00F26252">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lastRenderedPageBreak/>
              <w:t xml:space="preserve">Наибольшей щелочностью обладают такие виды мыла как:  </w:t>
            </w:r>
          </w:p>
          <w:p w14:paraId="20F33865" w14:textId="77777777" w:rsidR="00F26252" w:rsidRPr="00F26252" w:rsidRDefault="00F26252" w:rsidP="00F26252">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Низкой щелочностью обладают такие виды мыла как:</w:t>
            </w:r>
          </w:p>
          <w:p w14:paraId="2DC74060" w14:textId="77777777" w:rsidR="00F26252" w:rsidRPr="00F26252" w:rsidRDefault="00F26252" w:rsidP="00F26252">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 xml:space="preserve">Наименьшее количество добавок содержат следующие сорта мыла: </w:t>
            </w:r>
          </w:p>
          <w:p w14:paraId="4FFD79DE" w14:textId="77777777" w:rsidR="00F26252" w:rsidRPr="00F26252" w:rsidRDefault="00F26252" w:rsidP="00F26252">
            <w:pPr>
              <w:spacing w:after="0" w:line="240" w:lineRule="auto"/>
              <w:rPr>
                <w:rFonts w:ascii="Times New Roman" w:hAnsi="Times New Roman" w:cs="Times New Roman"/>
                <w:b/>
                <w:i/>
                <w:color w:val="000000" w:themeColor="text1"/>
                <w:sz w:val="24"/>
                <w:szCs w:val="24"/>
              </w:rPr>
            </w:pPr>
            <w:r w:rsidRPr="00F26252">
              <w:rPr>
                <w:rFonts w:ascii="Times New Roman" w:hAnsi="Times New Roman" w:cs="Times New Roman"/>
                <w:b/>
                <w:i/>
                <w:color w:val="000000" w:themeColor="text1"/>
                <w:sz w:val="24"/>
                <w:szCs w:val="24"/>
              </w:rPr>
              <w:t xml:space="preserve">                                               Органолептические показатели мыла</w:t>
            </w:r>
          </w:p>
          <w:p w14:paraId="4A390F11" w14:textId="77777777" w:rsidR="00F26252" w:rsidRPr="00F26252" w:rsidRDefault="00F26252" w:rsidP="00F26252">
            <w:pPr>
              <w:spacing w:after="0" w:line="240" w:lineRule="auto"/>
              <w:jc w:val="right"/>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1863"/>
              <w:gridCol w:w="1872"/>
              <w:gridCol w:w="1777"/>
            </w:tblGrid>
            <w:tr w:rsidR="00F26252" w:rsidRPr="00F26252" w14:paraId="4AE7603F" w14:textId="77777777" w:rsidTr="0051053C">
              <w:trPr>
                <w:trHeight w:val="255"/>
              </w:trPr>
              <w:tc>
                <w:tcPr>
                  <w:tcW w:w="3778" w:type="dxa"/>
                  <w:tcBorders>
                    <w:top w:val="single" w:sz="4" w:space="0" w:color="auto"/>
                    <w:left w:val="single" w:sz="4" w:space="0" w:color="auto"/>
                    <w:bottom w:val="single" w:sz="4" w:space="0" w:color="auto"/>
                    <w:right w:val="single" w:sz="4" w:space="0" w:color="auto"/>
                  </w:tcBorders>
                </w:tcPr>
                <w:p w14:paraId="0A03DBB7" w14:textId="77777777" w:rsidR="00F26252" w:rsidRPr="001641E5" w:rsidRDefault="00F26252" w:rsidP="008A28DD">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Марка мыла</w:t>
                  </w:r>
                  <w:r w:rsidRPr="00F26252">
                    <w:rPr>
                      <w:rFonts w:ascii="Times New Roman" w:hAnsi="Times New Roman" w:cs="Times New Roman"/>
                      <w:color w:val="000000" w:themeColor="text1"/>
                      <w:sz w:val="24"/>
                      <w:szCs w:val="24"/>
                    </w:rPr>
                    <w:tab/>
                  </w:r>
                </w:p>
              </w:tc>
              <w:tc>
                <w:tcPr>
                  <w:tcW w:w="1863" w:type="dxa"/>
                  <w:tcBorders>
                    <w:top w:val="single" w:sz="4" w:space="0" w:color="auto"/>
                    <w:left w:val="single" w:sz="4" w:space="0" w:color="auto"/>
                    <w:bottom w:val="single" w:sz="4" w:space="0" w:color="auto"/>
                    <w:right w:val="single" w:sz="4" w:space="0" w:color="auto"/>
                  </w:tcBorders>
                </w:tcPr>
                <w:p w14:paraId="5110BB78" w14:textId="77777777" w:rsidR="00F26252" w:rsidRPr="001641E5" w:rsidRDefault="00F26252" w:rsidP="008A28DD">
                  <w:pPr>
                    <w:spacing w:after="0" w:line="240" w:lineRule="auto"/>
                    <w:jc w:val="center"/>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цвет</w:t>
                  </w:r>
                </w:p>
              </w:tc>
              <w:tc>
                <w:tcPr>
                  <w:tcW w:w="1872" w:type="dxa"/>
                  <w:tcBorders>
                    <w:top w:val="single" w:sz="4" w:space="0" w:color="auto"/>
                    <w:left w:val="single" w:sz="4" w:space="0" w:color="auto"/>
                    <w:bottom w:val="single" w:sz="4" w:space="0" w:color="auto"/>
                    <w:right w:val="single" w:sz="4" w:space="0" w:color="auto"/>
                  </w:tcBorders>
                </w:tcPr>
                <w:p w14:paraId="09F4C915" w14:textId="77777777" w:rsidR="00F26252" w:rsidRPr="001641E5" w:rsidRDefault="00F26252" w:rsidP="008A28DD">
                  <w:pPr>
                    <w:spacing w:after="0" w:line="240" w:lineRule="auto"/>
                    <w:jc w:val="center"/>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запах</w:t>
                  </w:r>
                </w:p>
              </w:tc>
              <w:tc>
                <w:tcPr>
                  <w:tcW w:w="1777" w:type="dxa"/>
                  <w:tcBorders>
                    <w:top w:val="single" w:sz="4" w:space="0" w:color="auto"/>
                    <w:left w:val="single" w:sz="4" w:space="0" w:color="auto"/>
                    <w:bottom w:val="single" w:sz="4" w:space="0" w:color="auto"/>
                    <w:right w:val="single" w:sz="4" w:space="0" w:color="auto"/>
                  </w:tcBorders>
                </w:tcPr>
                <w:p w14:paraId="0ED2DFFB" w14:textId="77777777" w:rsidR="00F26252" w:rsidRPr="001641E5" w:rsidRDefault="00F26252" w:rsidP="008A28DD">
                  <w:pPr>
                    <w:spacing w:after="0" w:line="240" w:lineRule="auto"/>
                    <w:jc w:val="center"/>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мягкость</w:t>
                  </w:r>
                </w:p>
              </w:tc>
            </w:tr>
            <w:tr w:rsidR="00F26252" w:rsidRPr="00F26252" w14:paraId="5FEE6CBE" w14:textId="77777777" w:rsidTr="0051053C">
              <w:trPr>
                <w:trHeight w:val="285"/>
              </w:trPr>
              <w:tc>
                <w:tcPr>
                  <w:tcW w:w="3778" w:type="dxa"/>
                  <w:tcBorders>
                    <w:top w:val="single" w:sz="4" w:space="0" w:color="auto"/>
                    <w:left w:val="single" w:sz="4" w:space="0" w:color="auto"/>
                    <w:bottom w:val="single" w:sz="4" w:space="0" w:color="auto"/>
                    <w:right w:val="single" w:sz="4" w:space="0" w:color="auto"/>
                  </w:tcBorders>
                </w:tcPr>
                <w:p w14:paraId="29643657" w14:textId="77777777" w:rsidR="00F26252" w:rsidRPr="00F26252" w:rsidRDefault="00F26252" w:rsidP="008A28DD">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«Глицериновое»</w:t>
                  </w:r>
                </w:p>
              </w:tc>
              <w:tc>
                <w:tcPr>
                  <w:tcW w:w="1863" w:type="dxa"/>
                  <w:tcBorders>
                    <w:top w:val="single" w:sz="4" w:space="0" w:color="auto"/>
                    <w:left w:val="single" w:sz="4" w:space="0" w:color="auto"/>
                    <w:bottom w:val="single" w:sz="4" w:space="0" w:color="auto"/>
                    <w:right w:val="single" w:sz="4" w:space="0" w:color="auto"/>
                  </w:tcBorders>
                </w:tcPr>
                <w:p w14:paraId="04857F33"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c>
                <w:tcPr>
                  <w:tcW w:w="1872" w:type="dxa"/>
                  <w:tcBorders>
                    <w:top w:val="single" w:sz="4" w:space="0" w:color="auto"/>
                    <w:left w:val="single" w:sz="4" w:space="0" w:color="auto"/>
                    <w:bottom w:val="single" w:sz="4" w:space="0" w:color="auto"/>
                    <w:right w:val="single" w:sz="4" w:space="0" w:color="auto"/>
                  </w:tcBorders>
                </w:tcPr>
                <w:p w14:paraId="106D87F8"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c>
                <w:tcPr>
                  <w:tcW w:w="1777" w:type="dxa"/>
                  <w:tcBorders>
                    <w:top w:val="single" w:sz="4" w:space="0" w:color="auto"/>
                    <w:left w:val="single" w:sz="4" w:space="0" w:color="auto"/>
                    <w:bottom w:val="single" w:sz="4" w:space="0" w:color="auto"/>
                    <w:right w:val="single" w:sz="4" w:space="0" w:color="auto"/>
                  </w:tcBorders>
                </w:tcPr>
                <w:p w14:paraId="5505F0A9"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r>
            <w:tr w:rsidR="00F26252" w:rsidRPr="00F26252" w14:paraId="5EF86F2F" w14:textId="77777777" w:rsidTr="0051053C">
              <w:trPr>
                <w:trHeight w:val="210"/>
              </w:trPr>
              <w:tc>
                <w:tcPr>
                  <w:tcW w:w="3778" w:type="dxa"/>
                  <w:tcBorders>
                    <w:top w:val="single" w:sz="4" w:space="0" w:color="auto"/>
                    <w:left w:val="single" w:sz="4" w:space="0" w:color="auto"/>
                    <w:bottom w:val="single" w:sz="4" w:space="0" w:color="auto"/>
                    <w:right w:val="single" w:sz="4" w:space="0" w:color="auto"/>
                  </w:tcBorders>
                </w:tcPr>
                <w:p w14:paraId="58CE9DB2" w14:textId="77777777" w:rsidR="00F26252" w:rsidRPr="00F26252" w:rsidRDefault="00F26252" w:rsidP="008A28DD">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 xml:space="preserve">«Лесная полянка» </w:t>
                  </w:r>
                </w:p>
              </w:tc>
              <w:tc>
                <w:tcPr>
                  <w:tcW w:w="1863" w:type="dxa"/>
                  <w:tcBorders>
                    <w:top w:val="single" w:sz="4" w:space="0" w:color="auto"/>
                    <w:left w:val="single" w:sz="4" w:space="0" w:color="auto"/>
                    <w:bottom w:val="single" w:sz="4" w:space="0" w:color="auto"/>
                    <w:right w:val="single" w:sz="4" w:space="0" w:color="auto"/>
                  </w:tcBorders>
                </w:tcPr>
                <w:p w14:paraId="0984AC5B"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1D4C7BF"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c>
                <w:tcPr>
                  <w:tcW w:w="1777" w:type="dxa"/>
                  <w:tcBorders>
                    <w:top w:val="single" w:sz="4" w:space="0" w:color="auto"/>
                    <w:left w:val="single" w:sz="4" w:space="0" w:color="auto"/>
                    <w:bottom w:val="single" w:sz="4" w:space="0" w:color="auto"/>
                    <w:right w:val="single" w:sz="4" w:space="0" w:color="auto"/>
                  </w:tcBorders>
                </w:tcPr>
                <w:p w14:paraId="1AFFB611"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r>
            <w:tr w:rsidR="00F26252" w:rsidRPr="00F26252" w14:paraId="5852DE9B" w14:textId="77777777" w:rsidTr="0051053C">
              <w:trPr>
                <w:trHeight w:val="330"/>
              </w:trPr>
              <w:tc>
                <w:tcPr>
                  <w:tcW w:w="3778" w:type="dxa"/>
                  <w:tcBorders>
                    <w:top w:val="single" w:sz="4" w:space="0" w:color="auto"/>
                    <w:left w:val="single" w:sz="4" w:space="0" w:color="auto"/>
                    <w:bottom w:val="single" w:sz="4" w:space="0" w:color="auto"/>
                    <w:right w:val="single" w:sz="4" w:space="0" w:color="auto"/>
                  </w:tcBorders>
                </w:tcPr>
                <w:p w14:paraId="7BCE4313" w14:textId="77777777" w:rsidR="00F26252" w:rsidRPr="00F26252" w:rsidRDefault="00F26252" w:rsidP="008A28DD">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w:t>
                  </w:r>
                  <w:proofErr w:type="spellStart"/>
                  <w:r w:rsidRPr="00F26252">
                    <w:rPr>
                      <w:rFonts w:ascii="Times New Roman" w:hAnsi="Times New Roman" w:cs="Times New Roman"/>
                      <w:color w:val="000000" w:themeColor="text1"/>
                      <w:sz w:val="24"/>
                      <w:szCs w:val="24"/>
                    </w:rPr>
                    <w:t>Camay</w:t>
                  </w:r>
                  <w:proofErr w:type="spellEnd"/>
                  <w:r w:rsidRPr="00F26252">
                    <w:rPr>
                      <w:rFonts w:ascii="Times New Roman" w:hAnsi="Times New Roman" w:cs="Times New Roman"/>
                      <w:color w:val="000000" w:themeColor="text1"/>
                      <w:sz w:val="24"/>
                      <w:szCs w:val="24"/>
                    </w:rPr>
                    <w:t>»</w:t>
                  </w:r>
                  <w:r w:rsidRPr="001641E5">
                    <w:rPr>
                      <w:rFonts w:ascii="Times New Roman" w:hAnsi="Times New Roman" w:cs="Times New Roman"/>
                      <w:color w:val="000000" w:themeColor="text1"/>
                      <w:sz w:val="24"/>
                      <w:szCs w:val="24"/>
                    </w:rPr>
                    <w:t xml:space="preserve"> </w:t>
                  </w:r>
                </w:p>
              </w:tc>
              <w:tc>
                <w:tcPr>
                  <w:tcW w:w="1863" w:type="dxa"/>
                  <w:tcBorders>
                    <w:top w:val="single" w:sz="4" w:space="0" w:color="auto"/>
                    <w:left w:val="single" w:sz="4" w:space="0" w:color="auto"/>
                    <w:bottom w:val="single" w:sz="4" w:space="0" w:color="auto"/>
                    <w:right w:val="single" w:sz="4" w:space="0" w:color="auto"/>
                  </w:tcBorders>
                </w:tcPr>
                <w:p w14:paraId="32F02A69"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297D762"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c>
                <w:tcPr>
                  <w:tcW w:w="1777" w:type="dxa"/>
                  <w:tcBorders>
                    <w:top w:val="single" w:sz="4" w:space="0" w:color="auto"/>
                    <w:left w:val="single" w:sz="4" w:space="0" w:color="auto"/>
                    <w:bottom w:val="single" w:sz="4" w:space="0" w:color="auto"/>
                    <w:right w:val="single" w:sz="4" w:space="0" w:color="auto"/>
                  </w:tcBorders>
                </w:tcPr>
                <w:p w14:paraId="562EB141"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r>
            <w:tr w:rsidR="00F26252" w:rsidRPr="00F26252" w14:paraId="2ADC6904" w14:textId="77777777" w:rsidTr="0051053C">
              <w:trPr>
                <w:trHeight w:val="165"/>
              </w:trPr>
              <w:tc>
                <w:tcPr>
                  <w:tcW w:w="3778" w:type="dxa"/>
                  <w:tcBorders>
                    <w:top w:val="single" w:sz="4" w:space="0" w:color="auto"/>
                    <w:left w:val="single" w:sz="4" w:space="0" w:color="auto"/>
                    <w:bottom w:val="single" w:sz="4" w:space="0" w:color="auto"/>
                    <w:right w:val="single" w:sz="4" w:space="0" w:color="auto"/>
                  </w:tcBorders>
                </w:tcPr>
                <w:p w14:paraId="370DC59F" w14:textId="77777777" w:rsidR="00F26252" w:rsidRPr="00F26252" w:rsidRDefault="00F26252" w:rsidP="008A28DD">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«Palmolive»</w:t>
                  </w:r>
                </w:p>
              </w:tc>
              <w:tc>
                <w:tcPr>
                  <w:tcW w:w="1863" w:type="dxa"/>
                  <w:tcBorders>
                    <w:top w:val="single" w:sz="4" w:space="0" w:color="auto"/>
                    <w:left w:val="single" w:sz="4" w:space="0" w:color="auto"/>
                    <w:bottom w:val="single" w:sz="4" w:space="0" w:color="auto"/>
                    <w:right w:val="single" w:sz="4" w:space="0" w:color="auto"/>
                  </w:tcBorders>
                </w:tcPr>
                <w:p w14:paraId="26632E7E"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c>
                <w:tcPr>
                  <w:tcW w:w="1872" w:type="dxa"/>
                  <w:tcBorders>
                    <w:top w:val="single" w:sz="4" w:space="0" w:color="auto"/>
                    <w:left w:val="single" w:sz="4" w:space="0" w:color="auto"/>
                    <w:bottom w:val="single" w:sz="4" w:space="0" w:color="auto"/>
                    <w:right w:val="single" w:sz="4" w:space="0" w:color="auto"/>
                  </w:tcBorders>
                </w:tcPr>
                <w:p w14:paraId="45FB676C"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c>
                <w:tcPr>
                  <w:tcW w:w="1777" w:type="dxa"/>
                  <w:tcBorders>
                    <w:top w:val="single" w:sz="4" w:space="0" w:color="auto"/>
                    <w:left w:val="single" w:sz="4" w:space="0" w:color="auto"/>
                    <w:bottom w:val="single" w:sz="4" w:space="0" w:color="auto"/>
                    <w:right w:val="single" w:sz="4" w:space="0" w:color="auto"/>
                  </w:tcBorders>
                </w:tcPr>
                <w:p w14:paraId="58BB774B" w14:textId="77777777" w:rsidR="00F26252" w:rsidRPr="001641E5" w:rsidRDefault="00F26252" w:rsidP="008A28DD">
                  <w:pPr>
                    <w:spacing w:after="0" w:line="240" w:lineRule="auto"/>
                    <w:rPr>
                      <w:rFonts w:ascii="Times New Roman" w:hAnsi="Times New Roman" w:cs="Times New Roman"/>
                      <w:color w:val="000000" w:themeColor="text1"/>
                      <w:sz w:val="24"/>
                      <w:szCs w:val="24"/>
                    </w:rPr>
                  </w:pPr>
                </w:p>
              </w:tc>
            </w:tr>
          </w:tbl>
          <w:p w14:paraId="64B58017" w14:textId="77777777" w:rsidR="00F26252" w:rsidRPr="00F26252" w:rsidRDefault="00F26252" w:rsidP="00F26252">
            <w:pPr>
              <w:spacing w:after="0" w:line="240" w:lineRule="auto"/>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ab/>
            </w:r>
          </w:p>
          <w:p w14:paraId="21FFD0B1"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Вывод по таблице 2:</w:t>
            </w:r>
          </w:p>
          <w:p w14:paraId="6DF5E413"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Яркий цвет у следующих сортов мыла:</w:t>
            </w:r>
          </w:p>
          <w:p w14:paraId="0D3B9B93"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Резкий запах:</w:t>
            </w:r>
          </w:p>
          <w:p w14:paraId="42CC14D1"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 xml:space="preserve">Менее всего подсушивает кожу: </w:t>
            </w:r>
          </w:p>
          <w:p w14:paraId="2A477B88"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p>
          <w:p w14:paraId="135ACF93" w14:textId="77777777" w:rsidR="00F26252" w:rsidRPr="00F26252" w:rsidRDefault="00F26252" w:rsidP="00F26252">
            <w:pPr>
              <w:spacing w:after="0" w:line="240" w:lineRule="auto"/>
              <w:jc w:val="both"/>
              <w:rPr>
                <w:rFonts w:ascii="Times New Roman" w:hAnsi="Times New Roman" w:cs="Times New Roman"/>
                <w:color w:val="000000" w:themeColor="text1"/>
                <w:sz w:val="24"/>
                <w:szCs w:val="24"/>
              </w:rPr>
            </w:pPr>
            <w:r w:rsidRPr="00F26252">
              <w:rPr>
                <w:rFonts w:ascii="Times New Roman" w:hAnsi="Times New Roman" w:cs="Times New Roman"/>
                <w:color w:val="000000" w:themeColor="text1"/>
                <w:sz w:val="24"/>
                <w:szCs w:val="24"/>
              </w:rPr>
              <w:t>Общий вывод по лабораторно – практической работе:</w:t>
            </w:r>
          </w:p>
          <w:p w14:paraId="1DD9F29A" w14:textId="77777777" w:rsidR="00F26252" w:rsidRPr="00F26252" w:rsidRDefault="00F26252" w:rsidP="00F26252">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26252">
              <w:rPr>
                <w:rFonts w:ascii="Times New Roman" w:hAnsi="Times New Roman" w:cs="Times New Roman"/>
                <w:color w:val="000000" w:themeColor="text1"/>
                <w:sz w:val="24"/>
                <w:szCs w:val="24"/>
              </w:rPr>
              <w:t xml:space="preserve">Определив </w:t>
            </w:r>
            <w:proofErr w:type="spellStart"/>
            <w:r w:rsidRPr="00F26252">
              <w:rPr>
                <w:rFonts w:ascii="Times New Roman" w:hAnsi="Times New Roman" w:cs="Times New Roman"/>
                <w:color w:val="000000" w:themeColor="text1"/>
                <w:sz w:val="24"/>
                <w:szCs w:val="24"/>
              </w:rPr>
              <w:t>pH</w:t>
            </w:r>
            <w:proofErr w:type="spellEnd"/>
            <w:r w:rsidRPr="00F26252">
              <w:rPr>
                <w:rFonts w:ascii="Times New Roman" w:hAnsi="Times New Roman" w:cs="Times New Roman"/>
                <w:color w:val="000000" w:themeColor="text1"/>
                <w:sz w:val="24"/>
                <w:szCs w:val="24"/>
              </w:rPr>
              <w:t xml:space="preserve"> мыльного раствора и типы кожи, можно сделать вывод о том, что</w:t>
            </w:r>
          </w:p>
          <w:p w14:paraId="4D3CBA43" w14:textId="77777777" w:rsidR="00937E3E" w:rsidRPr="00F26252" w:rsidRDefault="00937E3E" w:rsidP="00F26252">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t>   </w:t>
            </w:r>
          </w:p>
        </w:tc>
      </w:tr>
    </w:tbl>
    <w:p w14:paraId="198165C6" w14:textId="77777777" w:rsidR="00937E3E" w:rsidRPr="00F26252" w:rsidRDefault="00937E3E" w:rsidP="00F26252">
      <w:pPr>
        <w:spacing w:after="0" w:line="240" w:lineRule="auto"/>
        <w:jc w:val="both"/>
        <w:rPr>
          <w:rFonts w:ascii="Times New Roman" w:eastAsia="Times New Roman" w:hAnsi="Times New Roman" w:cs="Times New Roman"/>
          <w:color w:val="000000" w:themeColor="text1"/>
          <w:sz w:val="24"/>
          <w:szCs w:val="24"/>
          <w:lang w:eastAsia="ru-RU"/>
        </w:rPr>
      </w:pPr>
      <w:r w:rsidRPr="00F26252">
        <w:rPr>
          <w:rFonts w:ascii="Times New Roman" w:eastAsia="Times New Roman" w:hAnsi="Times New Roman" w:cs="Times New Roman"/>
          <w:color w:val="000000" w:themeColor="text1"/>
          <w:sz w:val="24"/>
          <w:szCs w:val="24"/>
          <w:lang w:eastAsia="ru-RU"/>
        </w:rPr>
        <w:lastRenderedPageBreak/>
        <w:t>            </w:t>
      </w:r>
    </w:p>
    <w:p w14:paraId="142A0AA4" w14:textId="77777777" w:rsidR="00215207" w:rsidRPr="00F26252" w:rsidRDefault="00215207" w:rsidP="00CA4B7D">
      <w:pPr>
        <w:spacing w:after="0" w:line="240" w:lineRule="auto"/>
        <w:jc w:val="both"/>
        <w:rPr>
          <w:rFonts w:ascii="Times New Roman" w:hAnsi="Times New Roman" w:cs="Times New Roman"/>
          <w:color w:val="000000" w:themeColor="text1"/>
          <w:sz w:val="24"/>
          <w:szCs w:val="24"/>
        </w:rPr>
      </w:pPr>
    </w:p>
    <w:sectPr w:rsidR="00215207" w:rsidRPr="00F26252" w:rsidSect="00CA4B7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A9D"/>
    <w:multiLevelType w:val="hybridMultilevel"/>
    <w:tmpl w:val="C1CE88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7390F28"/>
    <w:multiLevelType w:val="multilevel"/>
    <w:tmpl w:val="53F2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67602"/>
    <w:multiLevelType w:val="multilevel"/>
    <w:tmpl w:val="EFB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C7DEA"/>
    <w:multiLevelType w:val="hybridMultilevel"/>
    <w:tmpl w:val="F1525E42"/>
    <w:lvl w:ilvl="0" w:tplc="04190001">
      <w:start w:val="1"/>
      <w:numFmt w:val="bullet"/>
      <w:lvlText w:val=""/>
      <w:lvlJc w:val="left"/>
      <w:pPr>
        <w:ind w:left="720" w:hanging="360"/>
      </w:pPr>
      <w:rPr>
        <w:rFonts w:ascii="Symbol" w:hAnsi="Symbol" w:hint="default"/>
      </w:rPr>
    </w:lvl>
    <w:lvl w:ilvl="1" w:tplc="8D021362">
      <w:start w:val="9"/>
      <w:numFmt w:val="bullet"/>
      <w:lvlText w:val="•"/>
      <w:lvlJc w:val="left"/>
      <w:pPr>
        <w:ind w:left="1440" w:hanging="360"/>
      </w:pPr>
      <w:rPr>
        <w:rFonts w:ascii="Times New Roman" w:eastAsia="Times New Roman" w:hAnsi="Times New Roman" w:hint="default"/>
        <w:i/>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76527B2"/>
    <w:multiLevelType w:val="multilevel"/>
    <w:tmpl w:val="11B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F747E"/>
    <w:multiLevelType w:val="multilevel"/>
    <w:tmpl w:val="ABC8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25364"/>
    <w:multiLevelType w:val="multilevel"/>
    <w:tmpl w:val="C5DE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D7B51"/>
    <w:multiLevelType w:val="multilevel"/>
    <w:tmpl w:val="582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57D0"/>
    <w:rsid w:val="001641E5"/>
    <w:rsid w:val="00215207"/>
    <w:rsid w:val="002260C5"/>
    <w:rsid w:val="004757D0"/>
    <w:rsid w:val="0051053C"/>
    <w:rsid w:val="006871FA"/>
    <w:rsid w:val="0076660B"/>
    <w:rsid w:val="008D7243"/>
    <w:rsid w:val="00937E3E"/>
    <w:rsid w:val="00CA4B7D"/>
    <w:rsid w:val="00DD66CA"/>
    <w:rsid w:val="00F26252"/>
    <w:rsid w:val="00F3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5CF3"/>
  <w15:docId w15:val="{2B133DCD-E9CF-4872-8326-9455F587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60B"/>
  </w:style>
  <w:style w:type="paragraph" w:styleId="3">
    <w:name w:val="heading 3"/>
    <w:basedOn w:val="a"/>
    <w:link w:val="30"/>
    <w:uiPriority w:val="9"/>
    <w:qFormat/>
    <w:rsid w:val="00937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7E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37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3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37E3E"/>
  </w:style>
  <w:style w:type="character" w:customStyle="1" w:styleId="c5">
    <w:name w:val="c5"/>
    <w:basedOn w:val="a0"/>
    <w:rsid w:val="00937E3E"/>
  </w:style>
  <w:style w:type="paragraph" w:customStyle="1" w:styleId="c6">
    <w:name w:val="c6"/>
    <w:basedOn w:val="a"/>
    <w:rsid w:val="00937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3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7E3E"/>
  </w:style>
  <w:style w:type="character" w:customStyle="1" w:styleId="c4">
    <w:name w:val="c4"/>
    <w:basedOn w:val="a0"/>
    <w:rsid w:val="00937E3E"/>
  </w:style>
  <w:style w:type="character" w:customStyle="1" w:styleId="c2">
    <w:name w:val="c2"/>
    <w:basedOn w:val="a0"/>
    <w:rsid w:val="00937E3E"/>
  </w:style>
  <w:style w:type="character" w:customStyle="1" w:styleId="c0">
    <w:name w:val="c0"/>
    <w:basedOn w:val="a0"/>
    <w:rsid w:val="00937E3E"/>
  </w:style>
  <w:style w:type="character" w:customStyle="1" w:styleId="c21">
    <w:name w:val="c21"/>
    <w:basedOn w:val="a0"/>
    <w:rsid w:val="00937E3E"/>
  </w:style>
  <w:style w:type="character" w:customStyle="1" w:styleId="c1">
    <w:name w:val="c1"/>
    <w:basedOn w:val="a0"/>
    <w:rsid w:val="00937E3E"/>
  </w:style>
  <w:style w:type="paragraph" w:customStyle="1" w:styleId="1">
    <w:name w:val="Абзац списка1"/>
    <w:basedOn w:val="a"/>
    <w:rsid w:val="00F26252"/>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41419">
      <w:bodyDiv w:val="1"/>
      <w:marLeft w:val="0"/>
      <w:marRight w:val="0"/>
      <w:marTop w:val="0"/>
      <w:marBottom w:val="0"/>
      <w:divBdr>
        <w:top w:val="none" w:sz="0" w:space="0" w:color="auto"/>
        <w:left w:val="none" w:sz="0" w:space="0" w:color="auto"/>
        <w:bottom w:val="none" w:sz="0" w:space="0" w:color="auto"/>
        <w:right w:val="none" w:sz="0" w:space="0" w:color="auto"/>
      </w:divBdr>
    </w:div>
    <w:div w:id="974139845">
      <w:bodyDiv w:val="1"/>
      <w:marLeft w:val="0"/>
      <w:marRight w:val="0"/>
      <w:marTop w:val="0"/>
      <w:marBottom w:val="0"/>
      <w:divBdr>
        <w:top w:val="none" w:sz="0" w:space="0" w:color="auto"/>
        <w:left w:val="none" w:sz="0" w:space="0" w:color="auto"/>
        <w:bottom w:val="none" w:sz="0" w:space="0" w:color="auto"/>
        <w:right w:val="none" w:sz="0" w:space="0" w:color="auto"/>
      </w:divBdr>
    </w:div>
    <w:div w:id="12310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Светлана Филатова</cp:lastModifiedBy>
  <cp:revision>6</cp:revision>
  <dcterms:created xsi:type="dcterms:W3CDTF">2015-03-26T07:57:00Z</dcterms:created>
  <dcterms:modified xsi:type="dcterms:W3CDTF">2023-12-09T19:30:00Z</dcterms:modified>
</cp:coreProperties>
</file>