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EA07" w14:textId="23E62AA3" w:rsidR="006C52CF" w:rsidRDefault="006C52CF" w:rsidP="006C52CF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r w:rsidRPr="006C52CF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ЕГЭ ПО АНГЛИЙСКОМУ ЯЗЫКУ: УСТНАЯ ЧАСТЬ</w:t>
      </w:r>
      <w:r w:rsidR="00B13117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- </w:t>
      </w:r>
      <w:r w:rsidRPr="006C52CF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2024</w:t>
      </w:r>
    </w:p>
    <w:p w14:paraId="5046FB7D" w14:textId="77777777" w:rsidR="006C52CF" w:rsidRPr="006C52CF" w:rsidRDefault="006C52CF" w:rsidP="006C52CF">
      <w:pPr>
        <w:pStyle w:val="a3"/>
        <w:spacing w:before="0" w:beforeAutospacing="0" w:after="0" w:afterAutospacing="0"/>
      </w:pPr>
      <w:bookmarkStart w:id="0" w:name="_GoBack"/>
      <w:bookmarkEnd w:id="0"/>
      <w:r w:rsidRPr="006C52CF">
        <w:rPr>
          <w:rFonts w:eastAsiaTheme="minorEastAsia"/>
          <w:color w:val="000000" w:themeColor="text1"/>
          <w:kern w:val="24"/>
        </w:rPr>
        <w:t xml:space="preserve">            </w:t>
      </w:r>
    </w:p>
    <w:p w14:paraId="0F41FD63" w14:textId="7C778CC5" w:rsidR="001B62C6" w:rsidRDefault="001B62C6" w:rsidP="00E341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Устная часть ЕГЭ по английскому языку проводится отдельно от письменной части в другой день. На прохождение устной части каждому экзаменуемому отводится 17 минут.</w:t>
      </w:r>
    </w:p>
    <w:p w14:paraId="4E2AC84B" w14:textId="4C630EF7" w:rsidR="006C52CF" w:rsidRPr="006C52CF" w:rsidRDefault="006C52CF" w:rsidP="00E341E6">
      <w:pPr>
        <w:pStyle w:val="a3"/>
        <w:spacing w:before="0" w:beforeAutospacing="0" w:after="0" w:afterAutospacing="0" w:line="360" w:lineRule="auto"/>
        <w:jc w:val="both"/>
      </w:pPr>
      <w:r w:rsidRPr="006C52CF">
        <w:rPr>
          <w:rFonts w:eastAsiaTheme="minorEastAsia"/>
          <w:color w:val="000000" w:themeColor="text1"/>
          <w:kern w:val="24"/>
        </w:rPr>
        <w:t xml:space="preserve">Максимальный балл – </w:t>
      </w:r>
      <w:r w:rsidRPr="006C52CF">
        <w:rPr>
          <w:rFonts w:eastAsiaTheme="minorEastAsia"/>
          <w:color w:val="000000" w:themeColor="text1"/>
          <w:kern w:val="24"/>
          <w:u w:val="single"/>
        </w:rPr>
        <w:t>20</w:t>
      </w:r>
    </w:p>
    <w:p w14:paraId="5A52D5F0" w14:textId="77777777" w:rsidR="006C52CF" w:rsidRPr="006C52CF" w:rsidRDefault="006C52CF" w:rsidP="00E341E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 w:rsidRPr="006C52CF">
        <w:rPr>
          <w:rFonts w:eastAsiaTheme="minorEastAsia"/>
          <w:color w:val="000000" w:themeColor="text1"/>
          <w:kern w:val="24"/>
        </w:rPr>
        <w:t>Задание 1 (</w:t>
      </w:r>
      <w:r w:rsidRPr="006C52CF">
        <w:rPr>
          <w:rFonts w:eastAsiaTheme="minorEastAsia"/>
          <w:b/>
          <w:bCs/>
          <w:color w:val="000000" w:themeColor="text1"/>
          <w:kern w:val="24"/>
        </w:rPr>
        <w:t xml:space="preserve">чтение текста </w:t>
      </w:r>
      <w:proofErr w:type="gramStart"/>
      <w:r w:rsidRPr="006C52CF">
        <w:rPr>
          <w:rFonts w:eastAsiaTheme="minorEastAsia"/>
          <w:b/>
          <w:bCs/>
          <w:color w:val="000000" w:themeColor="text1"/>
          <w:kern w:val="24"/>
        </w:rPr>
        <w:t>вслух</w:t>
      </w:r>
      <w:r w:rsidRPr="006C52CF">
        <w:rPr>
          <w:rFonts w:eastAsiaTheme="minorEastAsia"/>
          <w:color w:val="000000" w:themeColor="text1"/>
          <w:kern w:val="24"/>
        </w:rPr>
        <w:t>)  –</w:t>
      </w:r>
      <w:proofErr w:type="gramEnd"/>
      <w:r w:rsidRPr="006C52CF">
        <w:rPr>
          <w:rFonts w:eastAsiaTheme="minorEastAsia"/>
          <w:color w:val="000000" w:themeColor="text1"/>
          <w:kern w:val="24"/>
        </w:rPr>
        <w:t xml:space="preserve"> 1 балл </w:t>
      </w:r>
    </w:p>
    <w:p w14:paraId="36E63938" w14:textId="77777777" w:rsidR="006C52CF" w:rsidRPr="006C52CF" w:rsidRDefault="006C52CF" w:rsidP="00E341E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 w:rsidRPr="006C52CF">
        <w:rPr>
          <w:rFonts w:eastAsiaTheme="minorEastAsia"/>
          <w:color w:val="000000" w:themeColor="text1"/>
          <w:kern w:val="24"/>
        </w:rPr>
        <w:t>Задание 2 (</w:t>
      </w:r>
      <w:r w:rsidRPr="006C52CF">
        <w:rPr>
          <w:rFonts w:eastAsiaTheme="minorEastAsia"/>
          <w:b/>
          <w:bCs/>
          <w:color w:val="000000" w:themeColor="text1"/>
          <w:kern w:val="24"/>
        </w:rPr>
        <w:t>условный диалог-расспрос</w:t>
      </w:r>
      <w:r w:rsidRPr="006C52CF">
        <w:rPr>
          <w:rFonts w:eastAsiaTheme="minorEastAsia"/>
          <w:color w:val="000000" w:themeColor="text1"/>
          <w:kern w:val="24"/>
        </w:rPr>
        <w:t xml:space="preserve">) – 4 балла </w:t>
      </w:r>
    </w:p>
    <w:p w14:paraId="392DFBCD" w14:textId="77777777" w:rsidR="006C52CF" w:rsidRPr="006C52CF" w:rsidRDefault="006C52CF" w:rsidP="00E341E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 w:rsidRPr="006C52CF">
        <w:rPr>
          <w:rFonts w:eastAsiaTheme="minorEastAsia"/>
          <w:color w:val="000000" w:themeColor="text1"/>
          <w:kern w:val="24"/>
        </w:rPr>
        <w:t>Задание 3 (</w:t>
      </w:r>
      <w:r w:rsidRPr="006C52CF">
        <w:rPr>
          <w:rFonts w:eastAsiaTheme="minorEastAsia"/>
          <w:b/>
          <w:bCs/>
          <w:color w:val="000000" w:themeColor="text1"/>
          <w:kern w:val="24"/>
        </w:rPr>
        <w:t>интервью</w:t>
      </w:r>
      <w:r w:rsidRPr="006C52CF">
        <w:rPr>
          <w:rFonts w:eastAsiaTheme="minorEastAsia"/>
          <w:color w:val="000000" w:themeColor="text1"/>
          <w:kern w:val="24"/>
        </w:rPr>
        <w:t>) – 5 баллов</w:t>
      </w:r>
    </w:p>
    <w:p w14:paraId="3421B4E0" w14:textId="245422C0" w:rsidR="006C52CF" w:rsidRPr="001B62C6" w:rsidRDefault="006C52CF" w:rsidP="00E341E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6C52CF">
        <w:rPr>
          <w:rFonts w:eastAsiaTheme="minorEastAsia"/>
          <w:color w:val="000000" w:themeColor="text1"/>
          <w:kern w:val="24"/>
        </w:rPr>
        <w:t>Задание 4 (</w:t>
      </w:r>
      <w:r w:rsidRPr="006C52CF">
        <w:rPr>
          <w:rFonts w:eastAsiaTheme="minorEastAsia"/>
          <w:b/>
          <w:bCs/>
          <w:color w:val="000000" w:themeColor="text1"/>
          <w:kern w:val="24"/>
        </w:rPr>
        <w:t>обоснование выбора иллюстраций к проектной работе и выражение своего мнения по её проблематике</w:t>
      </w:r>
      <w:r w:rsidRPr="006C52CF">
        <w:rPr>
          <w:rFonts w:eastAsiaTheme="minorEastAsia"/>
          <w:color w:val="000000" w:themeColor="text1"/>
          <w:kern w:val="24"/>
        </w:rPr>
        <w:t>) – 10 баллов</w:t>
      </w:r>
    </w:p>
    <w:p w14:paraId="695DA185" w14:textId="77777777" w:rsidR="001B62C6" w:rsidRPr="001B62C6" w:rsidRDefault="001B62C6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C6">
        <w:rPr>
          <w:rFonts w:ascii="Times New Roman" w:hAnsi="Times New Roman" w:cs="Times New Roman"/>
          <w:b/>
          <w:bCs/>
          <w:sz w:val="24"/>
          <w:szCs w:val="24"/>
        </w:rPr>
        <w:t xml:space="preserve">Задание 1 (чтение текста </w:t>
      </w:r>
      <w:proofErr w:type="gramStart"/>
      <w:r w:rsidRPr="001B62C6">
        <w:rPr>
          <w:rFonts w:ascii="Times New Roman" w:hAnsi="Times New Roman" w:cs="Times New Roman"/>
          <w:b/>
          <w:bCs/>
          <w:sz w:val="24"/>
          <w:szCs w:val="24"/>
        </w:rPr>
        <w:t>вслух)  –</w:t>
      </w:r>
      <w:proofErr w:type="gramEnd"/>
      <w:r w:rsidRPr="001B62C6">
        <w:rPr>
          <w:rFonts w:ascii="Times New Roman" w:hAnsi="Times New Roman" w:cs="Times New Roman"/>
          <w:b/>
          <w:bCs/>
          <w:sz w:val="24"/>
          <w:szCs w:val="24"/>
        </w:rPr>
        <w:t xml:space="preserve"> 1 балл </w:t>
      </w:r>
    </w:p>
    <w:p w14:paraId="480A58C9" w14:textId="77777777" w:rsidR="001B62C6" w:rsidRPr="001B62C6" w:rsidRDefault="001B62C6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C6">
        <w:rPr>
          <w:rFonts w:ascii="Times New Roman" w:hAnsi="Times New Roman" w:cs="Times New Roman"/>
          <w:iCs/>
          <w:sz w:val="24"/>
          <w:szCs w:val="24"/>
        </w:rPr>
        <w:t xml:space="preserve">При чтении вслух экзаменуемый должен </w:t>
      </w:r>
      <w:r w:rsidRPr="001B62C6">
        <w:rPr>
          <w:rFonts w:ascii="Times New Roman" w:hAnsi="Times New Roman" w:cs="Times New Roman"/>
          <w:b/>
          <w:bCs/>
          <w:iCs/>
          <w:sz w:val="24"/>
          <w:szCs w:val="24"/>
        </w:rPr>
        <w:t>обязательно</w:t>
      </w:r>
      <w:r w:rsidRPr="001B62C6">
        <w:rPr>
          <w:rFonts w:ascii="Times New Roman" w:hAnsi="Times New Roman" w:cs="Times New Roman"/>
          <w:iCs/>
          <w:sz w:val="24"/>
          <w:szCs w:val="24"/>
        </w:rPr>
        <w:t xml:space="preserve"> продемонстрировать следующие навыки </w:t>
      </w:r>
      <w:r w:rsidRPr="001B62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области произнесения звуков и их сочетаний </w:t>
      </w:r>
      <w:r w:rsidRPr="001B62C6">
        <w:rPr>
          <w:rFonts w:ascii="Times New Roman" w:hAnsi="Times New Roman" w:cs="Times New Roman"/>
          <w:iCs/>
          <w:sz w:val="24"/>
          <w:szCs w:val="24"/>
        </w:rPr>
        <w:t>(их отсутствие ведет к снижению оценки):</w:t>
      </w:r>
    </w:p>
    <w:p w14:paraId="4FFCFF52" w14:textId="77777777" w:rsidR="00432356" w:rsidRPr="001B62C6" w:rsidRDefault="00E341E6" w:rsidP="00E341E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2C6">
        <w:rPr>
          <w:rFonts w:ascii="Times New Roman" w:hAnsi="Times New Roman" w:cs="Times New Roman"/>
          <w:sz w:val="24"/>
          <w:szCs w:val="24"/>
        </w:rPr>
        <w:t>владеть правилами чтения и исключениями из правил, позволяющими произносить слова без грубых ошибок, искажающих смысл слова и приводящих к сбою коммуникации;</w:t>
      </w:r>
    </w:p>
    <w:p w14:paraId="37DBC0A2" w14:textId="77777777" w:rsidR="00432356" w:rsidRPr="001B62C6" w:rsidRDefault="00E341E6" w:rsidP="00E341E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2C6">
        <w:rPr>
          <w:rFonts w:ascii="Times New Roman" w:hAnsi="Times New Roman" w:cs="Times New Roman"/>
          <w:sz w:val="24"/>
          <w:szCs w:val="24"/>
        </w:rPr>
        <w:t xml:space="preserve">дифференцировать и правильно произносить межзубные </w:t>
      </w:r>
      <w:proofErr w:type="gramStart"/>
      <w:r w:rsidRPr="001B62C6">
        <w:rPr>
          <w:rFonts w:ascii="Times New Roman" w:hAnsi="Times New Roman" w:cs="Times New Roman"/>
          <w:sz w:val="24"/>
          <w:szCs w:val="24"/>
        </w:rPr>
        <w:t>[ ð</w:t>
      </w:r>
      <w:proofErr w:type="gramEnd"/>
      <w:r w:rsidRPr="001B62C6">
        <w:rPr>
          <w:rFonts w:ascii="Times New Roman" w:hAnsi="Times New Roman" w:cs="Times New Roman"/>
          <w:sz w:val="24"/>
          <w:szCs w:val="24"/>
        </w:rPr>
        <w:t> ]/ [ θ ] и фрикативные согласные[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B62C6">
        <w:rPr>
          <w:rFonts w:ascii="Times New Roman" w:hAnsi="Times New Roman" w:cs="Times New Roman"/>
          <w:sz w:val="24"/>
          <w:szCs w:val="24"/>
        </w:rPr>
        <w:t>]/[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B62C6">
        <w:rPr>
          <w:rFonts w:ascii="Times New Roman" w:hAnsi="Times New Roman" w:cs="Times New Roman"/>
          <w:sz w:val="24"/>
          <w:szCs w:val="24"/>
        </w:rPr>
        <w:t>], без замещения их межзубными фрикативными (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1B62C6">
        <w:rPr>
          <w:rFonts w:ascii="Times New Roman" w:hAnsi="Times New Roman" w:cs="Times New Roman"/>
          <w:sz w:val="24"/>
          <w:szCs w:val="24"/>
        </w:rPr>
        <w:t xml:space="preserve"> –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sink</w:t>
      </w:r>
      <w:r w:rsidRPr="001B62C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479EA83" w14:textId="77777777" w:rsidR="00432356" w:rsidRPr="001B62C6" w:rsidRDefault="00E341E6" w:rsidP="00E341E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2C6">
        <w:rPr>
          <w:rFonts w:ascii="Times New Roman" w:hAnsi="Times New Roman" w:cs="Times New Roman"/>
          <w:sz w:val="24"/>
          <w:szCs w:val="24"/>
        </w:rPr>
        <w:t>дифференцировать и правильно произносить губно-губной [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B62C6">
        <w:rPr>
          <w:rFonts w:ascii="Times New Roman" w:hAnsi="Times New Roman" w:cs="Times New Roman"/>
          <w:sz w:val="24"/>
          <w:szCs w:val="24"/>
        </w:rPr>
        <w:t>] и губно-зубной [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62C6">
        <w:rPr>
          <w:rFonts w:ascii="Times New Roman" w:hAnsi="Times New Roman" w:cs="Times New Roman"/>
          <w:sz w:val="24"/>
          <w:szCs w:val="24"/>
        </w:rPr>
        <w:t xml:space="preserve">] согласные; </w:t>
      </w:r>
    </w:p>
    <w:p w14:paraId="54264708" w14:textId="77777777" w:rsidR="00432356" w:rsidRPr="001B62C6" w:rsidRDefault="00E341E6" w:rsidP="00E341E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2C6">
        <w:rPr>
          <w:rFonts w:ascii="Times New Roman" w:hAnsi="Times New Roman" w:cs="Times New Roman"/>
          <w:sz w:val="24"/>
          <w:szCs w:val="24"/>
        </w:rPr>
        <w:t xml:space="preserve">дифференцировать и правильно произносить гласные [ɔː] и [ɜː] (как, например, в словах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1B62C6">
        <w:rPr>
          <w:rFonts w:ascii="Times New Roman" w:hAnsi="Times New Roman" w:cs="Times New Roman"/>
          <w:sz w:val="24"/>
          <w:szCs w:val="24"/>
        </w:rPr>
        <w:t xml:space="preserve"> –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1B62C6">
        <w:rPr>
          <w:rFonts w:ascii="Times New Roman" w:hAnsi="Times New Roman" w:cs="Times New Roman"/>
          <w:sz w:val="24"/>
          <w:szCs w:val="24"/>
        </w:rPr>
        <w:t xml:space="preserve">,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1B62C6">
        <w:rPr>
          <w:rFonts w:ascii="Times New Roman" w:hAnsi="Times New Roman" w:cs="Times New Roman"/>
          <w:sz w:val="24"/>
          <w:szCs w:val="24"/>
        </w:rPr>
        <w:t xml:space="preserve"> –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firm</w:t>
      </w:r>
      <w:r w:rsidRPr="001B62C6">
        <w:rPr>
          <w:rFonts w:ascii="Times New Roman" w:hAnsi="Times New Roman" w:cs="Times New Roman"/>
          <w:sz w:val="24"/>
          <w:szCs w:val="24"/>
        </w:rPr>
        <w:t>);</w:t>
      </w:r>
    </w:p>
    <w:p w14:paraId="5B7FD486" w14:textId="061B5BC9" w:rsidR="00432356" w:rsidRDefault="00E341E6" w:rsidP="00E341E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2C6">
        <w:rPr>
          <w:rFonts w:ascii="Times New Roman" w:hAnsi="Times New Roman" w:cs="Times New Roman"/>
          <w:sz w:val="24"/>
          <w:szCs w:val="24"/>
        </w:rPr>
        <w:t xml:space="preserve">владеть «связующим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62C6">
        <w:rPr>
          <w:rFonts w:ascii="Times New Roman" w:hAnsi="Times New Roman" w:cs="Times New Roman"/>
          <w:sz w:val="24"/>
          <w:szCs w:val="24"/>
        </w:rPr>
        <w:t>» (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linking</w:t>
      </w:r>
      <w:r w:rsidRPr="001B62C6">
        <w:rPr>
          <w:rFonts w:ascii="Times New Roman" w:hAnsi="Times New Roman" w:cs="Times New Roman"/>
          <w:sz w:val="24"/>
          <w:szCs w:val="24"/>
        </w:rPr>
        <w:t xml:space="preserve">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62C6">
        <w:rPr>
          <w:rFonts w:ascii="Times New Roman" w:hAnsi="Times New Roman" w:cs="Times New Roman"/>
          <w:sz w:val="24"/>
          <w:szCs w:val="24"/>
        </w:rPr>
        <w:t>), т.е. озвучивать конечную r/</w:t>
      </w:r>
      <w:proofErr w:type="spellStart"/>
      <w:r w:rsidRPr="001B62C6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1B62C6">
        <w:rPr>
          <w:rFonts w:ascii="Times New Roman" w:hAnsi="Times New Roman" w:cs="Times New Roman"/>
          <w:sz w:val="24"/>
          <w:szCs w:val="24"/>
        </w:rPr>
        <w:t xml:space="preserve"> в позиции перед гласной, если с гласной начинается следующее слово (например, w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1B62C6">
        <w:rPr>
          <w:rFonts w:ascii="Times New Roman" w:hAnsi="Times New Roman" w:cs="Times New Roman"/>
          <w:sz w:val="24"/>
          <w:szCs w:val="24"/>
        </w:rPr>
        <w:t xml:space="preserve">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B62C6">
        <w:rPr>
          <w:rFonts w:ascii="Times New Roman" w:hAnsi="Times New Roman" w:cs="Times New Roman"/>
          <w:sz w:val="24"/>
          <w:szCs w:val="24"/>
        </w:rPr>
        <w:t xml:space="preserve">,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B62C6">
        <w:rPr>
          <w:rFonts w:ascii="Times New Roman" w:hAnsi="Times New Roman" w:cs="Times New Roman"/>
          <w:sz w:val="24"/>
          <w:szCs w:val="24"/>
        </w:rPr>
        <w:t xml:space="preserve">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B62C6">
        <w:rPr>
          <w:rFonts w:ascii="Times New Roman" w:hAnsi="Times New Roman" w:cs="Times New Roman"/>
          <w:sz w:val="24"/>
          <w:szCs w:val="24"/>
        </w:rPr>
        <w:t xml:space="preserve">,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B62C6">
        <w:rPr>
          <w:rFonts w:ascii="Times New Roman" w:hAnsi="Times New Roman" w:cs="Times New Roman"/>
          <w:sz w:val="24"/>
          <w:szCs w:val="24"/>
        </w:rPr>
        <w:t xml:space="preserve"> </w:t>
      </w:r>
      <w:r w:rsidRPr="001B62C6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1B62C6">
        <w:rPr>
          <w:rFonts w:ascii="Times New Roman" w:hAnsi="Times New Roman" w:cs="Times New Roman"/>
          <w:sz w:val="24"/>
          <w:szCs w:val="24"/>
        </w:rPr>
        <w:t>).</w:t>
      </w:r>
    </w:p>
    <w:p w14:paraId="7A968837" w14:textId="77777777" w:rsidR="00704A8F" w:rsidRPr="00704A8F" w:rsidRDefault="00704A8F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8F">
        <w:rPr>
          <w:rFonts w:ascii="Times New Roman" w:hAnsi="Times New Roman" w:cs="Times New Roman"/>
          <w:i/>
          <w:iCs/>
          <w:sz w:val="24"/>
          <w:szCs w:val="24"/>
        </w:rPr>
        <w:t xml:space="preserve">При чтении вслух экзаменуемый должен </w:t>
      </w:r>
      <w:r w:rsidRPr="00704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</w:t>
      </w:r>
      <w:r w:rsidRPr="00704A8F">
        <w:rPr>
          <w:rFonts w:ascii="Times New Roman" w:hAnsi="Times New Roman" w:cs="Times New Roman"/>
          <w:i/>
          <w:iCs/>
          <w:sz w:val="24"/>
          <w:szCs w:val="24"/>
        </w:rPr>
        <w:t xml:space="preserve"> продемонстрировать следующие навыки </w:t>
      </w:r>
      <w:r w:rsidRPr="00704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интонации</w:t>
      </w:r>
      <w:r w:rsidRPr="00704A8F">
        <w:rPr>
          <w:rFonts w:ascii="Times New Roman" w:hAnsi="Times New Roman" w:cs="Times New Roman"/>
          <w:i/>
          <w:iCs/>
          <w:sz w:val="24"/>
          <w:szCs w:val="24"/>
        </w:rPr>
        <w:t xml:space="preserve"> (их отсутствие ведет к снижению оценки):</w:t>
      </w:r>
    </w:p>
    <w:p w14:paraId="7BF49924" w14:textId="77777777" w:rsidR="00432356" w:rsidRPr="00704A8F" w:rsidRDefault="00E341E6" w:rsidP="00E341E6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A8F">
        <w:rPr>
          <w:rFonts w:ascii="Times New Roman" w:hAnsi="Times New Roman" w:cs="Times New Roman"/>
          <w:sz w:val="24"/>
          <w:szCs w:val="24"/>
        </w:rPr>
        <w:t xml:space="preserve">расстановка пауз – правильное деление текста на смысловые группы (отрезки), с помощью пауз, варьирующихся по длине (более короткие внутри предложения, более длинные в конце предложения); </w:t>
      </w:r>
    </w:p>
    <w:p w14:paraId="71A40152" w14:textId="77777777" w:rsidR="00432356" w:rsidRPr="00704A8F" w:rsidRDefault="00E341E6" w:rsidP="00E341E6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A8F">
        <w:rPr>
          <w:rFonts w:ascii="Times New Roman" w:hAnsi="Times New Roman" w:cs="Times New Roman"/>
          <w:sz w:val="24"/>
          <w:szCs w:val="24"/>
        </w:rPr>
        <w:t xml:space="preserve">расстановка фразового ударения – чередование ударных и неударных слов в зависимости от характера слов (служебные </w:t>
      </w:r>
      <w:r w:rsidRPr="00704A8F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704A8F">
        <w:rPr>
          <w:rFonts w:ascii="Times New Roman" w:hAnsi="Times New Roman" w:cs="Times New Roman"/>
          <w:sz w:val="24"/>
          <w:szCs w:val="24"/>
        </w:rPr>
        <w:t xml:space="preserve"> знаменательные части речи);</w:t>
      </w:r>
    </w:p>
    <w:p w14:paraId="3BD3A1BF" w14:textId="77777777" w:rsidR="00432356" w:rsidRPr="00704A8F" w:rsidRDefault="00E341E6" w:rsidP="00E341E6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A8F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нисходящим тоном для законченной смысловой группы; </w:t>
      </w:r>
    </w:p>
    <w:p w14:paraId="40F0F913" w14:textId="0821A790" w:rsidR="00432356" w:rsidRDefault="00E341E6" w:rsidP="00E341E6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A8F">
        <w:rPr>
          <w:rFonts w:ascii="Times New Roman" w:hAnsi="Times New Roman" w:cs="Times New Roman"/>
          <w:sz w:val="24"/>
          <w:szCs w:val="24"/>
        </w:rPr>
        <w:t>владение восходящим тоном для оформления незаконченной группы, в том числе в случае перечисления.</w:t>
      </w:r>
    </w:p>
    <w:p w14:paraId="0E26073F" w14:textId="3DAA4B5B" w:rsidR="00704A8F" w:rsidRDefault="00704A8F" w:rsidP="00E341E6">
      <w:pPr>
        <w:tabs>
          <w:tab w:val="left" w:pos="284"/>
        </w:tabs>
        <w:spacing w:line="360" w:lineRule="auto"/>
        <w:jc w:val="both"/>
        <w:rPr>
          <w:rFonts w:ascii="TT Firs Neue" w:hAnsi="TT Firs Neue"/>
          <w:color w:val="331F15"/>
          <w:sz w:val="23"/>
          <w:szCs w:val="23"/>
        </w:rPr>
      </w:pPr>
      <w:r>
        <w:rPr>
          <w:rFonts w:ascii="TT Firs Neue" w:hAnsi="TT Firs Neue"/>
          <w:color w:val="331F15"/>
          <w:sz w:val="23"/>
          <w:szCs w:val="23"/>
        </w:rPr>
        <w:t>За первое задание экзаменуемый может получить один балл, если он не допускает более пяти фонетических ошибок и не более 1–2 грубых, которые изменяют весь смысл текста. </w:t>
      </w:r>
    </w:p>
    <w:p w14:paraId="4C3EEF12" w14:textId="163A36B2" w:rsidR="00704A8F" w:rsidRPr="00704A8F" w:rsidRDefault="00704A8F" w:rsidP="00E341E6">
      <w:pPr>
        <w:pStyle w:val="a3"/>
        <w:spacing w:before="0" w:beforeAutospacing="0" w:after="0" w:afterAutospacing="0" w:line="360" w:lineRule="auto"/>
        <w:jc w:val="both"/>
      </w:pPr>
      <w:r w:rsidRPr="00704A8F">
        <w:rPr>
          <w:rFonts w:eastAsia="Calibri"/>
          <w:bCs/>
          <w:color w:val="000000" w:themeColor="text1"/>
          <w:kern w:val="24"/>
        </w:rPr>
        <w:t>Устный</w:t>
      </w:r>
      <w:r w:rsidRPr="00704A8F">
        <w:rPr>
          <w:rFonts w:eastAsia="Calibri"/>
          <w:color w:val="000000" w:themeColor="text1"/>
          <w:kern w:val="24"/>
        </w:rPr>
        <w:t xml:space="preserve"> ответ </w:t>
      </w:r>
      <w:r>
        <w:rPr>
          <w:rFonts w:eastAsia="Calibri"/>
          <w:color w:val="000000" w:themeColor="text1"/>
          <w:kern w:val="24"/>
        </w:rPr>
        <w:t xml:space="preserve">по 1 заданию </w:t>
      </w:r>
      <w:r w:rsidRPr="00704A8F">
        <w:rPr>
          <w:rFonts w:eastAsia="Calibri"/>
          <w:color w:val="000000" w:themeColor="text1"/>
          <w:kern w:val="24"/>
        </w:rPr>
        <w:t>оценивается в</w:t>
      </w:r>
      <w:r w:rsidRPr="00704A8F">
        <w:rPr>
          <w:rFonts w:eastAsia="Calibri"/>
          <w:b/>
          <w:bCs/>
          <w:color w:val="000000" w:themeColor="text1"/>
          <w:kern w:val="24"/>
        </w:rPr>
        <w:t xml:space="preserve"> 0 баллов</w:t>
      </w:r>
      <w:r w:rsidRPr="00704A8F">
        <w:rPr>
          <w:rFonts w:eastAsia="Calibri"/>
          <w:color w:val="000000" w:themeColor="text1"/>
          <w:kern w:val="24"/>
        </w:rPr>
        <w:t xml:space="preserve">, если: </w:t>
      </w:r>
    </w:p>
    <w:p w14:paraId="2566508B" w14:textId="6ECF0D56" w:rsidR="00704A8F" w:rsidRPr="00704A8F" w:rsidRDefault="008726E4" w:rsidP="00E341E6">
      <w:pPr>
        <w:pStyle w:val="a4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bookmarkStart w:id="1" w:name="_Hlk148540031"/>
      <w:r>
        <w:rPr>
          <w:rFonts w:eastAsia="Calibri" w:cstheme="minorBidi"/>
          <w:color w:val="000000" w:themeColor="text1"/>
          <w:kern w:val="24"/>
        </w:rPr>
        <w:t>экзаменуемый</w:t>
      </w:r>
      <w:bookmarkEnd w:id="1"/>
      <w:r w:rsidR="00704A8F" w:rsidRPr="00704A8F">
        <w:rPr>
          <w:rFonts w:eastAsia="Calibri" w:cstheme="minorBidi"/>
          <w:color w:val="000000" w:themeColor="text1"/>
          <w:kern w:val="24"/>
        </w:rPr>
        <w:t xml:space="preserve"> не с</w:t>
      </w:r>
      <w:r>
        <w:rPr>
          <w:rFonts w:eastAsia="Calibri" w:cstheme="minorBidi"/>
          <w:color w:val="000000" w:themeColor="text1"/>
          <w:kern w:val="24"/>
        </w:rPr>
        <w:t>мог</w:t>
      </w:r>
      <w:r w:rsidR="00704A8F" w:rsidRPr="00704A8F">
        <w:rPr>
          <w:rFonts w:eastAsia="Calibri" w:cstheme="minorBidi"/>
          <w:color w:val="000000" w:themeColor="text1"/>
          <w:kern w:val="24"/>
        </w:rPr>
        <w:t xml:space="preserve"> (</w:t>
      </w:r>
      <w:r>
        <w:rPr>
          <w:rFonts w:eastAsia="Calibri" w:cstheme="minorBidi"/>
          <w:color w:val="000000" w:themeColor="text1"/>
          <w:kern w:val="24"/>
        </w:rPr>
        <w:t xml:space="preserve">или </w:t>
      </w:r>
      <w:r w:rsidR="00704A8F" w:rsidRPr="00704A8F">
        <w:rPr>
          <w:rFonts w:eastAsia="Calibri" w:cstheme="minorBidi"/>
          <w:color w:val="000000" w:themeColor="text1"/>
          <w:kern w:val="24"/>
        </w:rPr>
        <w:t xml:space="preserve">не успел) прочитать весь текст в отведенное </w:t>
      </w:r>
      <w:r>
        <w:rPr>
          <w:rFonts w:eastAsia="Calibri" w:cstheme="minorBidi"/>
          <w:color w:val="000000" w:themeColor="text1"/>
          <w:kern w:val="24"/>
        </w:rPr>
        <w:t>н</w:t>
      </w:r>
      <w:r w:rsidR="00704A8F" w:rsidRPr="00704A8F">
        <w:rPr>
          <w:rFonts w:eastAsia="Calibri" w:cstheme="minorBidi"/>
          <w:color w:val="000000" w:themeColor="text1"/>
          <w:kern w:val="24"/>
        </w:rPr>
        <w:t xml:space="preserve">а это время, за исключением случая, если </w:t>
      </w:r>
      <w:r>
        <w:rPr>
          <w:rFonts w:eastAsia="Calibri" w:cstheme="minorBidi"/>
          <w:color w:val="000000" w:themeColor="text1"/>
          <w:kern w:val="24"/>
        </w:rPr>
        <w:t>он</w:t>
      </w:r>
      <w:r w:rsidR="00704A8F" w:rsidRPr="00704A8F">
        <w:rPr>
          <w:rFonts w:eastAsia="Calibri" w:cstheme="minorBidi"/>
          <w:color w:val="000000" w:themeColor="text1"/>
          <w:kern w:val="24"/>
        </w:rPr>
        <w:t xml:space="preserve"> не успел дочитать одно-два слова, в этом случае оценка будет зависеть от качества прочтения текста;</w:t>
      </w:r>
    </w:p>
    <w:p w14:paraId="612CB784" w14:textId="5C085DC0" w:rsidR="00704A8F" w:rsidRPr="00704A8F" w:rsidRDefault="008726E4" w:rsidP="00E341E6">
      <w:pPr>
        <w:pStyle w:val="a4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rPr>
          <w:rFonts w:eastAsia="Calibri" w:cstheme="minorBidi"/>
          <w:color w:val="000000" w:themeColor="text1"/>
          <w:kern w:val="24"/>
        </w:rPr>
        <w:t>экзаменуемый</w:t>
      </w:r>
      <w:r w:rsidRPr="00704A8F">
        <w:rPr>
          <w:rFonts w:eastAsia="Calibri" w:cstheme="minorBidi"/>
          <w:color w:val="000000" w:themeColor="text1"/>
          <w:kern w:val="24"/>
        </w:rPr>
        <w:t xml:space="preserve"> </w:t>
      </w:r>
      <w:r w:rsidR="00704A8F" w:rsidRPr="00704A8F">
        <w:rPr>
          <w:rFonts w:eastAsia="Calibri" w:cstheme="minorBidi"/>
          <w:color w:val="000000" w:themeColor="text1"/>
          <w:kern w:val="24"/>
        </w:rPr>
        <w:t>при чтении пропустил строку или ее часть;</w:t>
      </w:r>
    </w:p>
    <w:p w14:paraId="0B8926B0" w14:textId="467FC4D7" w:rsidR="00704A8F" w:rsidRPr="008726E4" w:rsidRDefault="008726E4" w:rsidP="00E341E6">
      <w:pPr>
        <w:pStyle w:val="a4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rPr>
          <w:rFonts w:eastAsia="Calibri" w:cstheme="minorBidi"/>
          <w:color w:val="000000" w:themeColor="text1"/>
          <w:kern w:val="24"/>
        </w:rPr>
        <w:t>экзаменуемый</w:t>
      </w:r>
      <w:r w:rsidRPr="00704A8F">
        <w:rPr>
          <w:rFonts w:eastAsia="Calibri" w:cstheme="minorBidi"/>
          <w:color w:val="000000" w:themeColor="text1"/>
          <w:kern w:val="24"/>
        </w:rPr>
        <w:t xml:space="preserve"> </w:t>
      </w:r>
      <w:r w:rsidR="00704A8F" w:rsidRPr="00704A8F">
        <w:rPr>
          <w:rFonts w:eastAsia="Calibri" w:cstheme="minorBidi"/>
          <w:color w:val="000000" w:themeColor="text1"/>
          <w:kern w:val="24"/>
        </w:rPr>
        <w:t>допустил более пяти фонетических ошибок.</w:t>
      </w:r>
    </w:p>
    <w:p w14:paraId="7BC51D09" w14:textId="77777777" w:rsidR="008726E4" w:rsidRPr="008726E4" w:rsidRDefault="008726E4" w:rsidP="00E34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4">
        <w:rPr>
          <w:rFonts w:ascii="Times New Roman" w:hAnsi="Times New Roman" w:cs="Times New Roman"/>
          <w:b/>
          <w:bCs/>
          <w:sz w:val="24"/>
          <w:szCs w:val="24"/>
        </w:rPr>
        <w:t xml:space="preserve">Задание 2 (условный диалог-расспрос </w:t>
      </w:r>
      <w:r w:rsidRPr="008726E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8726E4">
        <w:rPr>
          <w:rFonts w:ascii="Times New Roman" w:hAnsi="Times New Roman" w:cs="Times New Roman"/>
          <w:b/>
          <w:bCs/>
          <w:sz w:val="24"/>
          <w:szCs w:val="24"/>
        </w:rPr>
        <w:t xml:space="preserve"> вербальной и визуальной опорой) – 4 балла</w:t>
      </w:r>
    </w:p>
    <w:p w14:paraId="53F7E877" w14:textId="06DE3277" w:rsidR="008726E4" w:rsidRPr="008726E4" w:rsidRDefault="008726E4" w:rsidP="00E34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4">
        <w:rPr>
          <w:rFonts w:ascii="Times New Roman" w:hAnsi="Times New Roman" w:cs="Times New Roman"/>
          <w:sz w:val="24"/>
          <w:szCs w:val="24"/>
          <w:u w:val="single"/>
        </w:rPr>
        <w:t>Цель экзаменуемого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этом задании - </w:t>
      </w:r>
      <w:r w:rsidRPr="008726E4">
        <w:rPr>
          <w:rFonts w:ascii="Times New Roman" w:hAnsi="Times New Roman" w:cs="Times New Roman"/>
          <w:sz w:val="24"/>
          <w:szCs w:val="24"/>
        </w:rPr>
        <w:t xml:space="preserve">задать </w:t>
      </w:r>
      <w:r w:rsidRPr="008726E4">
        <w:rPr>
          <w:rFonts w:ascii="Times New Roman" w:hAnsi="Times New Roman" w:cs="Times New Roman"/>
          <w:b/>
          <w:bCs/>
          <w:sz w:val="24"/>
          <w:szCs w:val="24"/>
        </w:rPr>
        <w:t xml:space="preserve">4 прямых вопроса </w:t>
      </w:r>
      <w:r w:rsidRPr="008726E4">
        <w:rPr>
          <w:rFonts w:ascii="Times New Roman" w:hAnsi="Times New Roman" w:cs="Times New Roman"/>
          <w:sz w:val="24"/>
          <w:szCs w:val="24"/>
        </w:rPr>
        <w:t>по указанным пунктам в соответствии с коммуникативной задачей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9E035B" w14:textId="77777777" w:rsidR="008726E4" w:rsidRPr="008726E4" w:rsidRDefault="008726E4" w:rsidP="00E34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4">
        <w:rPr>
          <w:rFonts w:ascii="Times New Roman" w:hAnsi="Times New Roman" w:cs="Times New Roman"/>
          <w:sz w:val="24"/>
          <w:szCs w:val="24"/>
          <w:u w:val="single"/>
        </w:rPr>
        <w:t>Правильная грамматическая форма прямого вопроса:</w:t>
      </w:r>
    </w:p>
    <w:p w14:paraId="10F3AA01" w14:textId="77777777" w:rsidR="00432356" w:rsidRPr="008726E4" w:rsidRDefault="00E341E6" w:rsidP="00E341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6E4">
        <w:rPr>
          <w:rFonts w:ascii="Times New Roman" w:hAnsi="Times New Roman" w:cs="Times New Roman"/>
          <w:sz w:val="24"/>
          <w:szCs w:val="24"/>
        </w:rPr>
        <w:t>Учитывается порядок слов в вопросе, форма глагола (правильная видовременная форма).</w:t>
      </w:r>
    </w:p>
    <w:p w14:paraId="6ECDAA13" w14:textId="77777777" w:rsidR="00432356" w:rsidRPr="008726E4" w:rsidRDefault="00E341E6" w:rsidP="00E341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6E4">
        <w:rPr>
          <w:rFonts w:ascii="Times New Roman" w:hAnsi="Times New Roman" w:cs="Times New Roman"/>
          <w:sz w:val="24"/>
          <w:szCs w:val="24"/>
        </w:rPr>
        <w:t>Тип вопроса должен соответствовать содержанию плана, т.е. установке.</w:t>
      </w:r>
    </w:p>
    <w:p w14:paraId="63028034" w14:textId="4AA09CA9" w:rsidR="00432356" w:rsidRDefault="008726E4" w:rsidP="00E341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41E6" w:rsidRPr="008726E4">
        <w:rPr>
          <w:rFonts w:ascii="Times New Roman" w:hAnsi="Times New Roman" w:cs="Times New Roman"/>
          <w:sz w:val="24"/>
          <w:szCs w:val="24"/>
        </w:rPr>
        <w:t>шибки в артиклях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341E6" w:rsidRPr="008726E4">
        <w:rPr>
          <w:rFonts w:ascii="Times New Roman" w:hAnsi="Times New Roman" w:cs="Times New Roman"/>
          <w:sz w:val="24"/>
          <w:szCs w:val="24"/>
        </w:rPr>
        <w:t xml:space="preserve"> предлогах</w:t>
      </w:r>
      <w:r>
        <w:rPr>
          <w:rFonts w:ascii="Times New Roman" w:hAnsi="Times New Roman" w:cs="Times New Roman"/>
          <w:sz w:val="24"/>
          <w:szCs w:val="24"/>
        </w:rPr>
        <w:t xml:space="preserve"> не учитываются, но только </w:t>
      </w:r>
      <w:r w:rsidR="00E341E6" w:rsidRPr="008726E4">
        <w:rPr>
          <w:rFonts w:ascii="Times New Roman" w:hAnsi="Times New Roman" w:cs="Times New Roman"/>
          <w:sz w:val="24"/>
          <w:szCs w:val="24"/>
        </w:rPr>
        <w:t>если они не меняют смысл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24131" w14:textId="2D446AC5" w:rsidR="00432356" w:rsidRPr="008726E4" w:rsidRDefault="00E341E6" w:rsidP="00E341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26E4">
        <w:rPr>
          <w:rFonts w:ascii="Times New Roman" w:hAnsi="Times New Roman" w:cs="Times New Roman"/>
          <w:sz w:val="24"/>
          <w:szCs w:val="24"/>
        </w:rPr>
        <w:t xml:space="preserve">сокращенные вопросы типа 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tell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me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about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location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>?”</w:t>
      </w:r>
      <w:r w:rsidRPr="008726E4">
        <w:rPr>
          <w:rFonts w:ascii="Times New Roman" w:hAnsi="Times New Roman" w:cs="Times New Roman"/>
          <w:sz w:val="24"/>
          <w:szCs w:val="24"/>
        </w:rPr>
        <w:t xml:space="preserve"> и 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26E4">
        <w:rPr>
          <w:rFonts w:ascii="Times New Roman" w:hAnsi="Times New Roman" w:cs="Times New Roman"/>
          <w:i/>
          <w:iCs/>
          <w:sz w:val="24"/>
          <w:szCs w:val="24"/>
          <w:lang w:val="en-US"/>
        </w:rPr>
        <w:t>about</w:t>
      </w:r>
      <w:r w:rsidRPr="008726E4">
        <w:rPr>
          <w:rFonts w:ascii="Times New Roman" w:hAnsi="Times New Roman" w:cs="Times New Roman"/>
          <w:i/>
          <w:iCs/>
          <w:sz w:val="24"/>
          <w:szCs w:val="24"/>
        </w:rPr>
        <w:t xml:space="preserve">…” </w:t>
      </w:r>
      <w:r w:rsidRPr="008726E4">
        <w:rPr>
          <w:rFonts w:ascii="Times New Roman" w:hAnsi="Times New Roman" w:cs="Times New Roman"/>
          <w:sz w:val="24"/>
          <w:szCs w:val="24"/>
        </w:rPr>
        <w:t xml:space="preserve">не </w:t>
      </w:r>
      <w:r w:rsidR="008726E4">
        <w:rPr>
          <w:rFonts w:ascii="Times New Roman" w:hAnsi="Times New Roman" w:cs="Times New Roman"/>
          <w:sz w:val="24"/>
          <w:szCs w:val="24"/>
        </w:rPr>
        <w:t>засчитываются</w:t>
      </w:r>
      <w:r w:rsidRPr="008726E4">
        <w:rPr>
          <w:rFonts w:ascii="Times New Roman" w:hAnsi="Times New Roman" w:cs="Times New Roman"/>
          <w:sz w:val="24"/>
          <w:szCs w:val="24"/>
        </w:rPr>
        <w:t xml:space="preserve"> и оцениваются в 0 баллов;</w:t>
      </w:r>
    </w:p>
    <w:p w14:paraId="63E5D8B7" w14:textId="593AD174" w:rsidR="00B05FBE" w:rsidRDefault="00E341E6" w:rsidP="00E341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FBE">
        <w:rPr>
          <w:rFonts w:ascii="Times New Roman" w:hAnsi="Times New Roman" w:cs="Times New Roman"/>
          <w:sz w:val="24"/>
          <w:szCs w:val="24"/>
        </w:rPr>
        <w:t xml:space="preserve">вопрос, </w:t>
      </w:r>
      <w:r w:rsidR="008726E4" w:rsidRPr="00B05FB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B05FBE">
        <w:rPr>
          <w:rFonts w:ascii="Times New Roman" w:hAnsi="Times New Roman" w:cs="Times New Roman"/>
          <w:sz w:val="24"/>
          <w:szCs w:val="24"/>
        </w:rPr>
        <w:t>начина</w:t>
      </w:r>
      <w:r w:rsidR="008726E4" w:rsidRPr="00B05FBE">
        <w:rPr>
          <w:rFonts w:ascii="Times New Roman" w:hAnsi="Times New Roman" w:cs="Times New Roman"/>
          <w:sz w:val="24"/>
          <w:szCs w:val="24"/>
        </w:rPr>
        <w:t>ет</w:t>
      </w:r>
      <w:r w:rsidRPr="00B05FBE">
        <w:rPr>
          <w:rFonts w:ascii="Times New Roman" w:hAnsi="Times New Roman" w:cs="Times New Roman"/>
          <w:sz w:val="24"/>
          <w:szCs w:val="24"/>
        </w:rPr>
        <w:t>ся с вежливого оборота</w:t>
      </w:r>
      <w:r w:rsidR="00B05FBE" w:rsidRPr="00B05FBE">
        <w:rPr>
          <w:rFonts w:ascii="Times New Roman" w:hAnsi="Times New Roman" w:cs="Times New Roman"/>
          <w:sz w:val="24"/>
          <w:szCs w:val="24"/>
        </w:rPr>
        <w:t>, например,</w:t>
      </w:r>
      <w:r w:rsidRPr="00B05FBE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Could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tell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>…?</w:t>
      </w:r>
      <w:r w:rsidRPr="00B05FBE">
        <w:rPr>
          <w:rFonts w:ascii="Times New Roman" w:hAnsi="Times New Roman" w:cs="Times New Roman"/>
          <w:sz w:val="24"/>
          <w:szCs w:val="24"/>
        </w:rPr>
        <w:t xml:space="preserve">”, принимается, </w:t>
      </w:r>
      <w:r w:rsidR="008726E4" w:rsidRPr="00B05FBE">
        <w:rPr>
          <w:rFonts w:ascii="Times New Roman" w:hAnsi="Times New Roman" w:cs="Times New Roman"/>
          <w:sz w:val="24"/>
          <w:szCs w:val="24"/>
        </w:rPr>
        <w:t xml:space="preserve">но </w:t>
      </w:r>
      <w:r w:rsidRPr="00B05FBE">
        <w:rPr>
          <w:rFonts w:ascii="Times New Roman" w:hAnsi="Times New Roman" w:cs="Times New Roman"/>
          <w:sz w:val="24"/>
          <w:szCs w:val="24"/>
        </w:rPr>
        <w:t xml:space="preserve">только если за ним следует полный косвенный вопрос с </w:t>
      </w:r>
      <w:r w:rsidR="00B05FBE" w:rsidRPr="00B05FBE">
        <w:rPr>
          <w:rFonts w:ascii="Times New Roman" w:hAnsi="Times New Roman" w:cs="Times New Roman"/>
          <w:sz w:val="24"/>
          <w:szCs w:val="24"/>
        </w:rPr>
        <w:t xml:space="preserve">правильным </w:t>
      </w:r>
      <w:r w:rsidRPr="00B05FBE">
        <w:rPr>
          <w:rFonts w:ascii="Times New Roman" w:hAnsi="Times New Roman" w:cs="Times New Roman"/>
          <w:sz w:val="24"/>
          <w:szCs w:val="24"/>
        </w:rPr>
        <w:t xml:space="preserve">порядком слов, т.е. </w:t>
      </w:r>
      <w:r w:rsidRPr="00B05FBE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Could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tell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where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5FBE" w:rsidRPr="00B05FBE">
        <w:rPr>
          <w:rFonts w:ascii="Times New Roman" w:hAnsi="Times New Roman" w:cs="Times New Roman"/>
          <w:i/>
          <w:iCs/>
          <w:sz w:val="24"/>
          <w:szCs w:val="24"/>
          <w:lang w:val="en-US"/>
        </w:rPr>
        <w:t>fitness</w:t>
      </w:r>
      <w:r w:rsidR="00B05FBE"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5FBE" w:rsidRPr="00B05FBE">
        <w:rPr>
          <w:rFonts w:ascii="Times New Roman" w:hAnsi="Times New Roman" w:cs="Times New Roman"/>
          <w:i/>
          <w:iCs/>
          <w:sz w:val="24"/>
          <w:szCs w:val="24"/>
          <w:lang w:val="en-US"/>
        </w:rPr>
        <w:t>club</w:t>
      </w:r>
      <w:r w:rsidR="00B05FBE"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is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5FBE">
        <w:rPr>
          <w:rFonts w:ascii="Times New Roman" w:hAnsi="Times New Roman" w:cs="Times New Roman"/>
          <w:i/>
          <w:iCs/>
          <w:sz w:val="24"/>
          <w:szCs w:val="24"/>
        </w:rPr>
        <w:t>situated</w:t>
      </w:r>
      <w:proofErr w:type="spellEnd"/>
      <w:r w:rsidRPr="00B05FBE">
        <w:rPr>
          <w:rFonts w:ascii="Times New Roman" w:hAnsi="Times New Roman" w:cs="Times New Roman"/>
          <w:i/>
          <w:iCs/>
          <w:sz w:val="24"/>
          <w:szCs w:val="24"/>
        </w:rPr>
        <w:t>?”</w:t>
      </w:r>
      <w:r w:rsidRPr="00B05FBE">
        <w:rPr>
          <w:rFonts w:ascii="Times New Roman" w:hAnsi="Times New Roman" w:cs="Times New Roman"/>
          <w:sz w:val="24"/>
          <w:szCs w:val="24"/>
        </w:rPr>
        <w:t xml:space="preserve">. </w:t>
      </w:r>
      <w:r w:rsidR="00B05FBE" w:rsidRPr="00B05FBE">
        <w:rPr>
          <w:rFonts w:ascii="Times New Roman" w:hAnsi="Times New Roman" w:cs="Times New Roman"/>
          <w:sz w:val="24"/>
          <w:szCs w:val="24"/>
        </w:rPr>
        <w:t>В этом случае участник экзамена продемонстрирует в</w:t>
      </w:r>
      <w:r w:rsidRPr="00B05FBE">
        <w:rPr>
          <w:rFonts w:ascii="Times New Roman" w:hAnsi="Times New Roman" w:cs="Times New Roman"/>
          <w:sz w:val="24"/>
          <w:szCs w:val="24"/>
        </w:rPr>
        <w:t xml:space="preserve">ладение грамматической нормой </w:t>
      </w:r>
      <w:r w:rsidR="00B05FBE" w:rsidRPr="00B05FBE">
        <w:rPr>
          <w:rFonts w:ascii="Times New Roman" w:hAnsi="Times New Roman" w:cs="Times New Roman"/>
          <w:sz w:val="24"/>
          <w:szCs w:val="24"/>
        </w:rPr>
        <w:t>в косвенном вопросе</w:t>
      </w:r>
      <w:r w:rsidRPr="00B05FBE">
        <w:rPr>
          <w:rFonts w:ascii="Times New Roman" w:hAnsi="Times New Roman" w:cs="Times New Roman"/>
          <w:sz w:val="24"/>
          <w:szCs w:val="24"/>
        </w:rPr>
        <w:t xml:space="preserve">. </w:t>
      </w:r>
      <w:r w:rsidR="00B05FBE" w:rsidRPr="00B05FBE">
        <w:rPr>
          <w:rFonts w:ascii="Times New Roman" w:hAnsi="Times New Roman" w:cs="Times New Roman"/>
          <w:sz w:val="24"/>
          <w:szCs w:val="24"/>
        </w:rPr>
        <w:t>Допускаются также</w:t>
      </w:r>
      <w:r w:rsidRPr="00B05FBE">
        <w:rPr>
          <w:rFonts w:ascii="Times New Roman" w:hAnsi="Times New Roman" w:cs="Times New Roman"/>
          <w:sz w:val="24"/>
          <w:szCs w:val="24"/>
        </w:rPr>
        <w:t xml:space="preserve"> и синонимичные варианты</w:t>
      </w:r>
      <w:r w:rsidR="00B05FBE">
        <w:rPr>
          <w:rFonts w:ascii="Times New Roman" w:hAnsi="Times New Roman" w:cs="Times New Roman"/>
          <w:sz w:val="24"/>
          <w:szCs w:val="24"/>
        </w:rPr>
        <w:t xml:space="preserve"> вежливого оборота.</w:t>
      </w:r>
    </w:p>
    <w:p w14:paraId="3654ED9A" w14:textId="77777777" w:rsidR="00432356" w:rsidRPr="00B05FBE" w:rsidRDefault="00E341E6" w:rsidP="00E341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FBE">
        <w:rPr>
          <w:rFonts w:ascii="Times New Roman" w:hAnsi="Times New Roman" w:cs="Times New Roman"/>
          <w:sz w:val="24"/>
          <w:szCs w:val="24"/>
        </w:rPr>
        <w:t xml:space="preserve">если первый вопрос не содержит названия организации/места/предмета, о которой/котором запрашивается информация (например, первый вопрос: </w:t>
      </w:r>
      <w:r w:rsidRPr="00B05FB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B05FBE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</w:t>
      </w:r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FBE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B05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FB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it</w:t>
      </w:r>
      <w:r w:rsidRPr="00B05FBE">
        <w:rPr>
          <w:rFonts w:ascii="Times New Roman" w:hAnsi="Times New Roman" w:cs="Times New Roman"/>
          <w:sz w:val="24"/>
          <w:szCs w:val="24"/>
        </w:rPr>
        <w:t xml:space="preserve"> </w:t>
      </w:r>
      <w:r w:rsidRPr="00B05FBE">
        <w:rPr>
          <w:rFonts w:ascii="Times New Roman" w:hAnsi="Times New Roman" w:cs="Times New Roman"/>
          <w:i/>
          <w:iCs/>
          <w:sz w:val="24"/>
          <w:szCs w:val="24"/>
          <w:lang w:val="en-US"/>
        </w:rPr>
        <w:t>located</w:t>
      </w:r>
      <w:r w:rsidRPr="00B05FBE">
        <w:rPr>
          <w:rFonts w:ascii="Times New Roman" w:hAnsi="Times New Roman" w:cs="Times New Roman"/>
          <w:i/>
          <w:iCs/>
          <w:sz w:val="24"/>
          <w:szCs w:val="24"/>
        </w:rPr>
        <w:t>?”)</w:t>
      </w:r>
      <w:r w:rsidRPr="00B05FBE">
        <w:rPr>
          <w:rFonts w:ascii="Times New Roman" w:hAnsi="Times New Roman" w:cs="Times New Roman"/>
          <w:sz w:val="24"/>
          <w:szCs w:val="24"/>
        </w:rPr>
        <w:t xml:space="preserve">, то ответ оценивается в </w:t>
      </w:r>
      <w:r w:rsidRPr="00B05FBE">
        <w:rPr>
          <w:rFonts w:ascii="Times New Roman" w:hAnsi="Times New Roman" w:cs="Times New Roman"/>
          <w:b/>
          <w:bCs/>
          <w:sz w:val="24"/>
          <w:szCs w:val="24"/>
        </w:rPr>
        <w:t>0 баллов,</w:t>
      </w:r>
      <w:r w:rsidRPr="00B05FBE">
        <w:rPr>
          <w:rFonts w:ascii="Times New Roman" w:hAnsi="Times New Roman" w:cs="Times New Roman"/>
          <w:sz w:val="24"/>
          <w:szCs w:val="24"/>
        </w:rPr>
        <w:t xml:space="preserve"> т.к. такой вопрос ведет к сбою коммуникации.</w:t>
      </w:r>
      <w:r w:rsidRPr="00B05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FBE">
        <w:rPr>
          <w:rFonts w:ascii="Times New Roman" w:hAnsi="Times New Roman" w:cs="Times New Roman"/>
          <w:sz w:val="24"/>
          <w:szCs w:val="24"/>
        </w:rPr>
        <w:t>Последующие вопросы могут содержать местоимение</w:t>
      </w:r>
      <w:r w:rsidRPr="00B05FB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B05F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05FBE">
        <w:rPr>
          <w:rFonts w:ascii="Times New Roman" w:hAnsi="Times New Roman" w:cs="Times New Roman"/>
          <w:sz w:val="24"/>
          <w:szCs w:val="24"/>
        </w:rPr>
        <w:t>”, если вопросы относятся к той же организации/тому же месту или предмету;</w:t>
      </w:r>
    </w:p>
    <w:p w14:paraId="732C0B34" w14:textId="6011E383" w:rsidR="00432356" w:rsidRDefault="00B05FBE" w:rsidP="00E341E6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FBE">
        <w:rPr>
          <w:rFonts w:ascii="Times New Roman" w:hAnsi="Times New Roman" w:cs="Times New Roman"/>
          <w:sz w:val="24"/>
          <w:szCs w:val="24"/>
        </w:rPr>
        <w:t xml:space="preserve">в </w:t>
      </w:r>
      <w:r w:rsidR="00E341E6" w:rsidRPr="00B05FBE">
        <w:rPr>
          <w:rFonts w:ascii="Times New Roman" w:hAnsi="Times New Roman" w:cs="Times New Roman"/>
          <w:sz w:val="24"/>
          <w:szCs w:val="24"/>
        </w:rPr>
        <w:t>перв</w:t>
      </w:r>
      <w:r w:rsidRPr="00B05FBE">
        <w:rPr>
          <w:rFonts w:ascii="Times New Roman" w:hAnsi="Times New Roman" w:cs="Times New Roman"/>
          <w:sz w:val="24"/>
          <w:szCs w:val="24"/>
        </w:rPr>
        <w:t>ом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B05FBE">
        <w:rPr>
          <w:rFonts w:ascii="Times New Roman" w:hAnsi="Times New Roman" w:cs="Times New Roman"/>
          <w:sz w:val="24"/>
          <w:szCs w:val="24"/>
        </w:rPr>
        <w:t>е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B05FBE">
        <w:rPr>
          <w:rFonts w:ascii="Times New Roman" w:hAnsi="Times New Roman" w:cs="Times New Roman"/>
          <w:sz w:val="24"/>
          <w:szCs w:val="24"/>
        </w:rPr>
        <w:t>но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</w:t>
      </w:r>
      <w:r w:rsidRPr="00B05FBE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E341E6" w:rsidRPr="00B05FBE">
        <w:rPr>
          <w:rFonts w:ascii="Times New Roman" w:hAnsi="Times New Roman" w:cs="Times New Roman"/>
          <w:sz w:val="24"/>
          <w:szCs w:val="24"/>
        </w:rPr>
        <w:t>содержать</w:t>
      </w:r>
      <w:r w:rsidRPr="00B05FBE">
        <w:rPr>
          <w:rFonts w:ascii="Times New Roman" w:hAnsi="Times New Roman" w:cs="Times New Roman"/>
          <w:sz w:val="24"/>
          <w:szCs w:val="24"/>
        </w:rPr>
        <w:t>ся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название организации/места/предмета, о которой/котором запрашивается информация, название должно иметь 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определенный 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артикль или притяжательное местоимение </w:t>
      </w:r>
      <w:r w:rsidR="00E341E6" w:rsidRPr="00B05FB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your</w:t>
      </w:r>
      <w:r w:rsidR="00E341E6" w:rsidRPr="00B05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E341E6" w:rsidRPr="00B05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</w:rPr>
        <w:t xml:space="preserve">указательное местоимение </w:t>
      </w:r>
      <w:r w:rsidR="00E341E6" w:rsidRPr="00B05FB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this</w:t>
      </w:r>
      <w:r w:rsidR="00E341E6" w:rsidRPr="00B05FBE">
        <w:rPr>
          <w:rFonts w:ascii="Times New Roman" w:hAnsi="Times New Roman" w:cs="Times New Roman"/>
          <w:sz w:val="24"/>
          <w:szCs w:val="24"/>
        </w:rPr>
        <w:t>) (</w:t>
      </w:r>
      <w:r w:rsidR="00E341E6" w:rsidRPr="00B05F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41E6" w:rsidRPr="00B05FBE">
        <w:rPr>
          <w:rFonts w:ascii="Times New Roman" w:hAnsi="Times New Roman" w:cs="Times New Roman"/>
          <w:sz w:val="24"/>
          <w:szCs w:val="24"/>
        </w:rPr>
        <w:t>.</w:t>
      </w:r>
      <w:r w:rsidR="00E341E6" w:rsidRPr="00B05FB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. </w:t>
      </w:r>
      <w:r w:rsidR="00E341E6" w:rsidRPr="00B05FB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</w:t>
      </w:r>
      <w:r w:rsidR="00E341E6" w:rsidRPr="00B05FB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  <w:lang w:val="en-US"/>
        </w:rPr>
        <w:t>this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341E6" w:rsidRPr="00B05FBE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</w:t>
      </w:r>
      <w:r w:rsidRPr="00B05FBE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Pr="00B05FBE">
        <w:rPr>
          <w:rFonts w:ascii="Times New Roman" w:hAnsi="Times New Roman" w:cs="Times New Roman"/>
          <w:sz w:val="24"/>
          <w:szCs w:val="24"/>
        </w:rPr>
        <w:t xml:space="preserve"> </w:t>
      </w:r>
      <w:r w:rsidRPr="00B05FB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E341E6" w:rsidRPr="00B05FBE">
        <w:rPr>
          <w:rFonts w:ascii="Times New Roman" w:hAnsi="Times New Roman" w:cs="Times New Roman"/>
          <w:sz w:val="24"/>
          <w:szCs w:val="24"/>
        </w:rPr>
        <w:t xml:space="preserve"> </w:t>
      </w:r>
      <w:r w:rsidR="00E341E6" w:rsidRPr="00B05FBE">
        <w:rPr>
          <w:rFonts w:ascii="Times New Roman" w:hAnsi="Times New Roman" w:cs="Times New Roman"/>
          <w:sz w:val="24"/>
          <w:szCs w:val="24"/>
          <w:lang w:val="en-US"/>
        </w:rPr>
        <w:t>located</w:t>
      </w:r>
      <w:r w:rsidR="00E341E6" w:rsidRPr="00B05FBE">
        <w:rPr>
          <w:rFonts w:ascii="Times New Roman" w:hAnsi="Times New Roman" w:cs="Times New Roman"/>
          <w:sz w:val="24"/>
          <w:szCs w:val="24"/>
        </w:rPr>
        <w:t>/</w:t>
      </w:r>
      <w:r w:rsidR="00E341E6" w:rsidRPr="00B05FBE">
        <w:rPr>
          <w:rFonts w:ascii="Times New Roman" w:hAnsi="Times New Roman" w:cs="Times New Roman"/>
          <w:sz w:val="24"/>
          <w:szCs w:val="24"/>
          <w:lang w:val="en-US"/>
        </w:rPr>
        <w:t>situated</w:t>
      </w:r>
      <w:r w:rsidR="00E341E6" w:rsidRPr="00B05FBE">
        <w:rPr>
          <w:rFonts w:ascii="Times New Roman" w:hAnsi="Times New Roman" w:cs="Times New Roman"/>
          <w:sz w:val="24"/>
          <w:szCs w:val="24"/>
        </w:rPr>
        <w:t>?).</w:t>
      </w:r>
      <w:r w:rsidRPr="00B0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 первом вопросе вместо названия </w:t>
      </w:r>
      <w:r w:rsidRPr="00B05FBE">
        <w:rPr>
          <w:rFonts w:ascii="Times New Roman" w:hAnsi="Times New Roman" w:cs="Times New Roman"/>
          <w:sz w:val="24"/>
          <w:szCs w:val="24"/>
        </w:rPr>
        <w:t>организации/места/предмета</w:t>
      </w:r>
      <w:r>
        <w:rPr>
          <w:rFonts w:ascii="Times New Roman" w:hAnsi="Times New Roman" w:cs="Times New Roman"/>
          <w:sz w:val="24"/>
          <w:szCs w:val="24"/>
        </w:rPr>
        <w:t xml:space="preserve"> экзаменуемый использует местоимение </w:t>
      </w:r>
      <w:r w:rsidRPr="00B05FBE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5FBE">
        <w:rPr>
          <w:rFonts w:ascii="Times New Roman" w:hAnsi="Times New Roman" w:cs="Times New Roman"/>
          <w:sz w:val="24"/>
          <w:szCs w:val="24"/>
        </w:rPr>
        <w:t>то нарушается коммуникация</w:t>
      </w:r>
      <w:r>
        <w:rPr>
          <w:rFonts w:ascii="Times New Roman" w:hAnsi="Times New Roman" w:cs="Times New Roman"/>
          <w:sz w:val="24"/>
          <w:szCs w:val="24"/>
        </w:rPr>
        <w:t xml:space="preserve"> и вопрос не засчитыв</w:t>
      </w:r>
      <w:r w:rsidR="00C57D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ется.</w:t>
      </w:r>
    </w:p>
    <w:p w14:paraId="26D42B08" w14:textId="5D1DF7D6" w:rsidR="00C57D01" w:rsidRPr="00C57D01" w:rsidRDefault="00C57D01" w:rsidP="00E341E6">
      <w:pPr>
        <w:pStyle w:val="a4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jc w:val="both"/>
      </w:pPr>
      <w:r w:rsidRPr="00C57D01">
        <w:rPr>
          <w:rFonts w:eastAsia="Calibri" w:cstheme="minorBidi"/>
          <w:color w:val="000000" w:themeColor="text1"/>
          <w:kern w:val="24"/>
        </w:rPr>
        <w:t xml:space="preserve">если </w:t>
      </w:r>
      <w:r>
        <w:rPr>
          <w:rFonts w:eastAsia="Calibri" w:cstheme="minorBidi"/>
          <w:color w:val="000000" w:themeColor="text1"/>
          <w:kern w:val="24"/>
        </w:rPr>
        <w:t>участник экзамена</w:t>
      </w:r>
      <w:r w:rsidRPr="00C57D01">
        <w:rPr>
          <w:rFonts w:eastAsia="Calibri" w:cstheme="minorBidi"/>
          <w:color w:val="000000" w:themeColor="text1"/>
          <w:kern w:val="24"/>
        </w:rPr>
        <w:t xml:space="preserve"> в первом вопросе </w:t>
      </w:r>
      <w:r>
        <w:rPr>
          <w:rFonts w:eastAsia="Calibri" w:cstheme="minorBidi"/>
          <w:color w:val="000000" w:themeColor="text1"/>
          <w:kern w:val="24"/>
        </w:rPr>
        <w:t>употребляет</w:t>
      </w:r>
      <w:r w:rsidRPr="00C57D01">
        <w:rPr>
          <w:rFonts w:eastAsia="Calibri" w:cstheme="minorBidi"/>
          <w:color w:val="000000" w:themeColor="text1"/>
          <w:kern w:val="24"/>
        </w:rPr>
        <w:t xml:space="preserve"> неопределенный артикль или артикль отсутствует (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e</w:t>
      </w:r>
      <w:r w:rsidRPr="00C57D01">
        <w:rPr>
          <w:rFonts w:eastAsia="Calibri" w:cstheme="minorBidi"/>
          <w:color w:val="000000" w:themeColor="text1"/>
          <w:kern w:val="24"/>
        </w:rPr>
        <w:t>.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g</w:t>
      </w:r>
      <w:r w:rsidRPr="00C57D01">
        <w:rPr>
          <w:rFonts w:eastAsia="Calibri" w:cstheme="minorBidi"/>
          <w:color w:val="000000" w:themeColor="text1"/>
          <w:kern w:val="24"/>
        </w:rPr>
        <w:t xml:space="preserve">. 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Where</w:t>
      </w:r>
      <w:r w:rsidRPr="00C57D01">
        <w:rPr>
          <w:rFonts w:eastAsia="Calibri" w:cstheme="minorBidi"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is</w:t>
      </w:r>
      <w:r w:rsidRPr="00C57D01">
        <w:rPr>
          <w:rFonts w:eastAsia="Calibri" w:cstheme="minorBidi"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a</w:t>
      </w:r>
      <w:r w:rsidRPr="00C57D01">
        <w:rPr>
          <w:rFonts w:eastAsia="Calibri" w:cstheme="minorBidi"/>
          <w:color w:val="000000" w:themeColor="text1"/>
          <w:kern w:val="24"/>
        </w:rPr>
        <w:t xml:space="preserve"> (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an</w:t>
      </w:r>
      <w:r w:rsidRPr="00C57D01">
        <w:rPr>
          <w:rFonts w:eastAsia="Calibri" w:cstheme="minorBidi"/>
          <w:color w:val="000000" w:themeColor="text1"/>
          <w:kern w:val="24"/>
        </w:rPr>
        <w:t xml:space="preserve">)/-- </w:t>
      </w:r>
      <w:r>
        <w:rPr>
          <w:rFonts w:eastAsia="Calibri" w:cstheme="minorBidi"/>
          <w:color w:val="000000" w:themeColor="text1"/>
          <w:kern w:val="24"/>
          <w:lang w:val="en-US"/>
        </w:rPr>
        <w:t>fitness</w:t>
      </w:r>
      <w:r w:rsidRPr="00C57D01">
        <w:rPr>
          <w:rFonts w:eastAsia="Calibri" w:cstheme="minorBidi"/>
          <w:color w:val="000000" w:themeColor="text1"/>
          <w:kern w:val="24"/>
        </w:rPr>
        <w:t xml:space="preserve"> </w:t>
      </w:r>
      <w:r>
        <w:rPr>
          <w:rFonts w:eastAsia="Calibri" w:cstheme="minorBidi"/>
          <w:color w:val="000000" w:themeColor="text1"/>
          <w:kern w:val="24"/>
          <w:lang w:val="en-US"/>
        </w:rPr>
        <w:t>club</w:t>
      </w:r>
      <w:r w:rsidRPr="00C57D01">
        <w:rPr>
          <w:rFonts w:eastAsia="Calibri" w:cstheme="minorBidi"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located</w:t>
      </w:r>
      <w:r w:rsidRPr="00C57D01">
        <w:rPr>
          <w:rFonts w:eastAsia="Calibri" w:cstheme="minorBidi"/>
          <w:color w:val="000000" w:themeColor="text1"/>
          <w:kern w:val="24"/>
        </w:rPr>
        <w:t xml:space="preserve">/ </w:t>
      </w:r>
      <w:r w:rsidRPr="00C57D01">
        <w:rPr>
          <w:rFonts w:eastAsia="Calibri" w:cstheme="minorBidi"/>
          <w:color w:val="000000" w:themeColor="text1"/>
          <w:kern w:val="24"/>
          <w:lang w:val="en-US"/>
        </w:rPr>
        <w:t>situated</w:t>
      </w:r>
      <w:r w:rsidRPr="00C57D01">
        <w:rPr>
          <w:rFonts w:eastAsia="Calibri" w:cstheme="minorBidi"/>
          <w:color w:val="000000" w:themeColor="text1"/>
          <w:kern w:val="24"/>
        </w:rPr>
        <w:t xml:space="preserve">? ответ </w:t>
      </w:r>
      <w:r>
        <w:rPr>
          <w:rFonts w:eastAsia="Calibri" w:cstheme="minorBidi"/>
          <w:color w:val="000000" w:themeColor="text1"/>
          <w:kern w:val="24"/>
        </w:rPr>
        <w:t xml:space="preserve">будет оцениваться </w:t>
      </w:r>
      <w:r w:rsidRPr="00C57D01">
        <w:rPr>
          <w:rFonts w:eastAsia="Calibri" w:cstheme="minorBidi"/>
          <w:color w:val="000000" w:themeColor="text1"/>
          <w:kern w:val="24"/>
        </w:rPr>
        <w:t xml:space="preserve">в </w:t>
      </w:r>
      <w:r w:rsidRPr="00C57D01">
        <w:rPr>
          <w:rFonts w:eastAsia="Calibri" w:cstheme="minorBidi"/>
          <w:b/>
          <w:bCs/>
          <w:color w:val="000000" w:themeColor="text1"/>
          <w:kern w:val="24"/>
        </w:rPr>
        <w:t>0 баллов.</w:t>
      </w:r>
      <w:r w:rsidRPr="00C57D01">
        <w:rPr>
          <w:rFonts w:eastAsia="Calibri" w:cstheme="minorBidi"/>
          <w:color w:val="000000" w:themeColor="text1"/>
          <w:kern w:val="24"/>
        </w:rPr>
        <w:t xml:space="preserve"> </w:t>
      </w:r>
    </w:p>
    <w:p w14:paraId="2951FD5F" w14:textId="1674F3A4" w:rsidR="00C57D01" w:rsidRPr="00C57D01" w:rsidRDefault="00C57D01" w:rsidP="00E341E6">
      <w:pPr>
        <w:pStyle w:val="a4"/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</w:pPr>
      <w:r w:rsidRPr="00C57D01">
        <w:rPr>
          <w:rFonts w:eastAsia="Calibri" w:cstheme="minorBidi"/>
          <w:color w:val="000000" w:themeColor="text1"/>
          <w:kern w:val="24"/>
        </w:rPr>
        <w:t>если участник экзамена используют местоимение</w:t>
      </w:r>
      <w:r w:rsidRPr="00C57D01">
        <w:rPr>
          <w:rFonts w:eastAsia="Calibri" w:cstheme="minorBidi"/>
          <w:i/>
          <w:iCs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they</w:t>
      </w:r>
      <w:r w:rsidRPr="00C57D01">
        <w:rPr>
          <w:rFonts w:eastAsia="Calibri" w:cstheme="minorBidi"/>
          <w:color w:val="000000" w:themeColor="text1"/>
          <w:kern w:val="24"/>
        </w:rPr>
        <w:t xml:space="preserve"> вместо 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you</w:t>
      </w:r>
      <w:r w:rsidRPr="00C57D01">
        <w:rPr>
          <w:rFonts w:eastAsia="Calibri" w:cstheme="minorBidi"/>
          <w:color w:val="000000" w:themeColor="text1"/>
          <w:kern w:val="24"/>
        </w:rPr>
        <w:t>, например, “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Do</w:t>
      </w:r>
      <w:r w:rsidRPr="00C57D01">
        <w:rPr>
          <w:rFonts w:eastAsia="Calibri" w:cstheme="minorBidi"/>
          <w:i/>
          <w:iCs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they</w:t>
      </w:r>
      <w:r w:rsidRPr="00C57D01">
        <w:rPr>
          <w:rFonts w:eastAsia="Calibri" w:cstheme="minorBidi"/>
          <w:color w:val="000000" w:themeColor="text1"/>
          <w:kern w:val="24"/>
        </w:rPr>
        <w:t xml:space="preserve"> (нужно </w:t>
      </w:r>
      <w:r w:rsidRPr="00C57D01">
        <w:rPr>
          <w:rFonts w:eastAsia="Calibri" w:cstheme="minorBidi"/>
          <w:b/>
          <w:bCs/>
          <w:i/>
          <w:iCs/>
          <w:color w:val="000000" w:themeColor="text1"/>
          <w:kern w:val="24"/>
          <w:lang w:val="en-US"/>
        </w:rPr>
        <w:t>you</w:t>
      </w:r>
      <w:r w:rsidRPr="00C57D01">
        <w:rPr>
          <w:rFonts w:eastAsia="Calibri" w:cstheme="minorBidi"/>
          <w:color w:val="000000" w:themeColor="text1"/>
          <w:kern w:val="24"/>
        </w:rPr>
        <w:t xml:space="preserve">) 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have</w:t>
      </w:r>
      <w:r w:rsidRPr="00C57D01">
        <w:rPr>
          <w:rFonts w:eastAsia="Calibri" w:cstheme="minorBidi"/>
          <w:i/>
          <w:iCs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classes</w:t>
      </w:r>
      <w:r w:rsidRPr="00C57D01">
        <w:rPr>
          <w:rFonts w:eastAsia="Calibri" w:cstheme="minorBidi"/>
          <w:i/>
          <w:iCs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for</w:t>
      </w:r>
      <w:r w:rsidRPr="00C57D01">
        <w:rPr>
          <w:rFonts w:eastAsia="Calibri" w:cstheme="minorBidi"/>
          <w:i/>
          <w:iCs/>
          <w:color w:val="000000" w:themeColor="text1"/>
          <w:kern w:val="24"/>
        </w:rPr>
        <w:t xml:space="preserve"> </w:t>
      </w:r>
      <w:r w:rsidRPr="00C57D01">
        <w:rPr>
          <w:rFonts w:eastAsia="Calibri" w:cstheme="minorBidi"/>
          <w:i/>
          <w:iCs/>
          <w:color w:val="000000" w:themeColor="text1"/>
          <w:kern w:val="24"/>
          <w:lang w:val="en-US"/>
        </w:rPr>
        <w:t>beginners</w:t>
      </w:r>
      <w:r w:rsidRPr="00C57D01">
        <w:rPr>
          <w:rFonts w:eastAsia="Calibri" w:cstheme="minorBidi"/>
          <w:color w:val="000000" w:themeColor="text1"/>
          <w:kern w:val="24"/>
        </w:rPr>
        <w:t xml:space="preserve">?” – вопрос </w:t>
      </w:r>
      <w:r w:rsidRPr="00C57D01">
        <w:rPr>
          <w:rFonts w:eastAsia="Calibri" w:cstheme="minorBidi"/>
          <w:b/>
          <w:bCs/>
          <w:color w:val="000000" w:themeColor="text1"/>
          <w:kern w:val="24"/>
        </w:rPr>
        <w:t xml:space="preserve">не </w:t>
      </w:r>
      <w:r>
        <w:rPr>
          <w:rFonts w:eastAsia="Calibri" w:cstheme="minorBidi"/>
          <w:b/>
          <w:bCs/>
          <w:color w:val="000000" w:themeColor="text1"/>
          <w:kern w:val="24"/>
        </w:rPr>
        <w:t>засчитывается</w:t>
      </w:r>
      <w:r w:rsidRPr="00C57D01">
        <w:rPr>
          <w:rFonts w:eastAsia="Calibri" w:cstheme="minorBidi"/>
          <w:b/>
          <w:bCs/>
          <w:color w:val="000000" w:themeColor="text1"/>
          <w:kern w:val="24"/>
        </w:rPr>
        <w:t xml:space="preserve"> и оценивается в 0 баллов</w:t>
      </w:r>
      <w:r>
        <w:rPr>
          <w:rFonts w:eastAsia="Calibri" w:cstheme="minorBidi"/>
          <w:color w:val="000000" w:themeColor="text1"/>
          <w:kern w:val="24"/>
        </w:rPr>
        <w:t>.</w:t>
      </w:r>
    </w:p>
    <w:p w14:paraId="31E636BB" w14:textId="77777777" w:rsidR="00C57D01" w:rsidRPr="00C57D01" w:rsidRDefault="00C57D01" w:rsidP="00E341E6">
      <w:pPr>
        <w:pStyle w:val="a3"/>
        <w:spacing w:before="0" w:beforeAutospacing="0" w:after="0" w:afterAutospacing="0" w:line="360" w:lineRule="auto"/>
        <w:jc w:val="both"/>
      </w:pPr>
      <w:r w:rsidRPr="00C57D01">
        <w:rPr>
          <w:rFonts w:eastAsiaTheme="minorEastAsia"/>
          <w:b/>
          <w:bCs/>
          <w:color w:val="000000" w:themeColor="text1"/>
          <w:kern w:val="24"/>
        </w:rPr>
        <w:t>Задание 3 (условный диалог-интервью) – 5 баллов</w:t>
      </w:r>
    </w:p>
    <w:p w14:paraId="67CE7D65" w14:textId="5A240185" w:rsidR="00C57D01" w:rsidRPr="00C57D01" w:rsidRDefault="00680FBC" w:rsidP="00E341E6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rPr>
          <w:rFonts w:cstheme="minorBidi"/>
          <w:color w:val="000000"/>
          <w:kern w:val="24"/>
        </w:rPr>
        <w:t xml:space="preserve">экзаменуемый должен дать </w:t>
      </w:r>
      <w:r w:rsidR="00C57D01" w:rsidRPr="00C57D01">
        <w:rPr>
          <w:rFonts w:cstheme="minorBidi"/>
          <w:color w:val="000000"/>
          <w:kern w:val="24"/>
        </w:rPr>
        <w:t>полный, точный, развёрнутый ответ на вопрос интервьюера. В конце каждой реплики интервьюера, в которой может быть 1 или 2 вопроса, звучит звуковой сигнал (колокольчик): он показывает экзаменуемому, что подошло время его ответа;</w:t>
      </w:r>
    </w:p>
    <w:p w14:paraId="77AD873F" w14:textId="1F261B77" w:rsidR="00C57D01" w:rsidRPr="00C57D01" w:rsidRDefault="00680FBC" w:rsidP="00E341E6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rPr>
          <w:rFonts w:cstheme="minorBidi"/>
          <w:color w:val="000000"/>
          <w:kern w:val="24"/>
        </w:rPr>
        <w:t xml:space="preserve">в </w:t>
      </w:r>
      <w:r w:rsidR="00C57D01" w:rsidRPr="00C57D01">
        <w:rPr>
          <w:rFonts w:cstheme="minorBidi"/>
          <w:color w:val="000000"/>
          <w:kern w:val="24"/>
        </w:rPr>
        <w:t>ответ</w:t>
      </w:r>
      <w:r>
        <w:rPr>
          <w:rFonts w:cstheme="minorBidi"/>
          <w:color w:val="000000"/>
          <w:kern w:val="24"/>
        </w:rPr>
        <w:t>е</w:t>
      </w:r>
      <w:r w:rsidR="00C57D01" w:rsidRPr="00C57D01">
        <w:rPr>
          <w:rFonts w:cstheme="minorBidi"/>
          <w:color w:val="000000"/>
          <w:kern w:val="24"/>
        </w:rPr>
        <w:t xml:space="preserve"> долж</w:t>
      </w:r>
      <w:r>
        <w:rPr>
          <w:rFonts w:cstheme="minorBidi"/>
          <w:color w:val="000000"/>
          <w:kern w:val="24"/>
        </w:rPr>
        <w:t>ны</w:t>
      </w:r>
      <w:r w:rsidR="00C57D01" w:rsidRPr="00C57D01">
        <w:rPr>
          <w:rFonts w:cstheme="minorBidi"/>
          <w:color w:val="000000"/>
          <w:kern w:val="24"/>
        </w:rPr>
        <w:t xml:space="preserve"> содержать</w:t>
      </w:r>
      <w:r>
        <w:rPr>
          <w:rFonts w:cstheme="minorBidi"/>
          <w:color w:val="000000"/>
          <w:kern w:val="24"/>
        </w:rPr>
        <w:t>ся</w:t>
      </w:r>
      <w:r w:rsidR="00C57D01" w:rsidRPr="00C57D01">
        <w:rPr>
          <w:rFonts w:cstheme="minorBidi"/>
          <w:color w:val="000000"/>
          <w:kern w:val="24"/>
        </w:rPr>
        <w:t xml:space="preserve"> минимум 2 коммуникативно обусловленные фразы. Фразы</w:t>
      </w:r>
      <w:r w:rsidR="00C57D01" w:rsidRPr="00680FBC">
        <w:rPr>
          <w:rFonts w:cstheme="minorBidi"/>
          <w:color w:val="000000"/>
          <w:kern w:val="24"/>
          <w:lang w:val="en-US"/>
        </w:rPr>
        <w:t xml:space="preserve"> </w:t>
      </w:r>
      <w:r w:rsidR="00C57D01" w:rsidRPr="00C57D01">
        <w:rPr>
          <w:rFonts w:cstheme="minorBidi"/>
          <w:color w:val="000000"/>
          <w:kern w:val="24"/>
        </w:rPr>
        <w:t>подобные</w:t>
      </w:r>
      <w:r w:rsidR="00C57D01" w:rsidRPr="00680FBC">
        <w:rPr>
          <w:rFonts w:cstheme="minorBidi"/>
          <w:color w:val="000000"/>
          <w:kern w:val="24"/>
          <w:lang w:val="en-US"/>
        </w:rPr>
        <w:t xml:space="preserve"> “That’s a</w:t>
      </w:r>
      <w:r w:rsidRPr="00680FBC">
        <w:rPr>
          <w:rFonts w:cstheme="minorBidi"/>
          <w:color w:val="000000"/>
          <w:kern w:val="24"/>
          <w:lang w:val="en-US"/>
        </w:rPr>
        <w:t xml:space="preserve"> </w:t>
      </w:r>
      <w:r>
        <w:rPr>
          <w:rFonts w:cstheme="minorBidi"/>
          <w:color w:val="000000"/>
          <w:kern w:val="24"/>
          <w:lang w:val="en-US"/>
        </w:rPr>
        <w:t>good</w:t>
      </w:r>
      <w:r w:rsidR="00C57D01" w:rsidRPr="00680FBC">
        <w:rPr>
          <w:rFonts w:cstheme="minorBidi"/>
          <w:color w:val="000000"/>
          <w:kern w:val="24"/>
          <w:lang w:val="en-US"/>
        </w:rPr>
        <w:t xml:space="preserve"> question”, “I think”</w:t>
      </w:r>
      <w:r w:rsidRPr="00680FBC">
        <w:rPr>
          <w:rFonts w:cstheme="minorBidi"/>
          <w:color w:val="000000"/>
          <w:kern w:val="24"/>
          <w:lang w:val="en-US"/>
        </w:rPr>
        <w:t>, “</w:t>
      </w:r>
      <w:r>
        <w:rPr>
          <w:rFonts w:cstheme="minorBidi"/>
          <w:color w:val="000000"/>
          <w:kern w:val="24"/>
          <w:lang w:val="en-US"/>
        </w:rPr>
        <w:t>I</w:t>
      </w:r>
      <w:r w:rsidRPr="00680FBC">
        <w:rPr>
          <w:rFonts w:cstheme="minorBidi"/>
          <w:color w:val="000000"/>
          <w:kern w:val="24"/>
          <w:lang w:val="en-US"/>
        </w:rPr>
        <w:t xml:space="preserve"> </w:t>
      </w:r>
      <w:proofErr w:type="gramStart"/>
      <w:r>
        <w:rPr>
          <w:rFonts w:cstheme="minorBidi"/>
          <w:color w:val="000000"/>
          <w:kern w:val="24"/>
          <w:lang w:val="en-US"/>
        </w:rPr>
        <w:t>suppose</w:t>
      </w:r>
      <w:r w:rsidRPr="00680FBC">
        <w:rPr>
          <w:rFonts w:cstheme="minorBidi"/>
          <w:color w:val="000000"/>
          <w:kern w:val="24"/>
          <w:lang w:val="en-US"/>
        </w:rPr>
        <w:t>”</w:t>
      </w:r>
      <w:r>
        <w:rPr>
          <w:rFonts w:cstheme="minorBidi"/>
          <w:color w:val="000000"/>
          <w:kern w:val="24"/>
          <w:lang w:val="en-US"/>
        </w:rPr>
        <w:t>…</w:t>
      </w:r>
      <w:proofErr w:type="gramEnd"/>
      <w:r w:rsidRPr="00680FBC">
        <w:rPr>
          <w:rFonts w:cstheme="minorBidi"/>
          <w:color w:val="000000"/>
          <w:kern w:val="24"/>
          <w:lang w:val="en-US"/>
        </w:rPr>
        <w:t xml:space="preserve"> </w:t>
      </w:r>
      <w:r w:rsidR="00C57D01" w:rsidRPr="00680FBC">
        <w:rPr>
          <w:rFonts w:cstheme="minorBidi"/>
          <w:color w:val="000000"/>
          <w:kern w:val="24"/>
          <w:lang w:val="en-US"/>
        </w:rPr>
        <w:t xml:space="preserve"> </w:t>
      </w:r>
      <w:r w:rsidR="00C57D01" w:rsidRPr="00C57D01">
        <w:rPr>
          <w:rFonts w:cstheme="minorBidi"/>
          <w:color w:val="000000"/>
          <w:kern w:val="24"/>
        </w:rPr>
        <w:t>не входят в это число, т.к. не являются ответом на запрос информации;</w:t>
      </w:r>
    </w:p>
    <w:p w14:paraId="572A69E1" w14:textId="4677785C" w:rsidR="00C57D01" w:rsidRPr="00680FBC" w:rsidRDefault="00C57D01" w:rsidP="00E341E6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57D01">
        <w:rPr>
          <w:rFonts w:cstheme="minorBidi"/>
          <w:color w:val="000000"/>
          <w:kern w:val="24"/>
        </w:rPr>
        <w:t>если запрос информации включает в себя 2 вопроса (например, где и когда), то полным является ответ, в котором сообщ</w:t>
      </w:r>
      <w:r w:rsidR="00680FBC">
        <w:rPr>
          <w:rFonts w:cstheme="minorBidi"/>
          <w:color w:val="000000"/>
          <w:kern w:val="24"/>
        </w:rPr>
        <w:t>ается</w:t>
      </w:r>
      <w:r w:rsidRPr="00C57D01">
        <w:rPr>
          <w:rFonts w:cstheme="minorBidi"/>
          <w:color w:val="000000"/>
          <w:kern w:val="24"/>
        </w:rPr>
        <w:t xml:space="preserve"> точная информация по этим двум вопросам; </w:t>
      </w:r>
    </w:p>
    <w:p w14:paraId="2C435E81" w14:textId="63DA8CE0" w:rsidR="00432356" w:rsidRDefault="00E341E6" w:rsidP="00E341E6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680FBC">
        <w:t>ответ в виде слова, словосочетания</w:t>
      </w:r>
      <w:r w:rsidR="00680FBC">
        <w:t xml:space="preserve"> или </w:t>
      </w:r>
      <w:r w:rsidRPr="00680FBC">
        <w:t xml:space="preserve">неполного предложения (эллиптические конструкции типа </w:t>
      </w:r>
      <w:proofErr w:type="spellStart"/>
      <w:r w:rsidRPr="00680FBC">
        <w:t>Not</w:t>
      </w:r>
      <w:proofErr w:type="spellEnd"/>
      <w:r w:rsidRPr="00680FBC">
        <w:t xml:space="preserve"> </w:t>
      </w:r>
      <w:proofErr w:type="spellStart"/>
      <w:r w:rsidRPr="00680FBC">
        <w:t>many</w:t>
      </w:r>
      <w:proofErr w:type="spellEnd"/>
      <w:r w:rsidRPr="00680FBC">
        <w:t xml:space="preserve"> или </w:t>
      </w:r>
      <w:proofErr w:type="spellStart"/>
      <w:proofErr w:type="gramStart"/>
      <w:r w:rsidRPr="00680FBC">
        <w:t>Sure</w:t>
      </w:r>
      <w:proofErr w:type="spellEnd"/>
      <w:r w:rsidRPr="00680FBC">
        <w:t>)</w:t>
      </w:r>
      <w:r w:rsidR="00680FBC">
        <w:t xml:space="preserve"> </w:t>
      </w:r>
      <w:r w:rsidRPr="00680FBC">
        <w:t xml:space="preserve"> без</w:t>
      </w:r>
      <w:proofErr w:type="gramEnd"/>
      <w:r w:rsidRPr="00680FBC">
        <w:t xml:space="preserve"> продолжения</w:t>
      </w:r>
      <w:r w:rsidR="00680FBC">
        <w:t xml:space="preserve"> также не принимается.</w:t>
      </w:r>
    </w:p>
    <w:p w14:paraId="18D2A5C3" w14:textId="61BA0EB1" w:rsidR="00680FBC" w:rsidRPr="00680FBC" w:rsidRDefault="00680FBC" w:rsidP="00E341E6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экзаменуемый должен соблюдать в ответе на вопрос грамматическое время (если вопрос был задан в прошедшем времени, то и ответ должен быть в прошедшем времени), иначе это будет считаться ошибкой в коммуникации;</w:t>
      </w:r>
    </w:p>
    <w:p w14:paraId="0BFFC0DD" w14:textId="51D5AE09" w:rsidR="00432356" w:rsidRDefault="00870E8E" w:rsidP="00E341E6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также должна соблюдаться модальность в вопросах о предпочтениях (не допускается отвечать </w:t>
      </w:r>
      <w:r w:rsidR="00E341E6" w:rsidRPr="00680FBC">
        <w:t>«Я предпочитаю» на вопрос «Что бы ты предпочёл?</w:t>
      </w:r>
      <w:proofErr w:type="gramStart"/>
      <w:r w:rsidR="00E341E6" w:rsidRPr="00680FBC">
        <w:t xml:space="preserve">» </w:t>
      </w:r>
      <w:r>
        <w:t>)</w:t>
      </w:r>
      <w:proofErr w:type="gramEnd"/>
      <w:r>
        <w:t>.</w:t>
      </w:r>
    </w:p>
    <w:p w14:paraId="3CB86528" w14:textId="77777777" w:rsidR="00870E8E" w:rsidRPr="00870E8E" w:rsidRDefault="00870E8E" w:rsidP="00E341E6">
      <w:pPr>
        <w:pStyle w:val="a4"/>
        <w:spacing w:line="360" w:lineRule="auto"/>
        <w:ind w:left="0"/>
        <w:jc w:val="both"/>
      </w:pPr>
      <w:r w:rsidRPr="00870E8E">
        <w:t>В языковом плане экзаменуемый должен продемонстрировать уверенное владение языковыми навыками и элементами содержания, грамматическими формами и конструкциями, которые входят в требования к уровням А1-А2. Ответ оценивается 1 баллом ТОЛЬКО если он в целом (все произнесённые фразы) не содержит указанных в перечне ошибок элементарного уровня.</w:t>
      </w:r>
    </w:p>
    <w:p w14:paraId="164EADCC" w14:textId="77777777" w:rsidR="007D30D2" w:rsidRDefault="007D30D2" w:rsidP="00E34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8488E" w14:textId="144E2E30" w:rsidR="00A96129" w:rsidRPr="00A311C5" w:rsidRDefault="00A96129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C5">
        <w:rPr>
          <w:rFonts w:ascii="Times New Roman" w:hAnsi="Times New Roman" w:cs="Times New Roman"/>
          <w:b/>
          <w:bCs/>
          <w:sz w:val="24"/>
          <w:szCs w:val="24"/>
        </w:rPr>
        <w:t>Задание 3: элементы содержания, подлежащие освоению на   уровнях А1-А2 (программа 2-4 и 5-9 классы)</w:t>
      </w:r>
    </w:p>
    <w:p w14:paraId="44146B98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Adjectives: comparative and superlative degrees </w:t>
      </w:r>
    </w:p>
    <w:p w14:paraId="5E70714C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Articles – with countable and uncountable </w:t>
      </w:r>
      <w:proofErr w:type="gramStart"/>
      <w:r w:rsidRPr="007E192F">
        <w:rPr>
          <w:rFonts w:ascii="Times New Roman" w:hAnsi="Times New Roman" w:cs="Times New Roman"/>
          <w:sz w:val="24"/>
          <w:szCs w:val="24"/>
          <w:lang w:val="en-US"/>
        </w:rPr>
        <w:t>nouns  (</w:t>
      </w:r>
      <w:proofErr w:type="gramEnd"/>
      <w:r w:rsidRPr="007E192F">
        <w:rPr>
          <w:rFonts w:ascii="Times New Roman" w:hAnsi="Times New Roman" w:cs="Times New Roman"/>
          <w:sz w:val="24"/>
          <w:szCs w:val="24"/>
          <w:u w:val="single"/>
          <w:lang w:val="en-US"/>
        </w:rPr>
        <w:t>when they change the meaning of the sentence</w:t>
      </w:r>
      <w:r w:rsidRPr="007E19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AB74A9A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>Countable and uncountable nouns with much/many (How much/how many)</w:t>
      </w:r>
    </w:p>
    <w:p w14:paraId="04B5AF32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Countable nouns: </w:t>
      </w:r>
      <w:r w:rsidRPr="007E192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plural</w:t>
      </w:r>
    </w:p>
    <w:p w14:paraId="490EBBF3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>Future actions (will, going to, Present continuous)</w:t>
      </w:r>
    </w:p>
    <w:p w14:paraId="554D2840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Imperatives</w:t>
      </w:r>
      <w:proofErr w:type="spellEnd"/>
    </w:p>
    <w:p w14:paraId="0C0E0A53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Modals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could</w:t>
      </w:r>
      <w:proofErr w:type="spellEnd"/>
    </w:p>
    <w:p w14:paraId="11AEDB49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Modals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to</w:t>
      </w:r>
      <w:proofErr w:type="spellEnd"/>
    </w:p>
    <w:p w14:paraId="7C1F3DC8" w14:textId="2116753E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Modals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should</w:t>
      </w:r>
      <w:proofErr w:type="spellEnd"/>
    </w:p>
    <w:p w14:paraId="58867A06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>Present and Past Continuous</w:t>
      </w:r>
    </w:p>
    <w:p w14:paraId="3A042128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>Present and Past Simple</w:t>
      </w:r>
    </w:p>
    <w:p w14:paraId="4B78C15D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nouns</w:t>
      </w:r>
      <w:proofErr w:type="spellEnd"/>
    </w:p>
    <w:p w14:paraId="729EF1B6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>Prepositions of time: on/in/at</w:t>
      </w:r>
    </w:p>
    <w:p w14:paraId="56ABC6A8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r w:rsidRPr="007E192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erfect</w:t>
      </w:r>
      <w:proofErr w:type="spellEnd"/>
    </w:p>
    <w:p w14:paraId="16F0F878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Pronouns</w:t>
      </w:r>
      <w:proofErr w:type="spellEnd"/>
    </w:p>
    <w:p w14:paraId="3578DA7A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2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92F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14:paraId="78624DB6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Verb + </w:t>
      </w:r>
      <w:proofErr w:type="spellStart"/>
      <w:r w:rsidRPr="007E192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: like/hate/love doing </w:t>
      </w:r>
    </w:p>
    <w:p w14:paraId="6E4C45B0" w14:textId="77777777" w:rsidR="00432356" w:rsidRPr="007E192F" w:rsidRDefault="00E341E6" w:rsidP="00E341E6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>Word order in statements and questions</w:t>
      </w:r>
    </w:p>
    <w:p w14:paraId="6B9C2A53" w14:textId="77777777" w:rsidR="00A96129" w:rsidRPr="007E192F" w:rsidRDefault="00A96129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b/>
          <w:bCs/>
          <w:sz w:val="24"/>
          <w:szCs w:val="24"/>
        </w:rPr>
        <w:t>Задание 4 (обоснование выбора иллюстраций к проектной работе и выражение своего мнения по её проблематике) – 10 баллов</w:t>
      </w:r>
    </w:p>
    <w:p w14:paraId="6110A88A" w14:textId="77777777" w:rsidR="00A96129" w:rsidRPr="007E192F" w:rsidRDefault="00A96129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Task 4. Imagine that you and your friend are doing a school project </w:t>
      </w:r>
      <w:proofErr w:type="gramStart"/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>“Sports activities”</w:t>
      </w:r>
      <w:proofErr w:type="gramEnd"/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571E8FAC" w14:textId="77777777" w:rsidR="00A96129" w:rsidRPr="007E192F" w:rsidRDefault="00A96129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 have found some photos to illustrate it </w:t>
      </w:r>
      <w:r w:rsidRPr="007E192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but for technical reasons you cannot send them now</w:t>
      </w:r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Leave a voice message to your friend </w:t>
      </w:r>
      <w:r w:rsidRPr="007E192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explaining your choice of the photos and sharing some ideas about the project.</w:t>
      </w:r>
    </w:p>
    <w:p w14:paraId="4A7A95A5" w14:textId="77777777" w:rsidR="00A96129" w:rsidRPr="007E192F" w:rsidRDefault="00A96129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2.5 </w:t>
      </w:r>
      <w:proofErr w:type="gramStart"/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  <w:proofErr w:type="gramEnd"/>
      <w:r w:rsidRPr="007E19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 ready to:</w:t>
      </w:r>
    </w:p>
    <w:p w14:paraId="334A52A7" w14:textId="31035A57" w:rsidR="00A96129" w:rsidRPr="007E192F" w:rsidRDefault="00A96129" w:rsidP="00E341E6">
      <w:pPr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explain the choice of the illustrations for the project by briefly describing</w:t>
      </w:r>
      <w:r w:rsidR="007E192F"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92F">
        <w:rPr>
          <w:rFonts w:ascii="Times New Roman" w:hAnsi="Times New Roman" w:cs="Times New Roman"/>
          <w:sz w:val="24"/>
          <w:szCs w:val="24"/>
          <w:lang w:val="en-US"/>
        </w:rPr>
        <w:t>them and noting the differences;</w:t>
      </w:r>
    </w:p>
    <w:p w14:paraId="4551AA82" w14:textId="25215302" w:rsidR="00A96129" w:rsidRPr="007E192F" w:rsidRDefault="00A96129" w:rsidP="00E341E6">
      <w:pPr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  mention the advantages (1–2) of the two sports activities;</w:t>
      </w:r>
    </w:p>
    <w:p w14:paraId="69070EE5" w14:textId="561DA58E" w:rsidR="00A96129" w:rsidRPr="007E192F" w:rsidRDefault="00A96129" w:rsidP="00E341E6">
      <w:pPr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  mention the disadvantages (1–2) of the two sports activities;</w:t>
      </w:r>
    </w:p>
    <w:p w14:paraId="1F212024" w14:textId="583F06E7" w:rsidR="00A96129" w:rsidRPr="007E192F" w:rsidRDefault="00A96129" w:rsidP="00E341E6">
      <w:pPr>
        <w:numPr>
          <w:ilvl w:val="0"/>
          <w:numId w:val="13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sz w:val="24"/>
          <w:szCs w:val="24"/>
          <w:lang w:val="en-US"/>
        </w:rPr>
        <w:t xml:space="preserve">  express your opinion on the subject of the project – which of the sports activities presented in the pictures you’d prefer and why. </w:t>
      </w:r>
    </w:p>
    <w:p w14:paraId="54DAD0D4" w14:textId="353AE166" w:rsidR="00A96129" w:rsidRDefault="00A96129" w:rsidP="00E341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192F">
        <w:rPr>
          <w:rFonts w:ascii="Times New Roman" w:hAnsi="Times New Roman" w:cs="Times New Roman"/>
          <w:bCs/>
          <w:sz w:val="24"/>
          <w:szCs w:val="24"/>
          <w:lang w:val="en-US"/>
        </w:rPr>
        <w:t>You will speak for not more than 3 minutes (12–15 sentences). You have to talk continuously.</w:t>
      </w:r>
    </w:p>
    <w:p w14:paraId="33CC08D2" w14:textId="77777777" w:rsidR="007E192F" w:rsidRPr="007E192F" w:rsidRDefault="007E192F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  <w:r w:rsidRPr="007E192F">
        <w:rPr>
          <w:rFonts w:ascii="Times New Roman" w:hAnsi="Times New Roman" w:cs="Times New Roman"/>
          <w:sz w:val="24"/>
          <w:szCs w:val="24"/>
        </w:rPr>
        <w:t xml:space="preserve"> устной части </w:t>
      </w:r>
      <w:proofErr w:type="gramStart"/>
      <w:r w:rsidRPr="007E192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E192F">
        <w:rPr>
          <w:rFonts w:ascii="Times New Roman" w:hAnsi="Times New Roman" w:cs="Times New Roman"/>
          <w:sz w:val="24"/>
          <w:szCs w:val="24"/>
        </w:rPr>
        <w:t xml:space="preserve"> задание высокого уровня сложности, рассчитанное на участников экзамена, изучавших иностранный язык на углублённом уровне, достигших общеевропейского порогового уровня подготовки и приближающихся к пороговому продвинутому уровню (В2). </w:t>
      </w:r>
    </w:p>
    <w:p w14:paraId="357B3F26" w14:textId="08D3FCE0" w:rsidR="007E192F" w:rsidRDefault="007E192F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sz w:val="24"/>
          <w:szCs w:val="24"/>
        </w:rPr>
        <w:t>Важной особенностью является то, что при получении экзаменуемым 0 баллов по критерию «Решение коммуникативной задачи» выполнение задания по всем критериям данного задания оценивается в 0 баллов;</w:t>
      </w:r>
    </w:p>
    <w:p w14:paraId="2251EBE3" w14:textId="3B8B2637" w:rsidR="00432356" w:rsidRPr="00EC08F0" w:rsidRDefault="00E341E6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2F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Вступительная фраза.</w:t>
      </w:r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r w:rsidR="007E192F">
        <w:rPr>
          <w:rFonts w:ascii="Times New Roman" w:hAnsi="Times New Roman" w:cs="Times New Roman"/>
          <w:sz w:val="24"/>
          <w:szCs w:val="24"/>
        </w:rPr>
        <w:t>Т.к. п</w:t>
      </w:r>
      <w:r w:rsidRPr="007E192F">
        <w:rPr>
          <w:rFonts w:ascii="Times New Roman" w:hAnsi="Times New Roman" w:cs="Times New Roman"/>
          <w:sz w:val="24"/>
          <w:szCs w:val="24"/>
        </w:rPr>
        <w:t>редложенная коммуникативная ситуация</w:t>
      </w:r>
      <w:r w:rsidR="007E192F">
        <w:rPr>
          <w:rFonts w:ascii="Times New Roman" w:hAnsi="Times New Roman" w:cs="Times New Roman"/>
          <w:sz w:val="24"/>
          <w:szCs w:val="24"/>
        </w:rPr>
        <w:t xml:space="preserve"> в этом задании - </w:t>
      </w:r>
      <w:r w:rsidRPr="007E192F">
        <w:rPr>
          <w:rFonts w:ascii="Times New Roman" w:hAnsi="Times New Roman" w:cs="Times New Roman"/>
          <w:bCs/>
          <w:sz w:val="24"/>
          <w:szCs w:val="24"/>
        </w:rPr>
        <w:t>голосовое сообщение другу</w:t>
      </w:r>
      <w:r w:rsidRPr="007E192F">
        <w:rPr>
          <w:rFonts w:ascii="Times New Roman" w:hAnsi="Times New Roman" w:cs="Times New Roman"/>
          <w:sz w:val="24"/>
          <w:szCs w:val="24"/>
        </w:rPr>
        <w:t>, вместе с которым выполняется проектная работа</w:t>
      </w:r>
      <w:r w:rsidR="007E192F">
        <w:rPr>
          <w:rFonts w:ascii="Times New Roman" w:hAnsi="Times New Roman" w:cs="Times New Roman"/>
          <w:sz w:val="24"/>
          <w:szCs w:val="24"/>
        </w:rPr>
        <w:t>, то</w:t>
      </w:r>
      <w:r w:rsidRPr="007E192F">
        <w:rPr>
          <w:rFonts w:ascii="Times New Roman" w:hAnsi="Times New Roman" w:cs="Times New Roman"/>
          <w:sz w:val="24"/>
          <w:szCs w:val="24"/>
        </w:rPr>
        <w:t xml:space="preserve"> </w:t>
      </w:r>
      <w:r w:rsidR="007E192F" w:rsidRPr="007E192F">
        <w:rPr>
          <w:rFonts w:ascii="Times New Roman" w:hAnsi="Times New Roman" w:cs="Times New Roman"/>
          <w:bCs/>
          <w:sz w:val="24"/>
          <w:szCs w:val="24"/>
        </w:rPr>
        <w:t xml:space="preserve">в начале голосового сообщения </w:t>
      </w:r>
      <w:r w:rsidR="007E192F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7E192F">
        <w:rPr>
          <w:rFonts w:ascii="Times New Roman" w:hAnsi="Times New Roman" w:cs="Times New Roman"/>
          <w:bCs/>
          <w:sz w:val="24"/>
          <w:szCs w:val="24"/>
        </w:rPr>
        <w:t xml:space="preserve"> обратиться</w:t>
      </w:r>
      <w:r w:rsidR="007E192F">
        <w:rPr>
          <w:rFonts w:ascii="Times New Roman" w:hAnsi="Times New Roman" w:cs="Times New Roman"/>
          <w:bCs/>
          <w:sz w:val="24"/>
          <w:szCs w:val="24"/>
        </w:rPr>
        <w:t xml:space="preserve"> к другу</w:t>
      </w:r>
      <w:r w:rsidRPr="007E192F">
        <w:rPr>
          <w:rFonts w:ascii="Times New Roman" w:hAnsi="Times New Roman" w:cs="Times New Roman"/>
          <w:sz w:val="24"/>
          <w:szCs w:val="24"/>
        </w:rPr>
        <w:t>,</w:t>
      </w:r>
      <w:r w:rsidR="007E192F" w:rsidRPr="007E192F">
        <w:rPr>
          <w:rFonts w:ascii="Times New Roman" w:hAnsi="Times New Roman" w:cs="Times New Roman"/>
          <w:sz w:val="24"/>
          <w:szCs w:val="24"/>
        </w:rPr>
        <w:t xml:space="preserve"> </w:t>
      </w:r>
      <w:r w:rsidR="007E192F">
        <w:rPr>
          <w:rFonts w:ascii="Times New Roman" w:hAnsi="Times New Roman" w:cs="Times New Roman"/>
          <w:sz w:val="24"/>
          <w:szCs w:val="24"/>
        </w:rPr>
        <w:t xml:space="preserve">и заявить, </w:t>
      </w:r>
      <w:r w:rsidR="007E192F" w:rsidRPr="007E192F">
        <w:rPr>
          <w:rFonts w:ascii="Times New Roman" w:hAnsi="Times New Roman" w:cs="Times New Roman"/>
          <w:sz w:val="24"/>
          <w:szCs w:val="24"/>
        </w:rPr>
        <w:t xml:space="preserve">что </w:t>
      </w:r>
      <w:r w:rsidR="007E192F">
        <w:rPr>
          <w:rFonts w:ascii="Times New Roman" w:hAnsi="Times New Roman" w:cs="Times New Roman"/>
          <w:sz w:val="24"/>
          <w:szCs w:val="24"/>
        </w:rPr>
        <w:t>экзаменуемый</w:t>
      </w:r>
      <w:r w:rsidR="007E192F" w:rsidRPr="007E192F">
        <w:rPr>
          <w:rFonts w:ascii="Times New Roman" w:hAnsi="Times New Roman" w:cs="Times New Roman"/>
          <w:sz w:val="24"/>
          <w:szCs w:val="24"/>
        </w:rPr>
        <w:t xml:space="preserve"> нашел фотографии для </w:t>
      </w:r>
      <w:r w:rsidR="007E192F" w:rsidRPr="007E192F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7E192F" w:rsidRPr="007E192F">
        <w:rPr>
          <w:rFonts w:ascii="Times New Roman" w:hAnsi="Times New Roman" w:cs="Times New Roman"/>
          <w:sz w:val="24"/>
          <w:szCs w:val="24"/>
        </w:rPr>
        <w:t xml:space="preserve"> с другом </w:t>
      </w:r>
      <w:r w:rsidR="007E192F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E192F" w:rsidRPr="007E192F">
        <w:rPr>
          <w:rFonts w:ascii="Times New Roman" w:hAnsi="Times New Roman" w:cs="Times New Roman"/>
          <w:sz w:val="24"/>
          <w:szCs w:val="24"/>
        </w:rPr>
        <w:t>проекта и собирается их ему описать/ или о них рассказать/ или что-то аналогичное</w:t>
      </w:r>
      <w:r w:rsidR="00007C1D">
        <w:rPr>
          <w:rFonts w:ascii="Times New Roman" w:hAnsi="Times New Roman" w:cs="Times New Roman"/>
          <w:sz w:val="24"/>
          <w:szCs w:val="24"/>
        </w:rPr>
        <w:t>,</w:t>
      </w:r>
      <w:r w:rsidRPr="00EC08F0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007C1D">
        <w:rPr>
          <w:rFonts w:ascii="Times New Roman" w:hAnsi="Times New Roman" w:cs="Times New Roman"/>
          <w:sz w:val="24"/>
          <w:szCs w:val="24"/>
        </w:rPr>
        <w:t xml:space="preserve">: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Hello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E192F" w:rsidRPr="00EC08F0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Start"/>
      <w:r w:rsidR="007E192F"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nn</w:t>
      </w:r>
      <w:proofErr w:type="spellEnd"/>
      <w:r w:rsidRPr="00007C1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7E192F"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like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discuss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choice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photos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our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. / </w:t>
      </w:r>
      <w:proofErr w:type="gramStart"/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Hi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E192F"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Ann</w:t>
      </w:r>
      <w:proofErr w:type="gramEnd"/>
      <w:r w:rsidRPr="00007C1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7E192F"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Start"/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ve</w:t>
      </w:r>
      <w:proofErr w:type="spellEnd"/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found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two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photos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our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like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discuss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them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08F0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Pr="00007C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B0EEF23" w14:textId="77777777" w:rsidR="00007C1D" w:rsidRPr="00007C1D" w:rsidRDefault="00007C1D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C1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1-</w:t>
      </w:r>
      <w:r w:rsidRPr="00007C1D">
        <w:rPr>
          <w:rFonts w:ascii="Times New Roman" w:hAnsi="Times New Roman" w:cs="Times New Roman"/>
          <w:b/>
          <w:bCs/>
          <w:sz w:val="24"/>
          <w:szCs w:val="24"/>
          <w:u w:val="single"/>
        </w:rPr>
        <w:t>й</w:t>
      </w:r>
      <w:r w:rsidRPr="00007C1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007C1D">
        <w:rPr>
          <w:rFonts w:ascii="Times New Roman" w:hAnsi="Times New Roman" w:cs="Times New Roman"/>
          <w:b/>
          <w:bCs/>
          <w:sz w:val="24"/>
          <w:szCs w:val="24"/>
          <w:u w:val="single"/>
        </w:rPr>
        <w:t>пункт</w:t>
      </w:r>
      <w:r w:rsidRPr="00007C1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007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плана</w:t>
      </w:r>
      <w:r w:rsidRPr="00007C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explain the choice of the illustrations for the project by briefly describing them and noting the differences; </w:t>
      </w:r>
    </w:p>
    <w:p w14:paraId="46F8E110" w14:textId="3BC7FBED" w:rsidR="00432356" w:rsidRPr="00007C1D" w:rsidRDefault="00E341E6" w:rsidP="00E341E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C1D">
        <w:rPr>
          <w:rFonts w:ascii="Times New Roman" w:hAnsi="Times New Roman" w:cs="Times New Roman"/>
          <w:sz w:val="24"/>
          <w:szCs w:val="24"/>
        </w:rPr>
        <w:t xml:space="preserve">Необходимо объяснить выбор фотографий, </w:t>
      </w:r>
      <w:r w:rsidR="00007C1D" w:rsidRPr="00007C1D">
        <w:rPr>
          <w:rFonts w:ascii="Times New Roman" w:hAnsi="Times New Roman" w:cs="Times New Roman"/>
          <w:sz w:val="24"/>
          <w:szCs w:val="24"/>
        </w:rPr>
        <w:t>т. е. почему экзаменуемый считает, что</w:t>
      </w:r>
      <w:r w:rsidRPr="00007C1D">
        <w:rPr>
          <w:rFonts w:ascii="Times New Roman" w:hAnsi="Times New Roman" w:cs="Times New Roman"/>
          <w:sz w:val="24"/>
          <w:szCs w:val="24"/>
        </w:rPr>
        <w:t xml:space="preserve"> эти </w:t>
      </w:r>
      <w:r w:rsidRPr="00007C1D">
        <w:rPr>
          <w:rFonts w:ascii="Times New Roman" w:hAnsi="Times New Roman" w:cs="Times New Roman"/>
          <w:bCs/>
          <w:sz w:val="24"/>
          <w:szCs w:val="24"/>
        </w:rPr>
        <w:t>две</w:t>
      </w:r>
      <w:r w:rsidRPr="00007C1D">
        <w:rPr>
          <w:rFonts w:ascii="Times New Roman" w:hAnsi="Times New Roman" w:cs="Times New Roman"/>
          <w:sz w:val="24"/>
          <w:szCs w:val="24"/>
        </w:rPr>
        <w:t xml:space="preserve"> </w:t>
      </w:r>
      <w:r w:rsidRPr="00007C1D">
        <w:rPr>
          <w:rFonts w:ascii="Times New Roman" w:hAnsi="Times New Roman" w:cs="Times New Roman"/>
          <w:bCs/>
          <w:sz w:val="24"/>
          <w:szCs w:val="24"/>
        </w:rPr>
        <w:t>фотографии связаны с темой проекта.</w:t>
      </w:r>
      <w:r w:rsidRPr="00007C1D">
        <w:rPr>
          <w:rFonts w:ascii="Times New Roman" w:hAnsi="Times New Roman" w:cs="Times New Roman"/>
          <w:sz w:val="24"/>
          <w:szCs w:val="24"/>
        </w:rPr>
        <w:t xml:space="preserve"> </w:t>
      </w:r>
      <w:r w:rsidR="00007C1D" w:rsidRPr="00007C1D">
        <w:rPr>
          <w:rFonts w:ascii="Times New Roman" w:hAnsi="Times New Roman" w:cs="Times New Roman"/>
          <w:sz w:val="24"/>
          <w:szCs w:val="24"/>
        </w:rPr>
        <w:t xml:space="preserve">Можно начать с общего описания того, что изображено на фото. Далее необходимо </w:t>
      </w:r>
      <w:r w:rsidRPr="00007C1D">
        <w:rPr>
          <w:rFonts w:ascii="Times New Roman" w:hAnsi="Times New Roman" w:cs="Times New Roman"/>
          <w:sz w:val="24"/>
          <w:szCs w:val="24"/>
        </w:rPr>
        <w:t>указать хотя бы одну разницу</w:t>
      </w:r>
      <w:r w:rsidR="00007C1D" w:rsidRPr="00007C1D">
        <w:rPr>
          <w:rFonts w:ascii="Times New Roman" w:hAnsi="Times New Roman" w:cs="Times New Roman"/>
          <w:sz w:val="24"/>
          <w:szCs w:val="24"/>
        </w:rPr>
        <w:t xml:space="preserve"> между фотографиями</w:t>
      </w:r>
      <w:r w:rsidRPr="00007C1D">
        <w:rPr>
          <w:rFonts w:ascii="Times New Roman" w:hAnsi="Times New Roman" w:cs="Times New Roman"/>
          <w:sz w:val="24"/>
          <w:szCs w:val="24"/>
        </w:rPr>
        <w:t xml:space="preserve">, </w:t>
      </w:r>
      <w:r w:rsidR="00007C1D" w:rsidRPr="00007C1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007C1D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007C1D">
        <w:rPr>
          <w:rFonts w:ascii="Times New Roman" w:hAnsi="Times New Roman" w:cs="Times New Roman"/>
          <w:bCs/>
          <w:sz w:val="24"/>
          <w:szCs w:val="24"/>
        </w:rPr>
        <w:t>связан</w:t>
      </w:r>
      <w:r w:rsidR="00007C1D" w:rsidRPr="00007C1D">
        <w:rPr>
          <w:rFonts w:ascii="Times New Roman" w:hAnsi="Times New Roman" w:cs="Times New Roman"/>
          <w:bCs/>
          <w:sz w:val="24"/>
          <w:szCs w:val="24"/>
        </w:rPr>
        <w:t>а</w:t>
      </w:r>
      <w:r w:rsidRPr="00007C1D">
        <w:rPr>
          <w:rFonts w:ascii="Times New Roman" w:hAnsi="Times New Roman" w:cs="Times New Roman"/>
          <w:bCs/>
          <w:sz w:val="24"/>
          <w:szCs w:val="24"/>
        </w:rPr>
        <w:t xml:space="preserve"> с темой проекта.</w:t>
      </w:r>
      <w:r w:rsidRPr="00007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6CAD" w14:textId="7224F436" w:rsidR="00432356" w:rsidRPr="00007C1D" w:rsidRDefault="00E341E6" w:rsidP="00E341E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C1D">
        <w:rPr>
          <w:rFonts w:ascii="Times New Roman" w:hAnsi="Times New Roman" w:cs="Times New Roman"/>
          <w:b/>
          <w:bCs/>
          <w:sz w:val="24"/>
          <w:szCs w:val="24"/>
        </w:rPr>
        <w:t xml:space="preserve">Тема проекта (или слово «проект») </w:t>
      </w:r>
      <w:r w:rsidRPr="00007C1D">
        <w:rPr>
          <w:rFonts w:ascii="Times New Roman" w:hAnsi="Times New Roman" w:cs="Times New Roman"/>
          <w:bCs/>
          <w:sz w:val="24"/>
          <w:szCs w:val="24"/>
        </w:rPr>
        <w:t xml:space="preserve">должна обязательно </w:t>
      </w:r>
      <w:r w:rsidR="00007C1D" w:rsidRPr="00007C1D">
        <w:rPr>
          <w:rFonts w:ascii="Times New Roman" w:hAnsi="Times New Roman" w:cs="Times New Roman"/>
          <w:bCs/>
          <w:sz w:val="24"/>
          <w:szCs w:val="24"/>
        </w:rPr>
        <w:t>про</w:t>
      </w:r>
      <w:r w:rsidRPr="00007C1D">
        <w:rPr>
          <w:rFonts w:ascii="Times New Roman" w:hAnsi="Times New Roman" w:cs="Times New Roman"/>
          <w:bCs/>
          <w:sz w:val="24"/>
          <w:szCs w:val="24"/>
        </w:rPr>
        <w:t>звучать во вступительной фразе или/и в первом пункте плана.</w:t>
      </w:r>
      <w:r w:rsidRPr="00007C1D">
        <w:rPr>
          <w:rFonts w:ascii="Times New Roman" w:hAnsi="Times New Roman" w:cs="Times New Roman"/>
          <w:sz w:val="24"/>
          <w:szCs w:val="24"/>
        </w:rPr>
        <w:t xml:space="preserve"> Если звучит слово 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  <w:r w:rsidRPr="00007C1D">
        <w:rPr>
          <w:rFonts w:ascii="Times New Roman" w:hAnsi="Times New Roman" w:cs="Times New Roman"/>
          <w:sz w:val="24"/>
          <w:szCs w:val="24"/>
        </w:rPr>
        <w:t xml:space="preserve"> и тема проекта, </w:t>
      </w:r>
      <w:r w:rsidR="00007C1D">
        <w:rPr>
          <w:rFonts w:ascii="Times New Roman" w:hAnsi="Times New Roman" w:cs="Times New Roman"/>
          <w:sz w:val="24"/>
          <w:szCs w:val="24"/>
        </w:rPr>
        <w:t>то это соответствует коммуникативной задаче</w:t>
      </w:r>
      <w:r w:rsidRPr="00007C1D">
        <w:rPr>
          <w:rFonts w:ascii="Times New Roman" w:hAnsi="Times New Roman" w:cs="Times New Roman"/>
          <w:sz w:val="24"/>
          <w:szCs w:val="24"/>
        </w:rPr>
        <w:t>. Можно</w:t>
      </w:r>
      <w:r w:rsidR="00007C1D" w:rsidRPr="00007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07C1D">
        <w:rPr>
          <w:rFonts w:ascii="Times New Roman" w:hAnsi="Times New Roman" w:cs="Times New Roman"/>
          <w:sz w:val="24"/>
          <w:szCs w:val="24"/>
        </w:rPr>
        <w:t>употребить</w:t>
      </w:r>
      <w:r w:rsidR="00007C1D" w:rsidRPr="00007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>our</w:t>
      </w:r>
      <w:proofErr w:type="gramEnd"/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project/ the project/this 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project </w:t>
      </w:r>
      <w:r w:rsidRPr="00007C1D">
        <w:rPr>
          <w:rFonts w:ascii="Times New Roman" w:hAnsi="Times New Roman" w:cs="Times New Roman"/>
          <w:sz w:val="24"/>
          <w:szCs w:val="24"/>
        </w:rPr>
        <w:t>без</w:t>
      </w:r>
      <w:r w:rsidRPr="00007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C1D">
        <w:rPr>
          <w:rFonts w:ascii="Times New Roman" w:hAnsi="Times New Roman" w:cs="Times New Roman"/>
          <w:sz w:val="24"/>
          <w:szCs w:val="24"/>
        </w:rPr>
        <w:t>названия</w:t>
      </w:r>
      <w:r w:rsidRPr="00007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C1D">
        <w:rPr>
          <w:rFonts w:ascii="Times New Roman" w:hAnsi="Times New Roman" w:cs="Times New Roman"/>
          <w:sz w:val="24"/>
          <w:szCs w:val="24"/>
        </w:rPr>
        <w:t>проекта</w:t>
      </w:r>
      <w:r w:rsidRPr="00007C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07C1D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07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  <w:r w:rsidRPr="00007C1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07C1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  <w:r w:rsidRPr="00007C1D">
        <w:rPr>
          <w:rFonts w:ascii="Times New Roman" w:hAnsi="Times New Roman" w:cs="Times New Roman"/>
          <w:sz w:val="24"/>
          <w:szCs w:val="24"/>
        </w:rPr>
        <w:t xml:space="preserve"> без названия проекта – не </w:t>
      </w:r>
      <w:r w:rsidR="00007C1D">
        <w:rPr>
          <w:rFonts w:ascii="Times New Roman" w:hAnsi="Times New Roman" w:cs="Times New Roman"/>
          <w:sz w:val="24"/>
          <w:szCs w:val="24"/>
        </w:rPr>
        <w:t>засчитывается и ведет к понижению балла</w:t>
      </w:r>
      <w:r w:rsidRPr="00007C1D">
        <w:rPr>
          <w:rFonts w:ascii="Times New Roman" w:hAnsi="Times New Roman" w:cs="Times New Roman"/>
          <w:sz w:val="24"/>
          <w:szCs w:val="24"/>
        </w:rPr>
        <w:t xml:space="preserve"> и за аспект</w:t>
      </w:r>
      <w:r w:rsidR="00007C1D">
        <w:rPr>
          <w:rFonts w:ascii="Times New Roman" w:hAnsi="Times New Roman" w:cs="Times New Roman"/>
          <w:sz w:val="24"/>
          <w:szCs w:val="24"/>
        </w:rPr>
        <w:t>.</w:t>
      </w:r>
    </w:p>
    <w:p w14:paraId="315EE8FD" w14:textId="2B116641" w:rsidR="00432356" w:rsidRPr="00007C1D" w:rsidRDefault="00E341E6" w:rsidP="00E341E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C1D">
        <w:rPr>
          <w:rFonts w:ascii="Times New Roman" w:hAnsi="Times New Roman" w:cs="Times New Roman"/>
          <w:sz w:val="24"/>
          <w:szCs w:val="24"/>
        </w:rPr>
        <w:t xml:space="preserve"> Если различия/ различие </w:t>
      </w:r>
      <w:r w:rsidR="00007C1D" w:rsidRPr="00007C1D">
        <w:rPr>
          <w:rFonts w:ascii="Times New Roman" w:hAnsi="Times New Roman" w:cs="Times New Roman"/>
          <w:b/>
          <w:bCs/>
          <w:sz w:val="24"/>
          <w:szCs w:val="24"/>
        </w:rPr>
        <w:t>не связан</w:t>
      </w:r>
      <w:r w:rsidR="00007C1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07C1D" w:rsidRPr="00007C1D">
        <w:rPr>
          <w:rFonts w:ascii="Times New Roman" w:hAnsi="Times New Roman" w:cs="Times New Roman"/>
          <w:b/>
          <w:bCs/>
          <w:sz w:val="24"/>
          <w:szCs w:val="24"/>
        </w:rPr>
        <w:t xml:space="preserve"> с темой проекта</w:t>
      </w:r>
      <w:r w:rsidR="00007C1D" w:rsidRPr="00007C1D">
        <w:rPr>
          <w:rFonts w:ascii="Times New Roman" w:hAnsi="Times New Roman" w:cs="Times New Roman"/>
          <w:sz w:val="24"/>
          <w:szCs w:val="24"/>
        </w:rPr>
        <w:t xml:space="preserve"> </w:t>
      </w:r>
      <w:r w:rsidR="00007C1D">
        <w:rPr>
          <w:rFonts w:ascii="Times New Roman" w:hAnsi="Times New Roman" w:cs="Times New Roman"/>
          <w:sz w:val="24"/>
          <w:szCs w:val="24"/>
        </w:rPr>
        <w:t xml:space="preserve">т. е. </w:t>
      </w:r>
      <w:r w:rsidRPr="00007C1D">
        <w:rPr>
          <w:rFonts w:ascii="Times New Roman" w:hAnsi="Times New Roman" w:cs="Times New Roman"/>
          <w:sz w:val="24"/>
          <w:szCs w:val="24"/>
        </w:rPr>
        <w:t>ограничива</w:t>
      </w:r>
      <w:r w:rsidR="00007C1D">
        <w:rPr>
          <w:rFonts w:ascii="Times New Roman" w:hAnsi="Times New Roman" w:cs="Times New Roman"/>
          <w:sz w:val="24"/>
          <w:szCs w:val="24"/>
        </w:rPr>
        <w:t>ю</w:t>
      </w:r>
      <w:r w:rsidRPr="00007C1D">
        <w:rPr>
          <w:rFonts w:ascii="Times New Roman" w:hAnsi="Times New Roman" w:cs="Times New Roman"/>
          <w:sz w:val="24"/>
          <w:szCs w:val="24"/>
        </w:rPr>
        <w:t xml:space="preserve">тся количеством/цветом одежды людей, изображенных на фотографиях, </w:t>
      </w:r>
      <w:r w:rsidR="00007C1D" w:rsidRPr="00007C1D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007C1D">
        <w:rPr>
          <w:rFonts w:ascii="Times New Roman" w:hAnsi="Times New Roman" w:cs="Times New Roman"/>
          <w:sz w:val="24"/>
          <w:szCs w:val="24"/>
        </w:rPr>
        <w:t>они не принимаются</w:t>
      </w:r>
      <w:r w:rsidR="00007C1D">
        <w:rPr>
          <w:rFonts w:ascii="Times New Roman" w:hAnsi="Times New Roman" w:cs="Times New Roman"/>
          <w:sz w:val="24"/>
          <w:szCs w:val="24"/>
        </w:rPr>
        <w:t xml:space="preserve"> при оценивании ответа.</w:t>
      </w:r>
    </w:p>
    <w:p w14:paraId="211CF7F8" w14:textId="5CF41AA7" w:rsidR="00432356" w:rsidRPr="00007C1D" w:rsidRDefault="00E341E6" w:rsidP="00E341E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C1D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007C1D">
        <w:rPr>
          <w:rFonts w:ascii="Times New Roman" w:hAnsi="Times New Roman" w:cs="Times New Roman"/>
          <w:bCs/>
          <w:sz w:val="24"/>
          <w:szCs w:val="24"/>
        </w:rPr>
        <w:t>экзаменуемый</w:t>
      </w:r>
      <w:r w:rsidRPr="00007C1D">
        <w:rPr>
          <w:rFonts w:ascii="Times New Roman" w:hAnsi="Times New Roman" w:cs="Times New Roman"/>
          <w:bCs/>
          <w:sz w:val="24"/>
          <w:szCs w:val="24"/>
        </w:rPr>
        <w:t xml:space="preserve"> во вступительной фразе или/и в 1-м пункте плана вообще не упоминает проект, то аспект 1 является невыполненным. </w:t>
      </w:r>
    </w:p>
    <w:p w14:paraId="1A8356D5" w14:textId="77777777" w:rsidR="00BB5987" w:rsidRPr="00E341E6" w:rsidRDefault="00BB5987" w:rsidP="00E341E6">
      <w:pPr>
        <w:pStyle w:val="a4"/>
        <w:numPr>
          <w:ilvl w:val="0"/>
          <w:numId w:val="18"/>
        </w:numPr>
        <w:spacing w:line="360" w:lineRule="auto"/>
        <w:ind w:left="284" w:hanging="284"/>
        <w:jc w:val="both"/>
        <w:rPr>
          <w:rFonts w:eastAsiaTheme="minorHAnsi"/>
          <w:lang w:val="en-US"/>
        </w:rPr>
      </w:pPr>
      <w:r w:rsidRPr="00E341E6">
        <w:rPr>
          <w:rFonts w:eastAsiaTheme="minorHAnsi"/>
          <w:b/>
          <w:bCs/>
          <w:u w:val="single"/>
          <w:lang w:val="en-US"/>
        </w:rPr>
        <w:t>2-</w:t>
      </w:r>
      <w:r w:rsidRPr="00E341E6">
        <w:rPr>
          <w:rFonts w:eastAsiaTheme="minorHAnsi"/>
          <w:b/>
          <w:bCs/>
          <w:u w:val="single"/>
        </w:rPr>
        <w:t>й</w:t>
      </w:r>
      <w:r w:rsidRPr="00E341E6">
        <w:rPr>
          <w:rFonts w:eastAsiaTheme="minorHAnsi"/>
          <w:b/>
          <w:bCs/>
          <w:u w:val="single"/>
          <w:lang w:val="en-US"/>
        </w:rPr>
        <w:t xml:space="preserve"> </w:t>
      </w:r>
      <w:r w:rsidRPr="00E341E6">
        <w:rPr>
          <w:rFonts w:eastAsiaTheme="minorHAnsi"/>
          <w:b/>
          <w:bCs/>
          <w:u w:val="single"/>
        </w:rPr>
        <w:t>пункт</w:t>
      </w:r>
      <w:r w:rsidRPr="00E341E6">
        <w:rPr>
          <w:rFonts w:eastAsiaTheme="minorHAnsi"/>
          <w:b/>
          <w:bCs/>
          <w:u w:val="single"/>
          <w:lang w:val="en-US"/>
        </w:rPr>
        <w:t xml:space="preserve"> </w:t>
      </w:r>
      <w:r w:rsidRPr="00E341E6">
        <w:rPr>
          <w:rFonts w:eastAsiaTheme="minorHAnsi"/>
          <w:b/>
          <w:bCs/>
          <w:u w:val="single"/>
        </w:rPr>
        <w:t>плана</w:t>
      </w:r>
      <w:r w:rsidRPr="00E341E6">
        <w:rPr>
          <w:rFonts w:eastAsiaTheme="minorHAnsi"/>
          <w:b/>
          <w:bCs/>
          <w:u w:val="single"/>
          <w:lang w:val="en-US"/>
        </w:rPr>
        <w:t>:</w:t>
      </w:r>
      <w:r w:rsidRPr="00E341E6">
        <w:rPr>
          <w:rFonts w:eastAsiaTheme="minorHAnsi"/>
          <w:lang w:val="en-US"/>
        </w:rPr>
        <w:t xml:space="preserve"> </w:t>
      </w:r>
      <w:r w:rsidRPr="00E341E6">
        <w:rPr>
          <w:rFonts w:eastAsiaTheme="minorHAnsi"/>
          <w:b/>
          <w:bCs/>
          <w:lang w:val="en-US"/>
        </w:rPr>
        <w:t xml:space="preserve">mention the advantages (1-2) of the two types of </w:t>
      </w:r>
      <w:proofErr w:type="gramStart"/>
      <w:r w:rsidRPr="00E341E6">
        <w:rPr>
          <w:rFonts w:eastAsiaTheme="minorHAnsi"/>
          <w:b/>
          <w:bCs/>
          <w:lang w:val="en-US"/>
        </w:rPr>
        <w:t>...  ;</w:t>
      </w:r>
      <w:proofErr w:type="gramEnd"/>
    </w:p>
    <w:p w14:paraId="3BA6D969" w14:textId="77777777" w:rsidR="00BB5987" w:rsidRPr="00BB5987" w:rsidRDefault="00BB5987" w:rsidP="00E341E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87">
        <w:rPr>
          <w:rFonts w:ascii="Times New Roman" w:hAnsi="Times New Roman" w:cs="Times New Roman"/>
          <w:sz w:val="24"/>
          <w:szCs w:val="24"/>
        </w:rPr>
        <w:t xml:space="preserve">В ответе на 2-й пункт плана требуется выделить 1-2 преимущества двух объектов </w:t>
      </w:r>
      <w:r w:rsidRPr="00BB5987">
        <w:rPr>
          <w:rFonts w:ascii="Times New Roman" w:hAnsi="Times New Roman" w:cs="Times New Roman"/>
          <w:b/>
          <w:bCs/>
          <w:sz w:val="24"/>
          <w:szCs w:val="24"/>
        </w:rPr>
        <w:t>с точки зрения темы проекта.</w:t>
      </w:r>
      <w:r w:rsidRPr="00BB5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F552F" w14:textId="38BA189D" w:rsidR="00BB5987" w:rsidRPr="00BB5987" w:rsidRDefault="00BB5987" w:rsidP="00E341E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87">
        <w:rPr>
          <w:rFonts w:ascii="Times New Roman" w:hAnsi="Times New Roman" w:cs="Times New Roman"/>
          <w:sz w:val="24"/>
          <w:szCs w:val="24"/>
        </w:rPr>
        <w:t xml:space="preserve">Если преимущество/преимущества </w:t>
      </w:r>
      <w:r w:rsidRPr="00BB5987">
        <w:rPr>
          <w:rFonts w:ascii="Times New Roman" w:hAnsi="Times New Roman" w:cs="Times New Roman"/>
          <w:b/>
          <w:bCs/>
          <w:sz w:val="24"/>
          <w:szCs w:val="24"/>
        </w:rPr>
        <w:t xml:space="preserve">не связаны с темой проекта </w:t>
      </w:r>
      <w:r w:rsidRPr="00BB5987">
        <w:rPr>
          <w:rFonts w:ascii="Times New Roman" w:hAnsi="Times New Roman" w:cs="Times New Roman"/>
          <w:sz w:val="24"/>
          <w:szCs w:val="24"/>
        </w:rPr>
        <w:t xml:space="preserve">(например, количество/пол/возраст/одежда людей на фотографиях), они не </w:t>
      </w:r>
      <w:r w:rsidR="00E341E6">
        <w:rPr>
          <w:rFonts w:ascii="Times New Roman" w:hAnsi="Times New Roman" w:cs="Times New Roman"/>
          <w:sz w:val="24"/>
          <w:szCs w:val="24"/>
        </w:rPr>
        <w:t>засчитываются.</w:t>
      </w:r>
    </w:p>
    <w:p w14:paraId="0393AC7A" w14:textId="77777777" w:rsidR="00E341E6" w:rsidRPr="00E341E6" w:rsidRDefault="00E341E6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3-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</w:rPr>
        <w:t>й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</w:rPr>
        <w:t>пункт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плана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mention the disadvantages (1–2)</w:t>
      </w:r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the two types of </w:t>
      </w:r>
      <w:proofErr w:type="gramStart"/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… ;</w:t>
      </w:r>
      <w:proofErr w:type="gramEnd"/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1C21DF" w14:textId="5A23CB7A" w:rsidR="00E341E6" w:rsidRDefault="00E341E6" w:rsidP="00E341E6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eastAsiaTheme="minorHAnsi"/>
        </w:rPr>
      </w:pPr>
      <w:r w:rsidRPr="00E341E6">
        <w:rPr>
          <w:rFonts w:eastAsiaTheme="minorHAnsi"/>
        </w:rPr>
        <w:t xml:space="preserve">в ответе на 3-й пункт плана необходимо выделить 1-2 недостатка двух объектов </w:t>
      </w:r>
      <w:r w:rsidRPr="00E341E6">
        <w:rPr>
          <w:rFonts w:eastAsiaTheme="minorHAnsi"/>
          <w:b/>
          <w:bCs/>
        </w:rPr>
        <w:t>с точки зрения темы проекта.</w:t>
      </w:r>
      <w:r w:rsidRPr="00E341E6">
        <w:rPr>
          <w:rFonts w:eastAsiaTheme="minorHAnsi"/>
        </w:rPr>
        <w:t xml:space="preserve"> </w:t>
      </w:r>
    </w:p>
    <w:p w14:paraId="3FC04D07" w14:textId="01C9535A" w:rsidR="00E341E6" w:rsidRDefault="00E341E6" w:rsidP="00E341E6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5987">
        <w:rPr>
          <w:rFonts w:ascii="Times New Roman" w:hAnsi="Times New Roman" w:cs="Times New Roman"/>
          <w:sz w:val="24"/>
          <w:szCs w:val="24"/>
        </w:rPr>
        <w:t xml:space="preserve">Если преимущество/преимущества </w:t>
      </w:r>
      <w:r w:rsidRPr="00BB5987">
        <w:rPr>
          <w:rFonts w:ascii="Times New Roman" w:hAnsi="Times New Roman" w:cs="Times New Roman"/>
          <w:b/>
          <w:bCs/>
          <w:sz w:val="24"/>
          <w:szCs w:val="24"/>
        </w:rPr>
        <w:t xml:space="preserve">не связаны с темой проекта </w:t>
      </w:r>
      <w:r w:rsidRPr="00BB5987">
        <w:rPr>
          <w:rFonts w:ascii="Times New Roman" w:hAnsi="Times New Roman" w:cs="Times New Roman"/>
          <w:sz w:val="24"/>
          <w:szCs w:val="24"/>
        </w:rPr>
        <w:t xml:space="preserve">(например, количество/пол/возраст/одежда людей на фотографиях), они не </w:t>
      </w:r>
      <w:r>
        <w:rPr>
          <w:rFonts w:ascii="Times New Roman" w:hAnsi="Times New Roman" w:cs="Times New Roman"/>
          <w:sz w:val="24"/>
          <w:szCs w:val="24"/>
        </w:rPr>
        <w:t>засчитываются.</w:t>
      </w:r>
    </w:p>
    <w:p w14:paraId="1DDEDAA1" w14:textId="77777777" w:rsidR="00E341E6" w:rsidRPr="00E341E6" w:rsidRDefault="00E341E6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4-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</w:rPr>
        <w:t>й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</w:rPr>
        <w:t>пункт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плана</w:t>
      </w:r>
      <w:r w:rsidRPr="00E341E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express your opinion on the subject of the project – which kind of ….  you prefer/ would prefer/ preferred as a child and why.</w:t>
      </w:r>
    </w:p>
    <w:p w14:paraId="09760CC9" w14:textId="6143F4C5" w:rsidR="00E341E6" w:rsidRPr="00E341E6" w:rsidRDefault="00E341E6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E6">
        <w:rPr>
          <w:rFonts w:ascii="Times New Roman" w:hAnsi="Times New Roman" w:cs="Times New Roman"/>
          <w:sz w:val="24"/>
          <w:szCs w:val="24"/>
        </w:rPr>
        <w:t xml:space="preserve">В 4-м пункте плана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E341E6">
        <w:rPr>
          <w:rFonts w:ascii="Times New Roman" w:hAnsi="Times New Roman" w:cs="Times New Roman"/>
          <w:sz w:val="24"/>
          <w:szCs w:val="24"/>
        </w:rPr>
        <w:t xml:space="preserve"> высказать свое мнение о теме/проблеме проектной работы и обосновать его. Фраза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express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opinion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kind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you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prefer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b/>
          <w:bCs/>
          <w:sz w:val="24"/>
          <w:szCs w:val="24"/>
          <w:lang w:val="en-US"/>
        </w:rPr>
        <w:t>why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1E6">
        <w:rPr>
          <w:rFonts w:ascii="Times New Roman" w:hAnsi="Times New Roman" w:cs="Times New Roman"/>
          <w:sz w:val="24"/>
          <w:szCs w:val="24"/>
        </w:rPr>
        <w:t xml:space="preserve">предполагает, что участник экзамена выбирает тот вид деятельности, изображенной на фотографиях, который он предпочитает/ предпочёл бы/ предпочитал в детстве. Никакой обобщающей фразы или высказывания о своём отношении к теме проекта не требуется. </w:t>
      </w:r>
    </w:p>
    <w:p w14:paraId="10D53AA3" w14:textId="77777777" w:rsidR="00E341E6" w:rsidRPr="00E341E6" w:rsidRDefault="00E341E6" w:rsidP="00E3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E6">
        <w:rPr>
          <w:rFonts w:ascii="Times New Roman" w:hAnsi="Times New Roman" w:cs="Times New Roman"/>
          <w:sz w:val="24"/>
          <w:szCs w:val="24"/>
        </w:rPr>
        <w:t>Необходимость выразить и обосновать своё мнение включает 3 компонента:</w:t>
      </w:r>
    </w:p>
    <w:p w14:paraId="5F373ADB" w14:textId="77777777" w:rsidR="00432356" w:rsidRPr="00E341E6" w:rsidRDefault="00E341E6" w:rsidP="00E341E6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1E6">
        <w:rPr>
          <w:rFonts w:ascii="Times New Roman" w:hAnsi="Times New Roman" w:cs="Times New Roman"/>
          <w:sz w:val="24"/>
          <w:szCs w:val="24"/>
        </w:rPr>
        <w:t>эксплицитность</w:t>
      </w:r>
      <w:proofErr w:type="spellEnd"/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1E6">
        <w:rPr>
          <w:rFonts w:ascii="Times New Roman" w:hAnsi="Times New Roman" w:cs="Times New Roman"/>
          <w:sz w:val="24"/>
          <w:szCs w:val="24"/>
        </w:rPr>
        <w:t>в</w:t>
      </w:r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1E6">
        <w:rPr>
          <w:rFonts w:ascii="Times New Roman" w:hAnsi="Times New Roman" w:cs="Times New Roman"/>
          <w:sz w:val="24"/>
          <w:szCs w:val="24"/>
        </w:rPr>
        <w:t>выражении</w:t>
      </w:r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1E6">
        <w:rPr>
          <w:rFonts w:ascii="Times New Roman" w:hAnsi="Times New Roman" w:cs="Times New Roman"/>
          <w:sz w:val="24"/>
          <w:szCs w:val="24"/>
        </w:rPr>
        <w:t>мнения</w:t>
      </w:r>
      <w:r w:rsidRPr="00E341E6">
        <w:rPr>
          <w:rFonts w:ascii="Times New Roman" w:hAnsi="Times New Roman" w:cs="Times New Roman"/>
          <w:sz w:val="24"/>
          <w:szCs w:val="24"/>
          <w:lang w:val="en-US"/>
        </w:rPr>
        <w:t xml:space="preserve"> (I think/ I believe/ In my opinion/ As for me/ Personally I prefer/ would prefer/ preferred);</w:t>
      </w:r>
    </w:p>
    <w:p w14:paraId="64D9D3E0" w14:textId="77777777" w:rsidR="00432356" w:rsidRPr="00E341E6" w:rsidRDefault="00E341E6" w:rsidP="00E341E6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E6">
        <w:rPr>
          <w:rFonts w:ascii="Times New Roman" w:hAnsi="Times New Roman" w:cs="Times New Roman"/>
          <w:sz w:val="24"/>
          <w:szCs w:val="24"/>
        </w:rPr>
        <w:t>само мнение;</w:t>
      </w:r>
    </w:p>
    <w:p w14:paraId="13A21CEF" w14:textId="071223EE" w:rsidR="00432356" w:rsidRDefault="00E341E6" w:rsidP="00E341E6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E6">
        <w:rPr>
          <w:rFonts w:ascii="Times New Roman" w:hAnsi="Times New Roman" w:cs="Times New Roman"/>
          <w:sz w:val="24"/>
          <w:szCs w:val="24"/>
        </w:rPr>
        <w:t>его обоснование.</w:t>
      </w:r>
    </w:p>
    <w:p w14:paraId="7A0864C8" w14:textId="3FCF5584" w:rsidR="00E341E6" w:rsidRPr="00E341E6" w:rsidRDefault="00E341E6" w:rsidP="00E341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1E6">
        <w:rPr>
          <w:rFonts w:ascii="Times New Roman" w:hAnsi="Times New Roman" w:cs="Times New Roman"/>
          <w:sz w:val="24"/>
          <w:szCs w:val="24"/>
        </w:rPr>
        <w:lastRenderedPageBreak/>
        <w:t>В 4-м пункте плана могут присутствовать разные формулировки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E341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preferred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41E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341E6">
        <w:rPr>
          <w:rFonts w:ascii="Times New Roman" w:hAnsi="Times New Roman" w:cs="Times New Roman"/>
          <w:sz w:val="24"/>
          <w:szCs w:val="24"/>
        </w:rPr>
        <w:t xml:space="preserve"> и т.п. Для выполнения коммуникативной задачи участник экзамена должен использовать </w:t>
      </w:r>
      <w:r w:rsidRPr="00E341E6">
        <w:rPr>
          <w:rFonts w:ascii="Times New Roman" w:hAnsi="Times New Roman" w:cs="Times New Roman"/>
          <w:b/>
          <w:bCs/>
          <w:sz w:val="24"/>
          <w:szCs w:val="24"/>
        </w:rPr>
        <w:t xml:space="preserve">ту глагольную форму, которая дана в плане. </w:t>
      </w:r>
    </w:p>
    <w:p w14:paraId="2F0F4D29" w14:textId="4AB4DBC9" w:rsidR="00E341E6" w:rsidRPr="00E341E6" w:rsidRDefault="00E341E6" w:rsidP="00E341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1E6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экзаменуемый</w:t>
      </w:r>
      <w:r w:rsidRPr="00E341E6">
        <w:rPr>
          <w:rFonts w:ascii="Times New Roman" w:hAnsi="Times New Roman" w:cs="Times New Roman"/>
          <w:sz w:val="24"/>
          <w:szCs w:val="24"/>
        </w:rPr>
        <w:t xml:space="preserve"> использует в своём высказывании другую глагольную форму, </w:t>
      </w:r>
      <w:r>
        <w:rPr>
          <w:rFonts w:ascii="Times New Roman" w:hAnsi="Times New Roman" w:cs="Times New Roman"/>
          <w:sz w:val="24"/>
          <w:szCs w:val="24"/>
        </w:rPr>
        <w:t>то это ведет к нарушению коммуникативной</w:t>
      </w:r>
      <w:r w:rsidRPr="00E341E6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1E6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пункт плана</w:t>
      </w:r>
      <w:r w:rsidRPr="00E341E6">
        <w:rPr>
          <w:rFonts w:ascii="Times New Roman" w:hAnsi="Times New Roman" w:cs="Times New Roman"/>
          <w:sz w:val="24"/>
          <w:szCs w:val="24"/>
        </w:rPr>
        <w:t xml:space="preserve"> будет считаться раскрытым неточно (при правильно выполненных остальных двух компонентах аспекта).</w:t>
      </w:r>
    </w:p>
    <w:p w14:paraId="5DF90653" w14:textId="77777777" w:rsidR="00E341E6" w:rsidRPr="00E341E6" w:rsidRDefault="00E341E6" w:rsidP="00E341E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8F60C4" w14:textId="1DC4836E" w:rsidR="00E341E6" w:rsidRPr="00BB5987" w:rsidRDefault="00E341E6" w:rsidP="00E34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41F77D" w14:textId="77777777" w:rsidR="00E341E6" w:rsidRPr="00E341E6" w:rsidRDefault="00E341E6" w:rsidP="00E341E6">
      <w:pPr>
        <w:pStyle w:val="a4"/>
        <w:spacing w:line="360" w:lineRule="auto"/>
        <w:ind w:left="284"/>
        <w:rPr>
          <w:rFonts w:eastAsiaTheme="minorHAnsi"/>
        </w:rPr>
      </w:pPr>
    </w:p>
    <w:p w14:paraId="34FE2997" w14:textId="77777777" w:rsidR="00E341E6" w:rsidRPr="00BB5987" w:rsidRDefault="00E341E6" w:rsidP="00E341E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EE5E55D" w14:textId="77777777" w:rsidR="007E192F" w:rsidRPr="007E192F" w:rsidRDefault="007E192F" w:rsidP="007E1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C959F" w14:textId="77777777" w:rsidR="00A96129" w:rsidRPr="007E192F" w:rsidRDefault="00A96129" w:rsidP="00A96129">
      <w:pPr>
        <w:spacing w:line="360" w:lineRule="auto"/>
        <w:ind w:left="360"/>
      </w:pPr>
    </w:p>
    <w:p w14:paraId="70514107" w14:textId="77777777" w:rsidR="00680FBC" w:rsidRPr="007E192F" w:rsidRDefault="00680FBC" w:rsidP="00A96129">
      <w:pPr>
        <w:spacing w:line="360" w:lineRule="auto"/>
      </w:pPr>
    </w:p>
    <w:p w14:paraId="1FB38FEE" w14:textId="77777777" w:rsidR="00C57D01" w:rsidRPr="007E192F" w:rsidRDefault="00C57D01" w:rsidP="00C57D01">
      <w:pPr>
        <w:pStyle w:val="a4"/>
        <w:spacing w:line="360" w:lineRule="auto"/>
        <w:ind w:left="426"/>
        <w:jc w:val="both"/>
      </w:pPr>
    </w:p>
    <w:p w14:paraId="0EA6CE99" w14:textId="77777777" w:rsidR="008726E4" w:rsidRPr="007E192F" w:rsidRDefault="008726E4" w:rsidP="00C57D0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EAF560E" w14:textId="77777777" w:rsidR="008726E4" w:rsidRPr="007E192F" w:rsidRDefault="008726E4" w:rsidP="008726E4">
      <w:pPr>
        <w:spacing w:line="360" w:lineRule="auto"/>
        <w:jc w:val="both"/>
      </w:pPr>
    </w:p>
    <w:p w14:paraId="4919B321" w14:textId="77777777" w:rsidR="00704A8F" w:rsidRPr="007E192F" w:rsidRDefault="00704A8F" w:rsidP="00704A8F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9CD009" w14:textId="77777777" w:rsidR="00704A8F" w:rsidRPr="007E192F" w:rsidRDefault="00704A8F" w:rsidP="00704A8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AC5D878" w14:textId="77777777" w:rsidR="001B62C6" w:rsidRPr="007E192F" w:rsidRDefault="001B62C6" w:rsidP="001B62C6">
      <w:pPr>
        <w:spacing w:line="360" w:lineRule="auto"/>
      </w:pPr>
    </w:p>
    <w:p w14:paraId="49359589" w14:textId="77777777" w:rsidR="00425980" w:rsidRPr="007E192F" w:rsidRDefault="00425980"/>
    <w:sectPr w:rsidR="00425980" w:rsidRPr="007E192F" w:rsidSect="006C52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 Firs Ne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B00"/>
    <w:multiLevelType w:val="hybridMultilevel"/>
    <w:tmpl w:val="35B82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A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8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D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0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A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A212D"/>
    <w:multiLevelType w:val="hybridMultilevel"/>
    <w:tmpl w:val="EB84C2E8"/>
    <w:lvl w:ilvl="0" w:tplc="F8D23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88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A3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ED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0F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2D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A6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7E76B7"/>
    <w:multiLevelType w:val="hybridMultilevel"/>
    <w:tmpl w:val="559483D8"/>
    <w:lvl w:ilvl="0" w:tplc="55B80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60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A7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0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6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A3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0D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AF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40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E441A9"/>
    <w:multiLevelType w:val="hybridMultilevel"/>
    <w:tmpl w:val="815C481C"/>
    <w:lvl w:ilvl="0" w:tplc="E3001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A1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E7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8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E3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85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A0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9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8C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C80587"/>
    <w:multiLevelType w:val="hybridMultilevel"/>
    <w:tmpl w:val="86828A5E"/>
    <w:lvl w:ilvl="0" w:tplc="A3849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8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2C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8C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C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E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E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44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82281A"/>
    <w:multiLevelType w:val="hybridMultilevel"/>
    <w:tmpl w:val="313AEA2A"/>
    <w:lvl w:ilvl="0" w:tplc="D52CA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C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CC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2D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4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A0101E"/>
    <w:multiLevelType w:val="hybridMultilevel"/>
    <w:tmpl w:val="F8E40F74"/>
    <w:lvl w:ilvl="0" w:tplc="45D8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6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69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AB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9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63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82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AB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515778"/>
    <w:multiLevelType w:val="hybridMultilevel"/>
    <w:tmpl w:val="9E084604"/>
    <w:lvl w:ilvl="0" w:tplc="7B12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82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41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9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6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25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6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8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DC1839"/>
    <w:multiLevelType w:val="hybridMultilevel"/>
    <w:tmpl w:val="05C8261A"/>
    <w:lvl w:ilvl="0" w:tplc="3190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8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D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0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A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613EBE"/>
    <w:multiLevelType w:val="hybridMultilevel"/>
    <w:tmpl w:val="7FEAB15E"/>
    <w:lvl w:ilvl="0" w:tplc="F3F0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A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1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2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A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E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577E88"/>
    <w:multiLevelType w:val="hybridMultilevel"/>
    <w:tmpl w:val="D25245A8"/>
    <w:lvl w:ilvl="0" w:tplc="9DB6F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5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C8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86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E5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07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0D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25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40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052388"/>
    <w:multiLevelType w:val="hybridMultilevel"/>
    <w:tmpl w:val="7D6AD42A"/>
    <w:lvl w:ilvl="0" w:tplc="F984C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CF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F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86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A0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05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60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89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CE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34B3591"/>
    <w:multiLevelType w:val="hybridMultilevel"/>
    <w:tmpl w:val="50E8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A4237"/>
    <w:multiLevelType w:val="hybridMultilevel"/>
    <w:tmpl w:val="141A78B0"/>
    <w:lvl w:ilvl="0" w:tplc="69BE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C8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02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0D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48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A8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9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8F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6B4534A"/>
    <w:multiLevelType w:val="hybridMultilevel"/>
    <w:tmpl w:val="05F87632"/>
    <w:lvl w:ilvl="0" w:tplc="E6585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6F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2A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0C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CC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8C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40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41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86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C682FC0"/>
    <w:multiLevelType w:val="hybridMultilevel"/>
    <w:tmpl w:val="3A4493E4"/>
    <w:lvl w:ilvl="0" w:tplc="013EF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83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C2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0B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8B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4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3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C1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0E56F2"/>
    <w:multiLevelType w:val="hybridMultilevel"/>
    <w:tmpl w:val="9110A196"/>
    <w:lvl w:ilvl="0" w:tplc="94920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6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8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F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2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AB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47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125B0D"/>
    <w:multiLevelType w:val="hybridMultilevel"/>
    <w:tmpl w:val="8CC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64068"/>
    <w:multiLevelType w:val="hybridMultilevel"/>
    <w:tmpl w:val="4426EC14"/>
    <w:lvl w:ilvl="0" w:tplc="8412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EA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C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A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69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8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4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2F"/>
    <w:rsid w:val="00007C1D"/>
    <w:rsid w:val="001B62C6"/>
    <w:rsid w:val="00425980"/>
    <w:rsid w:val="00432356"/>
    <w:rsid w:val="00680FBC"/>
    <w:rsid w:val="006C52CF"/>
    <w:rsid w:val="00704A8F"/>
    <w:rsid w:val="007D30D2"/>
    <w:rsid w:val="007E192F"/>
    <w:rsid w:val="0083628F"/>
    <w:rsid w:val="00870E8E"/>
    <w:rsid w:val="008726E4"/>
    <w:rsid w:val="00A311C5"/>
    <w:rsid w:val="00A96129"/>
    <w:rsid w:val="00AF4AC5"/>
    <w:rsid w:val="00B05FBE"/>
    <w:rsid w:val="00B13117"/>
    <w:rsid w:val="00B6212F"/>
    <w:rsid w:val="00BB5987"/>
    <w:rsid w:val="00C57D01"/>
    <w:rsid w:val="00E341E6"/>
    <w:rsid w:val="00E615DE"/>
    <w:rsid w:val="00EC08F0"/>
    <w:rsid w:val="00F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DB0F"/>
  <w15:chartTrackingRefBased/>
  <w15:docId w15:val="{844D24BE-24B5-4C5F-B059-DE748DE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F55D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53">
          <w:marLeft w:val="72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707">
          <w:marLeft w:val="72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5</cp:revision>
  <dcterms:created xsi:type="dcterms:W3CDTF">2023-10-18T15:41:00Z</dcterms:created>
  <dcterms:modified xsi:type="dcterms:W3CDTF">2023-10-26T16:34:00Z</dcterms:modified>
</cp:coreProperties>
</file>