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333" w:rsidRDefault="00666333" w:rsidP="00217EB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333" w:rsidRDefault="00666333" w:rsidP="00217EB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333" w:rsidRDefault="00666333" w:rsidP="00217EB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333" w:rsidRDefault="00666333" w:rsidP="00217EB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333" w:rsidRDefault="00666333" w:rsidP="00217EB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333" w:rsidRPr="00666333" w:rsidRDefault="00666333" w:rsidP="00217EB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62D" w:rsidRPr="00666333" w:rsidRDefault="003C062D" w:rsidP="00217EB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333">
        <w:rPr>
          <w:rFonts w:ascii="Times New Roman" w:hAnsi="Times New Roman" w:cs="Times New Roman"/>
          <w:sz w:val="24"/>
          <w:szCs w:val="24"/>
        </w:rPr>
        <w:t xml:space="preserve">Конкурсная работа: </w:t>
      </w:r>
      <w:r w:rsidR="00961A81">
        <w:rPr>
          <w:rFonts w:ascii="Times New Roman" w:hAnsi="Times New Roman" w:cs="Times New Roman"/>
          <w:sz w:val="24"/>
          <w:szCs w:val="24"/>
        </w:rPr>
        <w:t>Образовательное событие</w:t>
      </w:r>
      <w:r w:rsidRPr="00666333">
        <w:rPr>
          <w:rFonts w:ascii="Times New Roman" w:hAnsi="Times New Roman" w:cs="Times New Roman"/>
          <w:sz w:val="24"/>
          <w:szCs w:val="24"/>
        </w:rPr>
        <w:t xml:space="preserve"> «Формула семейного счастья»</w:t>
      </w:r>
    </w:p>
    <w:p w:rsidR="003C062D" w:rsidRPr="00666333" w:rsidRDefault="003C062D" w:rsidP="00217EB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333">
        <w:rPr>
          <w:rFonts w:ascii="Times New Roman" w:hAnsi="Times New Roman" w:cs="Times New Roman"/>
          <w:sz w:val="24"/>
          <w:szCs w:val="24"/>
        </w:rPr>
        <w:t>Автор: Субботина Полина Викторовна</w:t>
      </w:r>
    </w:p>
    <w:p w:rsidR="00666333" w:rsidRDefault="00666333" w:rsidP="00217EB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333" w:rsidRDefault="00666333" w:rsidP="00217EB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333" w:rsidRDefault="00666333" w:rsidP="00217EB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357" w:rsidRDefault="00CF0357" w:rsidP="00217EB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357" w:rsidRDefault="00CF0357" w:rsidP="00217EB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357" w:rsidRDefault="00CF0357" w:rsidP="00217EB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62D" w:rsidRDefault="003C062D" w:rsidP="00217E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333">
        <w:rPr>
          <w:rFonts w:ascii="Times New Roman" w:hAnsi="Times New Roman" w:cs="Times New Roman"/>
          <w:sz w:val="24"/>
          <w:szCs w:val="24"/>
        </w:rPr>
        <w:t>Перечень представленных материалов:</w:t>
      </w:r>
    </w:p>
    <w:p w:rsidR="00A0542E" w:rsidRPr="00666333" w:rsidRDefault="00A0542E" w:rsidP="00217E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</w:t>
      </w:r>
      <w:r w:rsidR="00C57304">
        <w:rPr>
          <w:rFonts w:ascii="Times New Roman" w:hAnsi="Times New Roman" w:cs="Times New Roman"/>
          <w:sz w:val="24"/>
          <w:szCs w:val="24"/>
        </w:rPr>
        <w:t xml:space="preserve">ий </w:t>
      </w:r>
    </w:p>
    <w:p w:rsidR="003C062D" w:rsidRPr="00666333" w:rsidRDefault="003C062D" w:rsidP="00217E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333">
        <w:rPr>
          <w:rFonts w:ascii="Times New Roman" w:hAnsi="Times New Roman" w:cs="Times New Roman"/>
          <w:sz w:val="24"/>
          <w:szCs w:val="24"/>
        </w:rPr>
        <w:t>Презентация</w:t>
      </w:r>
    </w:p>
    <w:p w:rsidR="003C062D" w:rsidRPr="00666333" w:rsidRDefault="003C062D" w:rsidP="00217E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333">
        <w:rPr>
          <w:rFonts w:ascii="Times New Roman" w:hAnsi="Times New Roman" w:cs="Times New Roman"/>
          <w:sz w:val="24"/>
          <w:szCs w:val="24"/>
        </w:rPr>
        <w:t>Приложение №1 – Письмо для ввода в тематику занятия</w:t>
      </w:r>
    </w:p>
    <w:p w:rsidR="003C062D" w:rsidRPr="00666333" w:rsidRDefault="003C062D" w:rsidP="00217E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333">
        <w:rPr>
          <w:rFonts w:ascii="Times New Roman" w:hAnsi="Times New Roman" w:cs="Times New Roman"/>
          <w:sz w:val="24"/>
          <w:szCs w:val="24"/>
        </w:rPr>
        <w:t xml:space="preserve">Приложение №2 – </w:t>
      </w:r>
      <w:r w:rsidR="00666333" w:rsidRPr="00666333">
        <w:rPr>
          <w:rFonts w:ascii="Times New Roman" w:hAnsi="Times New Roman" w:cs="Times New Roman"/>
          <w:sz w:val="24"/>
          <w:szCs w:val="24"/>
        </w:rPr>
        <w:t>Карточки эмоций</w:t>
      </w:r>
      <w:r w:rsidRPr="00666333">
        <w:rPr>
          <w:rFonts w:ascii="Times New Roman" w:hAnsi="Times New Roman" w:cs="Times New Roman"/>
          <w:sz w:val="24"/>
          <w:szCs w:val="24"/>
        </w:rPr>
        <w:t xml:space="preserve"> для разделения на группы</w:t>
      </w:r>
    </w:p>
    <w:p w:rsidR="003C062D" w:rsidRPr="00666333" w:rsidRDefault="003C062D" w:rsidP="00217E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333">
        <w:rPr>
          <w:rFonts w:ascii="Times New Roman" w:hAnsi="Times New Roman" w:cs="Times New Roman"/>
          <w:sz w:val="24"/>
          <w:szCs w:val="24"/>
        </w:rPr>
        <w:t>Приложение №3 – Таблички с номером лаборатории</w:t>
      </w:r>
    </w:p>
    <w:p w:rsidR="003C062D" w:rsidRPr="00666333" w:rsidRDefault="00C13D37" w:rsidP="007409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  <w:r w:rsidR="003C062D" w:rsidRPr="00666333">
        <w:rPr>
          <w:rFonts w:ascii="Times New Roman" w:hAnsi="Times New Roman" w:cs="Times New Roman"/>
          <w:sz w:val="24"/>
          <w:szCs w:val="24"/>
        </w:rPr>
        <w:t xml:space="preserve"> №4</w:t>
      </w:r>
      <w:r w:rsidR="007409B6">
        <w:rPr>
          <w:rFonts w:ascii="Times New Roman" w:hAnsi="Times New Roman" w:cs="Times New Roman"/>
          <w:sz w:val="24"/>
          <w:szCs w:val="24"/>
        </w:rPr>
        <w:t xml:space="preserve"> – </w:t>
      </w:r>
      <w:r w:rsidR="00CF0357">
        <w:rPr>
          <w:rFonts w:ascii="Times New Roman" w:hAnsi="Times New Roman" w:cs="Times New Roman"/>
          <w:sz w:val="24"/>
          <w:szCs w:val="24"/>
        </w:rPr>
        <w:t>№</w:t>
      </w:r>
      <w:r w:rsidR="007409B6">
        <w:rPr>
          <w:rFonts w:ascii="Times New Roman" w:hAnsi="Times New Roman" w:cs="Times New Roman"/>
          <w:sz w:val="24"/>
          <w:szCs w:val="24"/>
        </w:rPr>
        <w:t xml:space="preserve">8 </w:t>
      </w:r>
      <w:r w:rsidR="007409B6" w:rsidRPr="00666333">
        <w:rPr>
          <w:rFonts w:ascii="Times New Roman" w:hAnsi="Times New Roman" w:cs="Times New Roman"/>
          <w:sz w:val="24"/>
          <w:szCs w:val="24"/>
        </w:rPr>
        <w:t>–</w:t>
      </w:r>
      <w:r w:rsidR="007409B6">
        <w:rPr>
          <w:rFonts w:ascii="Times New Roman" w:hAnsi="Times New Roman" w:cs="Times New Roman"/>
          <w:sz w:val="24"/>
          <w:szCs w:val="24"/>
        </w:rPr>
        <w:t xml:space="preserve"> Кейсы </w:t>
      </w:r>
    </w:p>
    <w:p w:rsidR="00666333" w:rsidRDefault="003C062D" w:rsidP="00217E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6333">
        <w:rPr>
          <w:rFonts w:ascii="Times New Roman" w:hAnsi="Times New Roman" w:cs="Times New Roman"/>
          <w:sz w:val="24"/>
          <w:szCs w:val="24"/>
        </w:rPr>
        <w:t>Приложение №9</w:t>
      </w:r>
      <w:r w:rsidR="00666333" w:rsidRPr="00666333">
        <w:rPr>
          <w:rFonts w:ascii="Times New Roman" w:hAnsi="Times New Roman" w:cs="Times New Roman"/>
          <w:sz w:val="24"/>
          <w:szCs w:val="24"/>
        </w:rPr>
        <w:t xml:space="preserve"> – Журнал эмоций</w:t>
      </w:r>
    </w:p>
    <w:p w:rsidR="007409B6" w:rsidRDefault="007409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66333" w:rsidRPr="00217EBA" w:rsidRDefault="00666333" w:rsidP="00217E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42E">
        <w:rPr>
          <w:rFonts w:ascii="Times New Roman" w:hAnsi="Times New Roman" w:cs="Times New Roman"/>
          <w:b/>
          <w:sz w:val="24"/>
          <w:szCs w:val="24"/>
        </w:rPr>
        <w:lastRenderedPageBreak/>
        <w:t>Основная идея:</w:t>
      </w:r>
      <w:r w:rsidRPr="00A0542E">
        <w:rPr>
          <w:rFonts w:ascii="Times New Roman" w:hAnsi="Times New Roman" w:cs="Times New Roman"/>
          <w:sz w:val="24"/>
          <w:szCs w:val="24"/>
        </w:rPr>
        <w:t xml:space="preserve"> Обучающиеся попадают в кабинет, стилизованный под диагностический центр «Семьи России». </w:t>
      </w:r>
      <w:r w:rsidR="00217EBA">
        <w:rPr>
          <w:rFonts w:ascii="Times New Roman" w:hAnsi="Times New Roman" w:cs="Times New Roman"/>
          <w:sz w:val="24"/>
          <w:szCs w:val="24"/>
        </w:rPr>
        <w:t>С помощью специального упражнения</w:t>
      </w:r>
      <w:r w:rsidRPr="00A0542E">
        <w:rPr>
          <w:rFonts w:ascii="Times New Roman" w:hAnsi="Times New Roman" w:cs="Times New Roman"/>
          <w:sz w:val="24"/>
          <w:szCs w:val="24"/>
        </w:rPr>
        <w:t xml:space="preserve"> ребята делятся на группы – лаборатории. Путём решения кейсов разрабатывают формулу счастливой семьи, пытаясь раскрыть секрет семейного счастья. </w:t>
      </w:r>
      <w:r w:rsidR="00E04104" w:rsidRPr="00A0542E">
        <w:rPr>
          <w:rFonts w:ascii="Times New Roman" w:hAnsi="Times New Roman" w:cs="Times New Roman"/>
          <w:sz w:val="24"/>
          <w:szCs w:val="24"/>
        </w:rPr>
        <w:t>Обучающиеся</w:t>
      </w:r>
      <w:r w:rsidRPr="00A0542E">
        <w:rPr>
          <w:rFonts w:ascii="Times New Roman" w:hAnsi="Times New Roman" w:cs="Times New Roman"/>
          <w:sz w:val="24"/>
          <w:szCs w:val="24"/>
        </w:rPr>
        <w:t xml:space="preserve"> не просто размышляют, они на практике взаимодействуют друг с другом, анализируя свои эмоции.</w:t>
      </w:r>
      <w:r w:rsidR="00E04104" w:rsidRPr="00A0542E">
        <w:rPr>
          <w:rFonts w:ascii="Times New Roman" w:hAnsi="Times New Roman" w:cs="Times New Roman"/>
          <w:sz w:val="24"/>
          <w:szCs w:val="24"/>
        </w:rPr>
        <w:t xml:space="preserve"> Все полученные знания ребята передают дома своим родителям и</w:t>
      </w:r>
      <w:r w:rsidR="00217EBA">
        <w:rPr>
          <w:rFonts w:ascii="Times New Roman" w:hAnsi="Times New Roman" w:cs="Times New Roman"/>
          <w:sz w:val="24"/>
          <w:szCs w:val="24"/>
        </w:rPr>
        <w:t xml:space="preserve"> вовлекают их в процесс</w:t>
      </w:r>
      <w:r w:rsidR="00E04104" w:rsidRPr="00A0542E">
        <w:rPr>
          <w:rFonts w:ascii="Times New Roman" w:hAnsi="Times New Roman" w:cs="Times New Roman"/>
          <w:sz w:val="24"/>
          <w:szCs w:val="24"/>
        </w:rPr>
        <w:t>,</w:t>
      </w:r>
      <w:r w:rsidR="00961A81">
        <w:rPr>
          <w:rFonts w:ascii="Times New Roman" w:hAnsi="Times New Roman" w:cs="Times New Roman"/>
          <w:sz w:val="24"/>
          <w:szCs w:val="24"/>
        </w:rPr>
        <w:t xml:space="preserve"> в рамках домашнего задания</w:t>
      </w:r>
      <w:r w:rsidR="00E04104" w:rsidRPr="00A0542E">
        <w:rPr>
          <w:rFonts w:ascii="Times New Roman" w:hAnsi="Times New Roman" w:cs="Times New Roman"/>
          <w:sz w:val="24"/>
          <w:szCs w:val="24"/>
        </w:rPr>
        <w:t>.</w:t>
      </w:r>
      <w:r w:rsidR="003458C9">
        <w:rPr>
          <w:rFonts w:ascii="Times New Roman" w:hAnsi="Times New Roman" w:cs="Times New Roman"/>
          <w:sz w:val="24"/>
          <w:szCs w:val="24"/>
        </w:rPr>
        <w:t xml:space="preserve"> </w:t>
      </w:r>
      <w:r w:rsidR="003458C9">
        <w:rPr>
          <w:rFonts w:ascii="Times New Roman" w:hAnsi="Times New Roman" w:cs="Times New Roman"/>
          <w:sz w:val="24"/>
          <w:szCs w:val="24"/>
        </w:rPr>
        <w:br/>
      </w:r>
      <w:r w:rsidRPr="00A0542E">
        <w:rPr>
          <w:rFonts w:ascii="Times New Roman" w:hAnsi="Times New Roman" w:cs="Times New Roman"/>
          <w:b/>
          <w:sz w:val="24"/>
          <w:szCs w:val="24"/>
        </w:rPr>
        <w:t>Форма</w:t>
      </w:r>
      <w:r w:rsidRPr="00A0542E">
        <w:rPr>
          <w:rFonts w:ascii="Times New Roman" w:hAnsi="Times New Roman" w:cs="Times New Roman"/>
          <w:sz w:val="24"/>
          <w:szCs w:val="24"/>
        </w:rPr>
        <w:t xml:space="preserve"> — это тематическое занятие, которое включает в себя упражнения на формирование эмоционального интеллекта, креативного мышления, развитие коммуникации, работу индивидуально и в группах. В ходе классного часа используются современные информационные технологии, что способс</w:t>
      </w:r>
      <w:r w:rsidR="00E04104" w:rsidRPr="00A0542E">
        <w:rPr>
          <w:rFonts w:ascii="Times New Roman" w:hAnsi="Times New Roman" w:cs="Times New Roman"/>
          <w:sz w:val="24"/>
          <w:szCs w:val="24"/>
        </w:rPr>
        <w:t xml:space="preserve">твуют </w:t>
      </w:r>
      <w:r w:rsidRPr="00A0542E">
        <w:rPr>
          <w:rFonts w:ascii="Times New Roman" w:hAnsi="Times New Roman" w:cs="Times New Roman"/>
          <w:sz w:val="24"/>
          <w:szCs w:val="24"/>
        </w:rPr>
        <w:t xml:space="preserve">вовлечению </w:t>
      </w:r>
      <w:r w:rsidR="00E04104" w:rsidRPr="00A0542E">
        <w:rPr>
          <w:rFonts w:ascii="Times New Roman" w:hAnsi="Times New Roman" w:cs="Times New Roman"/>
          <w:sz w:val="24"/>
          <w:szCs w:val="24"/>
        </w:rPr>
        <w:t>обучающихся.</w:t>
      </w:r>
      <w:r w:rsidR="00217EBA">
        <w:rPr>
          <w:rFonts w:ascii="Times New Roman" w:hAnsi="Times New Roman" w:cs="Times New Roman"/>
          <w:sz w:val="24"/>
          <w:szCs w:val="24"/>
        </w:rPr>
        <w:br/>
      </w:r>
      <w:r w:rsidRPr="00A0542E">
        <w:rPr>
          <w:rFonts w:ascii="Times New Roman" w:hAnsi="Times New Roman" w:cs="Times New Roman"/>
          <w:b/>
          <w:sz w:val="24"/>
          <w:szCs w:val="24"/>
        </w:rPr>
        <w:t>Цель:</w:t>
      </w:r>
      <w:r w:rsidRPr="00A0542E">
        <w:rPr>
          <w:rFonts w:ascii="Times New Roman" w:hAnsi="Times New Roman" w:cs="Times New Roman"/>
          <w:sz w:val="24"/>
          <w:szCs w:val="24"/>
        </w:rPr>
        <w:t xml:space="preserve"> способствовать воспитанию у детей умения чутко воспринимать боль и радость своих родных и близких, потребность личного участия в сохранении и улучшении семейного уклада. </w:t>
      </w:r>
      <w:r w:rsidR="00217EBA">
        <w:rPr>
          <w:rFonts w:ascii="Times New Roman" w:hAnsi="Times New Roman" w:cs="Times New Roman"/>
          <w:sz w:val="24"/>
          <w:szCs w:val="24"/>
        </w:rPr>
        <w:br/>
      </w:r>
      <w:r w:rsidRPr="00A0542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="00217EBA">
        <w:rPr>
          <w:rFonts w:ascii="Times New Roman" w:hAnsi="Times New Roman" w:cs="Times New Roman"/>
          <w:sz w:val="24"/>
          <w:szCs w:val="24"/>
        </w:rPr>
        <w:br/>
      </w:r>
      <w:r w:rsidRPr="00A0542E">
        <w:rPr>
          <w:rFonts w:ascii="Times New Roman" w:hAnsi="Times New Roman" w:cs="Times New Roman"/>
          <w:sz w:val="24"/>
          <w:szCs w:val="24"/>
        </w:rPr>
        <w:t xml:space="preserve">1. Расширить представления детей о ценности семьи и её роли в жизни каждого человека, становлении его личности. </w:t>
      </w:r>
      <w:r w:rsidR="00217EBA">
        <w:rPr>
          <w:rFonts w:ascii="Times New Roman" w:hAnsi="Times New Roman" w:cs="Times New Roman"/>
          <w:sz w:val="24"/>
          <w:szCs w:val="24"/>
        </w:rPr>
        <w:br/>
      </w:r>
      <w:r w:rsidRPr="00A0542E">
        <w:rPr>
          <w:rFonts w:ascii="Times New Roman" w:hAnsi="Times New Roman" w:cs="Times New Roman"/>
          <w:sz w:val="24"/>
          <w:szCs w:val="24"/>
        </w:rPr>
        <w:t xml:space="preserve">2. Показать важность взаимопонимания и хороших взаимоотношений в семье. </w:t>
      </w:r>
      <w:r w:rsidR="00217EBA">
        <w:rPr>
          <w:rFonts w:ascii="Times New Roman" w:hAnsi="Times New Roman" w:cs="Times New Roman"/>
          <w:sz w:val="24"/>
          <w:szCs w:val="24"/>
        </w:rPr>
        <w:br/>
      </w:r>
      <w:r w:rsidRPr="00A0542E">
        <w:rPr>
          <w:rFonts w:ascii="Times New Roman" w:hAnsi="Times New Roman" w:cs="Times New Roman"/>
          <w:sz w:val="24"/>
          <w:szCs w:val="24"/>
        </w:rPr>
        <w:t xml:space="preserve">3. Определить ряд ценностей и традиций в укладе жизни семьи. </w:t>
      </w:r>
      <w:r w:rsidR="00217EBA">
        <w:rPr>
          <w:rFonts w:ascii="Times New Roman" w:hAnsi="Times New Roman" w:cs="Times New Roman"/>
          <w:sz w:val="24"/>
          <w:szCs w:val="24"/>
        </w:rPr>
        <w:br/>
      </w:r>
      <w:r w:rsidRPr="00A0542E">
        <w:rPr>
          <w:rFonts w:ascii="Times New Roman" w:hAnsi="Times New Roman" w:cs="Times New Roman"/>
          <w:sz w:val="24"/>
          <w:szCs w:val="24"/>
        </w:rPr>
        <w:t xml:space="preserve">4. Составить образ счастливой семьи и разработать формулу семейного счастья.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04104" w:rsidRPr="00A0542E" w:rsidTr="00E04104">
        <w:tc>
          <w:tcPr>
            <w:tcW w:w="4672" w:type="dxa"/>
          </w:tcPr>
          <w:p w:rsidR="00E04104" w:rsidRPr="00A0542E" w:rsidRDefault="00E04104" w:rsidP="00217EB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42E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Предполагаемые результаты</w:t>
            </w:r>
          </w:p>
        </w:tc>
        <w:tc>
          <w:tcPr>
            <w:tcW w:w="4673" w:type="dxa"/>
          </w:tcPr>
          <w:p w:rsidR="00E04104" w:rsidRPr="00A0542E" w:rsidRDefault="00E04104" w:rsidP="00217EB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42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E04104" w:rsidRPr="00A0542E" w:rsidTr="00E04104">
        <w:tc>
          <w:tcPr>
            <w:tcW w:w="4672" w:type="dxa"/>
          </w:tcPr>
          <w:p w:rsidR="00E04104" w:rsidRPr="00A0542E" w:rsidRDefault="00E04104" w:rsidP="00217E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42E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понимают смысл создания семьи не только для продолжения рода, но и для становления и развития личности каждого её члена. </w:t>
            </w:r>
          </w:p>
        </w:tc>
        <w:tc>
          <w:tcPr>
            <w:tcW w:w="4673" w:type="dxa"/>
          </w:tcPr>
          <w:p w:rsidR="00E04104" w:rsidRPr="00A0542E" w:rsidRDefault="00E04104" w:rsidP="00217E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42E">
              <w:rPr>
                <w:rFonts w:ascii="Times New Roman" w:hAnsi="Times New Roman" w:cs="Times New Roman"/>
                <w:sz w:val="24"/>
                <w:szCs w:val="24"/>
              </w:rPr>
              <w:t>При решении кейса четвёртой лаборатории представлено более 5 слов, составляющих основу счастливой семьи.</w:t>
            </w:r>
          </w:p>
          <w:p w:rsidR="00E04104" w:rsidRPr="00A0542E" w:rsidRDefault="00E04104" w:rsidP="00217EB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42E">
              <w:rPr>
                <w:rFonts w:ascii="Times New Roman" w:hAnsi="Times New Roman" w:cs="Times New Roman"/>
                <w:sz w:val="24"/>
                <w:szCs w:val="24"/>
              </w:rPr>
              <w:t>При презентации работы групп-лабораторий ребята активно участвуют в подведении итогов работы.</w:t>
            </w:r>
          </w:p>
        </w:tc>
      </w:tr>
      <w:tr w:rsidR="00E04104" w:rsidRPr="00A0542E" w:rsidTr="00E04104">
        <w:tc>
          <w:tcPr>
            <w:tcW w:w="4672" w:type="dxa"/>
          </w:tcPr>
          <w:p w:rsidR="00E04104" w:rsidRPr="00A0542E" w:rsidRDefault="00E04104" w:rsidP="00217EB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42E">
              <w:rPr>
                <w:rFonts w:ascii="Times New Roman" w:hAnsi="Times New Roman" w:cs="Times New Roman"/>
                <w:sz w:val="24"/>
                <w:szCs w:val="24"/>
              </w:rPr>
              <w:t>Обучающиеся понимают свою роль в поддержании и сохранении взаимопонимания и хороших взаимоотношений в семье.</w:t>
            </w:r>
          </w:p>
        </w:tc>
        <w:tc>
          <w:tcPr>
            <w:tcW w:w="4673" w:type="dxa"/>
          </w:tcPr>
          <w:p w:rsidR="00E04104" w:rsidRPr="00A0542E" w:rsidRDefault="00C22F65" w:rsidP="00217E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42E">
              <w:rPr>
                <w:rFonts w:ascii="Times New Roman" w:hAnsi="Times New Roman" w:cs="Times New Roman"/>
                <w:sz w:val="24"/>
                <w:szCs w:val="24"/>
              </w:rPr>
              <w:t xml:space="preserve">При решении кейса первой лаборатории обучающиеся наглядно показывают какие действия им необходимо совершить для улучшения взаимоотношений в семье. </w:t>
            </w:r>
          </w:p>
          <w:p w:rsidR="00C22F65" w:rsidRPr="00A0542E" w:rsidRDefault="00C22F65" w:rsidP="00217E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42E">
              <w:rPr>
                <w:rFonts w:ascii="Times New Roman" w:hAnsi="Times New Roman" w:cs="Times New Roman"/>
                <w:sz w:val="24"/>
                <w:szCs w:val="24"/>
              </w:rPr>
              <w:t>При решении кейса второй лаборатории, обучающиеся в полной мере заполняют «круги понимания»</w:t>
            </w:r>
          </w:p>
          <w:p w:rsidR="00C22F65" w:rsidRPr="00A0542E" w:rsidRDefault="00C22F65" w:rsidP="00217EB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презентации работы групп-лабораторий ребята активно участвуют в подведении итогов работы.</w:t>
            </w:r>
          </w:p>
        </w:tc>
      </w:tr>
      <w:tr w:rsidR="00E04104" w:rsidRPr="00A0542E" w:rsidTr="00E04104">
        <w:tc>
          <w:tcPr>
            <w:tcW w:w="4672" w:type="dxa"/>
          </w:tcPr>
          <w:p w:rsidR="00E04104" w:rsidRPr="00A0542E" w:rsidRDefault="00C22F65" w:rsidP="00217EB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готовы предложить несколько идей и традиций в уклад жизни своей семьи</w:t>
            </w:r>
          </w:p>
        </w:tc>
        <w:tc>
          <w:tcPr>
            <w:tcW w:w="4673" w:type="dxa"/>
          </w:tcPr>
          <w:p w:rsidR="00E04104" w:rsidRPr="00A0542E" w:rsidRDefault="00C22F65" w:rsidP="00217E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42E">
              <w:rPr>
                <w:rFonts w:ascii="Times New Roman" w:hAnsi="Times New Roman" w:cs="Times New Roman"/>
                <w:sz w:val="24"/>
                <w:szCs w:val="24"/>
              </w:rPr>
              <w:t>При решении кейса четвёртой лаборатории обучающиеся</w:t>
            </w:r>
            <w:r w:rsidRPr="00A054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542E">
              <w:rPr>
                <w:rFonts w:ascii="Times New Roman" w:hAnsi="Times New Roman" w:cs="Times New Roman"/>
                <w:sz w:val="24"/>
                <w:szCs w:val="24"/>
              </w:rPr>
              <w:t>представлено более 5 идей для улучшения взаимоотношений в семье.</w:t>
            </w:r>
          </w:p>
          <w:p w:rsidR="00C22F65" w:rsidRPr="00A0542E" w:rsidRDefault="00C22F65" w:rsidP="00217E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42E">
              <w:rPr>
                <w:rFonts w:ascii="Times New Roman" w:hAnsi="Times New Roman" w:cs="Times New Roman"/>
                <w:sz w:val="24"/>
                <w:szCs w:val="24"/>
              </w:rPr>
              <w:t>При решении кейса пятой лаборатории обучающиеся представляют более 10 вариантов традиций для своей семьи.</w:t>
            </w:r>
          </w:p>
          <w:p w:rsidR="00C22F65" w:rsidRPr="00A0542E" w:rsidRDefault="00C22F65" w:rsidP="00217EB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42E">
              <w:rPr>
                <w:rFonts w:ascii="Times New Roman" w:hAnsi="Times New Roman" w:cs="Times New Roman"/>
                <w:sz w:val="24"/>
                <w:szCs w:val="24"/>
              </w:rPr>
              <w:t>При презентации работы групп-лабораторий ребята активно участвуют в подведении итогов работы.</w:t>
            </w:r>
          </w:p>
        </w:tc>
      </w:tr>
    </w:tbl>
    <w:p w:rsidR="00C22F65" w:rsidRDefault="00666333" w:rsidP="00217E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542E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="00C22F65" w:rsidRPr="00A0542E">
        <w:rPr>
          <w:rFonts w:ascii="Times New Roman" w:hAnsi="Times New Roman" w:cs="Times New Roman"/>
          <w:sz w:val="24"/>
          <w:szCs w:val="24"/>
        </w:rPr>
        <w:t xml:space="preserve"> обучающиеся 6-9 классов</w:t>
      </w:r>
      <w:r w:rsidR="00217EBA">
        <w:rPr>
          <w:rFonts w:ascii="Times New Roman" w:hAnsi="Times New Roman" w:cs="Times New Roman"/>
          <w:sz w:val="24"/>
          <w:szCs w:val="24"/>
        </w:rPr>
        <w:br/>
      </w:r>
      <w:r w:rsidRPr="00A0542E">
        <w:rPr>
          <w:rFonts w:ascii="Times New Roman" w:hAnsi="Times New Roman" w:cs="Times New Roman"/>
          <w:b/>
          <w:sz w:val="24"/>
          <w:szCs w:val="24"/>
        </w:rPr>
        <w:t xml:space="preserve">План проведения классного часа: </w:t>
      </w:r>
      <w:r w:rsidR="00217EBA">
        <w:rPr>
          <w:rFonts w:ascii="Times New Roman" w:hAnsi="Times New Roman" w:cs="Times New Roman"/>
          <w:sz w:val="24"/>
          <w:szCs w:val="24"/>
        </w:rPr>
        <w:br/>
      </w:r>
      <w:r w:rsidRPr="00A0542E">
        <w:rPr>
          <w:rFonts w:ascii="Times New Roman" w:hAnsi="Times New Roman" w:cs="Times New Roman"/>
          <w:sz w:val="24"/>
          <w:szCs w:val="24"/>
        </w:rPr>
        <w:t>1. Ввод в тематику классного часа – 5 мин</w:t>
      </w:r>
      <w:r w:rsidR="00217EBA">
        <w:rPr>
          <w:rFonts w:ascii="Times New Roman" w:hAnsi="Times New Roman" w:cs="Times New Roman"/>
          <w:sz w:val="24"/>
          <w:szCs w:val="24"/>
        </w:rPr>
        <w:br/>
      </w:r>
      <w:r w:rsidRPr="00A0542E">
        <w:rPr>
          <w:rFonts w:ascii="Times New Roman" w:hAnsi="Times New Roman" w:cs="Times New Roman"/>
          <w:sz w:val="24"/>
          <w:szCs w:val="24"/>
        </w:rPr>
        <w:t>2. Разделение на группы-лаборатории – 5 мин</w:t>
      </w:r>
      <w:r w:rsidR="00217EBA">
        <w:rPr>
          <w:rFonts w:ascii="Times New Roman" w:hAnsi="Times New Roman" w:cs="Times New Roman"/>
          <w:sz w:val="24"/>
          <w:szCs w:val="24"/>
        </w:rPr>
        <w:br/>
      </w:r>
      <w:r w:rsidRPr="00A0542E">
        <w:rPr>
          <w:rFonts w:ascii="Times New Roman" w:hAnsi="Times New Roman" w:cs="Times New Roman"/>
          <w:sz w:val="24"/>
          <w:szCs w:val="24"/>
        </w:rPr>
        <w:t xml:space="preserve">3. Работа в группах </w:t>
      </w:r>
      <w:r w:rsidR="00C22F65" w:rsidRPr="00A0542E">
        <w:rPr>
          <w:rFonts w:ascii="Times New Roman" w:hAnsi="Times New Roman" w:cs="Times New Roman"/>
          <w:sz w:val="24"/>
          <w:szCs w:val="24"/>
        </w:rPr>
        <w:t>– 20</w:t>
      </w:r>
      <w:r w:rsidRPr="00A0542E">
        <w:rPr>
          <w:rFonts w:ascii="Times New Roman" w:hAnsi="Times New Roman" w:cs="Times New Roman"/>
          <w:sz w:val="24"/>
          <w:szCs w:val="24"/>
        </w:rPr>
        <w:t xml:space="preserve"> мин </w:t>
      </w:r>
      <w:r w:rsidR="00217EBA">
        <w:rPr>
          <w:rFonts w:ascii="Times New Roman" w:hAnsi="Times New Roman" w:cs="Times New Roman"/>
          <w:sz w:val="24"/>
          <w:szCs w:val="24"/>
        </w:rPr>
        <w:br/>
      </w:r>
      <w:r w:rsidRPr="00A0542E">
        <w:rPr>
          <w:rFonts w:ascii="Times New Roman" w:hAnsi="Times New Roman" w:cs="Times New Roman"/>
          <w:sz w:val="24"/>
          <w:szCs w:val="24"/>
        </w:rPr>
        <w:t>4. Презентация работы групп-лабораторий – 10 мин</w:t>
      </w:r>
      <w:r w:rsidR="00217EBA">
        <w:rPr>
          <w:rFonts w:ascii="Times New Roman" w:hAnsi="Times New Roman" w:cs="Times New Roman"/>
          <w:sz w:val="24"/>
          <w:szCs w:val="24"/>
        </w:rPr>
        <w:br/>
      </w:r>
      <w:r w:rsidRPr="00A0542E">
        <w:rPr>
          <w:rFonts w:ascii="Times New Roman" w:hAnsi="Times New Roman" w:cs="Times New Roman"/>
          <w:sz w:val="24"/>
          <w:szCs w:val="24"/>
        </w:rPr>
        <w:t>5. Рефлексия – 5 мин</w:t>
      </w:r>
      <w:r w:rsidR="00217EBA">
        <w:rPr>
          <w:rFonts w:ascii="Times New Roman" w:hAnsi="Times New Roman" w:cs="Times New Roman"/>
          <w:sz w:val="24"/>
          <w:szCs w:val="24"/>
        </w:rPr>
        <w:br/>
      </w:r>
      <w:r w:rsidRPr="00A0542E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="00C22F65" w:rsidRPr="00A0542E">
        <w:rPr>
          <w:rFonts w:ascii="Times New Roman" w:hAnsi="Times New Roman" w:cs="Times New Roman"/>
          <w:sz w:val="24"/>
          <w:szCs w:val="24"/>
        </w:rPr>
        <w:t xml:space="preserve"> 45</w:t>
      </w:r>
      <w:r w:rsidR="00217EBA">
        <w:rPr>
          <w:rFonts w:ascii="Times New Roman" w:hAnsi="Times New Roman" w:cs="Times New Roman"/>
          <w:sz w:val="24"/>
          <w:szCs w:val="24"/>
        </w:rPr>
        <w:t xml:space="preserve"> мин</w:t>
      </w:r>
      <w:r w:rsidR="00217EBA">
        <w:rPr>
          <w:rFonts w:ascii="Times New Roman" w:hAnsi="Times New Roman" w:cs="Times New Roman"/>
          <w:sz w:val="24"/>
          <w:szCs w:val="24"/>
        </w:rPr>
        <w:br/>
      </w:r>
      <w:r w:rsidR="00C22F65" w:rsidRPr="00A0542E">
        <w:rPr>
          <w:rFonts w:ascii="Times New Roman" w:hAnsi="Times New Roman" w:cs="Times New Roman"/>
          <w:b/>
          <w:sz w:val="24"/>
          <w:szCs w:val="24"/>
        </w:rPr>
        <w:t xml:space="preserve">Необходимое оборудование: </w:t>
      </w:r>
      <w:r w:rsidR="00C22F65" w:rsidRPr="00A0542E">
        <w:rPr>
          <w:rFonts w:ascii="Times New Roman" w:hAnsi="Times New Roman" w:cs="Times New Roman"/>
          <w:sz w:val="24"/>
          <w:szCs w:val="24"/>
        </w:rPr>
        <w:t xml:space="preserve">ноутбук (2 </w:t>
      </w:r>
      <w:proofErr w:type="spellStart"/>
      <w:r w:rsidR="00C22F65" w:rsidRPr="00A0542E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C22F65" w:rsidRPr="00A0542E">
        <w:rPr>
          <w:rFonts w:ascii="Times New Roman" w:hAnsi="Times New Roman" w:cs="Times New Roman"/>
          <w:sz w:val="24"/>
          <w:szCs w:val="24"/>
        </w:rPr>
        <w:t>),</w:t>
      </w:r>
      <w:r w:rsidR="00E53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ABB">
        <w:rPr>
          <w:rFonts w:ascii="Times New Roman" w:hAnsi="Times New Roman" w:cs="Times New Roman"/>
          <w:sz w:val="24"/>
          <w:szCs w:val="24"/>
          <w:lang w:val="en-US"/>
        </w:rPr>
        <w:t>wi</w:t>
      </w:r>
      <w:proofErr w:type="spellEnd"/>
      <w:r w:rsidR="00E53ABB" w:rsidRPr="00E53ABB">
        <w:rPr>
          <w:rFonts w:ascii="Times New Roman" w:hAnsi="Times New Roman" w:cs="Times New Roman"/>
          <w:sz w:val="24"/>
          <w:szCs w:val="24"/>
        </w:rPr>
        <w:t>-</w:t>
      </w:r>
      <w:r w:rsidR="00E53ABB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="00E53ABB">
        <w:rPr>
          <w:rFonts w:ascii="Times New Roman" w:hAnsi="Times New Roman" w:cs="Times New Roman"/>
          <w:sz w:val="24"/>
          <w:szCs w:val="24"/>
        </w:rPr>
        <w:t>,</w:t>
      </w:r>
      <w:r w:rsidR="00C22F65" w:rsidRPr="00A0542E">
        <w:rPr>
          <w:rFonts w:ascii="Times New Roman" w:hAnsi="Times New Roman" w:cs="Times New Roman"/>
          <w:sz w:val="24"/>
          <w:szCs w:val="24"/>
        </w:rPr>
        <w:t xml:space="preserve"> проектор, экран, пробирки, очки для опытов, белый халат, листы бумаги и ручки по количеству участников, </w:t>
      </w:r>
      <w:r w:rsidR="003F3969">
        <w:rPr>
          <w:rFonts w:ascii="Times New Roman" w:hAnsi="Times New Roman" w:cs="Times New Roman"/>
          <w:sz w:val="24"/>
          <w:szCs w:val="24"/>
        </w:rPr>
        <w:t>лист формата А3</w:t>
      </w:r>
      <w:r w:rsidR="00C22F65" w:rsidRPr="00A0542E">
        <w:rPr>
          <w:rFonts w:ascii="Times New Roman" w:hAnsi="Times New Roman" w:cs="Times New Roman"/>
          <w:sz w:val="24"/>
          <w:szCs w:val="24"/>
        </w:rPr>
        <w:t xml:space="preserve">, </w:t>
      </w:r>
      <w:r w:rsidR="003F3969">
        <w:rPr>
          <w:rFonts w:ascii="Times New Roman" w:hAnsi="Times New Roman" w:cs="Times New Roman"/>
          <w:sz w:val="24"/>
          <w:szCs w:val="24"/>
        </w:rPr>
        <w:t xml:space="preserve">фломастеры по количеству участников в группе, </w:t>
      </w:r>
      <w:proofErr w:type="spellStart"/>
      <w:r w:rsidR="00C22F65" w:rsidRPr="00A0542E">
        <w:rPr>
          <w:rFonts w:ascii="Times New Roman" w:hAnsi="Times New Roman" w:cs="Times New Roman"/>
          <w:sz w:val="24"/>
          <w:szCs w:val="24"/>
        </w:rPr>
        <w:t>стикеры</w:t>
      </w:r>
      <w:proofErr w:type="spellEnd"/>
      <w:r w:rsidR="00C22F65" w:rsidRPr="00A0542E">
        <w:rPr>
          <w:rFonts w:ascii="Times New Roman" w:hAnsi="Times New Roman" w:cs="Times New Roman"/>
          <w:sz w:val="24"/>
          <w:szCs w:val="24"/>
        </w:rPr>
        <w:t xml:space="preserve">, </w:t>
      </w:r>
      <w:r w:rsidR="00A0542E" w:rsidRPr="00A0542E">
        <w:rPr>
          <w:rFonts w:ascii="Times New Roman" w:hAnsi="Times New Roman" w:cs="Times New Roman"/>
          <w:sz w:val="24"/>
          <w:szCs w:val="24"/>
        </w:rPr>
        <w:t>дополнительные материалы, представленные в приложении.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0542E" w:rsidTr="00A0542E">
        <w:tc>
          <w:tcPr>
            <w:tcW w:w="4672" w:type="dxa"/>
          </w:tcPr>
          <w:p w:rsidR="00A0542E" w:rsidRPr="00A0542E" w:rsidRDefault="00A0542E" w:rsidP="00217EB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42E"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</w:t>
            </w:r>
          </w:p>
        </w:tc>
        <w:tc>
          <w:tcPr>
            <w:tcW w:w="4673" w:type="dxa"/>
          </w:tcPr>
          <w:p w:rsidR="00A0542E" w:rsidRDefault="00A0542E" w:rsidP="00217E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приёмы, формы, способы, оригинальные идеи, находки</w:t>
            </w:r>
          </w:p>
        </w:tc>
      </w:tr>
      <w:tr w:rsidR="00A0542E" w:rsidTr="00A0542E">
        <w:tc>
          <w:tcPr>
            <w:tcW w:w="4672" w:type="dxa"/>
            <w:vMerge w:val="restart"/>
          </w:tcPr>
          <w:p w:rsidR="00A0542E" w:rsidRPr="00A0542E" w:rsidRDefault="00A0542E" w:rsidP="00217EB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в тематику классного часа.</w:t>
            </w:r>
          </w:p>
        </w:tc>
        <w:tc>
          <w:tcPr>
            <w:tcW w:w="4673" w:type="dxa"/>
          </w:tcPr>
          <w:p w:rsidR="00A0542E" w:rsidRPr="00BB7DA0" w:rsidRDefault="00A0542E" w:rsidP="00217E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0">
              <w:rPr>
                <w:rFonts w:ascii="Times New Roman" w:hAnsi="Times New Roman" w:cs="Times New Roman"/>
                <w:sz w:val="24"/>
                <w:szCs w:val="24"/>
              </w:rPr>
              <w:t>Приём «Фантастическая добавка»</w:t>
            </w:r>
          </w:p>
          <w:p w:rsidR="00A0542E" w:rsidRPr="00BB7DA0" w:rsidRDefault="00A0542E" w:rsidP="00217E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0">
              <w:rPr>
                <w:rFonts w:ascii="Times New Roman" w:hAnsi="Times New Roman" w:cs="Times New Roman"/>
                <w:sz w:val="24"/>
                <w:szCs w:val="24"/>
              </w:rPr>
              <w:t>Ученики переносятся из обычной учебной ситуации в необычную среду, а именно - в диагностический центр. Где ученики – исследователи, которые будут работать в лабораториях.</w:t>
            </w:r>
          </w:p>
          <w:p w:rsidR="00A0542E" w:rsidRPr="00BB7DA0" w:rsidRDefault="00A0542E" w:rsidP="00217E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0">
              <w:rPr>
                <w:rFonts w:ascii="Times New Roman" w:hAnsi="Times New Roman" w:cs="Times New Roman"/>
                <w:sz w:val="24"/>
                <w:szCs w:val="24"/>
              </w:rPr>
              <w:t>Приём направлен на привлечени</w:t>
            </w:r>
            <w:r w:rsidR="00961A81">
              <w:rPr>
                <w:rFonts w:ascii="Times New Roman" w:hAnsi="Times New Roman" w:cs="Times New Roman"/>
                <w:sz w:val="24"/>
                <w:szCs w:val="24"/>
              </w:rPr>
              <w:t>е интереса к теме занятия</w:t>
            </w:r>
            <w:r w:rsidRPr="00BB7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542E" w:rsidTr="00A0542E">
        <w:tc>
          <w:tcPr>
            <w:tcW w:w="4672" w:type="dxa"/>
            <w:vMerge/>
          </w:tcPr>
          <w:p w:rsidR="00A0542E" w:rsidRPr="00A0542E" w:rsidRDefault="00A0542E" w:rsidP="00217EBA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A0542E" w:rsidRPr="00BB7DA0" w:rsidRDefault="00A0542E" w:rsidP="00217E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0">
              <w:rPr>
                <w:rFonts w:ascii="Times New Roman" w:hAnsi="Times New Roman" w:cs="Times New Roman"/>
                <w:sz w:val="24"/>
                <w:szCs w:val="24"/>
              </w:rPr>
              <w:t>Проблемный метод обучения.</w:t>
            </w:r>
          </w:p>
          <w:p w:rsidR="00A0542E" w:rsidRPr="00BB7DA0" w:rsidRDefault="00A0542E" w:rsidP="00217E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0">
              <w:rPr>
                <w:rFonts w:ascii="Times New Roman" w:hAnsi="Times New Roman" w:cs="Times New Roman"/>
                <w:sz w:val="24"/>
                <w:szCs w:val="24"/>
              </w:rPr>
              <w:t>Перед учениками ставится проблема – из чего состоит формула семейного счастья. Решить эту проблему они смогут в конце классного часа.</w:t>
            </w:r>
            <w:r w:rsidRPr="00BB7DA0">
              <w:rPr>
                <w:rFonts w:ascii="Times New Roman" w:hAnsi="Times New Roman" w:cs="Times New Roman"/>
                <w:sz w:val="24"/>
                <w:szCs w:val="24"/>
              </w:rPr>
              <w:br/>
              <w:t>Этот метод способствует развитию мышления, умению находить нестандартные решения, причинно-следственные связи и использовать уже имеющиеся знания</w:t>
            </w:r>
            <w:r w:rsidRPr="00BB7D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0542E" w:rsidTr="00A0542E">
        <w:tc>
          <w:tcPr>
            <w:tcW w:w="4672" w:type="dxa"/>
          </w:tcPr>
          <w:p w:rsidR="00A0542E" w:rsidRPr="00A0542E" w:rsidRDefault="00A0542E" w:rsidP="00217EB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42E">
              <w:rPr>
                <w:rFonts w:ascii="Times New Roman" w:hAnsi="Times New Roman" w:cs="Times New Roman"/>
                <w:sz w:val="24"/>
                <w:szCs w:val="24"/>
              </w:rPr>
              <w:t>Разделение на группы лаборатории</w:t>
            </w:r>
          </w:p>
        </w:tc>
        <w:tc>
          <w:tcPr>
            <w:tcW w:w="4673" w:type="dxa"/>
          </w:tcPr>
          <w:p w:rsidR="00A0542E" w:rsidRPr="00BB7DA0" w:rsidRDefault="00A0542E" w:rsidP="00217E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доверие и сплочение. Необходимо для поддержания дружеской атмосферы в классе. </w:t>
            </w:r>
          </w:p>
          <w:p w:rsidR="00A0542E" w:rsidRPr="00BB7DA0" w:rsidRDefault="00A0542E" w:rsidP="00217E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0">
              <w:rPr>
                <w:rFonts w:ascii="Times New Roman" w:hAnsi="Times New Roman" w:cs="Times New Roman"/>
                <w:sz w:val="24"/>
                <w:szCs w:val="24"/>
              </w:rPr>
              <w:t>Также данное упражнение помогает ученикам прокачать</w:t>
            </w:r>
            <w:bookmarkStart w:id="0" w:name="_GoBack"/>
            <w:bookmarkEnd w:id="0"/>
            <w:r w:rsidRPr="00BB7DA0">
              <w:rPr>
                <w:rFonts w:ascii="Times New Roman" w:hAnsi="Times New Roman" w:cs="Times New Roman"/>
                <w:sz w:val="24"/>
                <w:szCs w:val="24"/>
              </w:rPr>
              <w:t xml:space="preserve"> актёрское мастерство.</w:t>
            </w:r>
          </w:p>
        </w:tc>
      </w:tr>
      <w:tr w:rsidR="00217EBA" w:rsidTr="00A0542E">
        <w:tc>
          <w:tcPr>
            <w:tcW w:w="4672" w:type="dxa"/>
            <w:vMerge w:val="restart"/>
          </w:tcPr>
          <w:p w:rsidR="00217EBA" w:rsidRPr="00A0542E" w:rsidRDefault="00217EBA" w:rsidP="00217EB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4673" w:type="dxa"/>
          </w:tcPr>
          <w:p w:rsidR="00217EBA" w:rsidRPr="00BB7DA0" w:rsidRDefault="003458C9" w:rsidP="00217E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Командная работа. К</w:t>
            </w:r>
            <w:r w:rsidR="00217EBA" w:rsidRPr="00BB7DA0">
              <w:rPr>
                <w:rFonts w:ascii="Times New Roman" w:hAnsi="Times New Roman" w:cs="Times New Roman"/>
                <w:sz w:val="24"/>
                <w:szCs w:val="24"/>
              </w:rPr>
              <w:t>омпетенции будущего – умение работать в команде, грамотное распределение ролей</w:t>
            </w:r>
            <w:r w:rsidR="00217EBA">
              <w:rPr>
                <w:rFonts w:ascii="Times New Roman" w:hAnsi="Times New Roman" w:cs="Times New Roman"/>
                <w:sz w:val="24"/>
                <w:szCs w:val="24"/>
              </w:rPr>
              <w:t>, проявление лидерских качеств.</w:t>
            </w:r>
          </w:p>
        </w:tc>
      </w:tr>
      <w:tr w:rsidR="00217EBA" w:rsidTr="00A0542E">
        <w:tc>
          <w:tcPr>
            <w:tcW w:w="4672" w:type="dxa"/>
            <w:vMerge/>
          </w:tcPr>
          <w:p w:rsidR="00217EBA" w:rsidRPr="00A0542E" w:rsidRDefault="00217EBA" w:rsidP="00217EB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17EBA" w:rsidRPr="00BB7DA0" w:rsidRDefault="00217EBA" w:rsidP="00217E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0">
              <w:rPr>
                <w:rFonts w:ascii="Times New Roman" w:hAnsi="Times New Roman" w:cs="Times New Roman"/>
                <w:sz w:val="24"/>
                <w:szCs w:val="24"/>
              </w:rPr>
              <w:t>Методов кейсов. Внутри лаборатории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сть основное задание – </w:t>
            </w:r>
            <w:r w:rsidRPr="00BB7DA0">
              <w:rPr>
                <w:rFonts w:ascii="Times New Roman" w:hAnsi="Times New Roman" w:cs="Times New Roman"/>
                <w:sz w:val="24"/>
                <w:szCs w:val="24"/>
              </w:rPr>
              <w:t xml:space="preserve">кейс. </w:t>
            </w:r>
          </w:p>
          <w:p w:rsidR="00217EBA" w:rsidRPr="00BB7DA0" w:rsidRDefault="00217EBA" w:rsidP="00217E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0">
              <w:rPr>
                <w:rFonts w:ascii="Times New Roman" w:hAnsi="Times New Roman" w:cs="Times New Roman"/>
                <w:sz w:val="24"/>
                <w:szCs w:val="24"/>
              </w:rPr>
              <w:t>Данный метод способствует развитию умений: анализировать ситуации, оценивать альтернативы, выбирать оптимальный вариант, составлять план осуществление, эффективная коммуникация в процессе решения, повышение мотивации.</w:t>
            </w:r>
          </w:p>
        </w:tc>
      </w:tr>
      <w:tr w:rsidR="00217EBA" w:rsidTr="00A0542E">
        <w:tc>
          <w:tcPr>
            <w:tcW w:w="4672" w:type="dxa"/>
            <w:vMerge/>
          </w:tcPr>
          <w:p w:rsidR="00217EBA" w:rsidRPr="00A0542E" w:rsidRDefault="00217EBA" w:rsidP="00217EB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17EBA" w:rsidRPr="00BB7DA0" w:rsidRDefault="00217EBA" w:rsidP="00217E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0">
              <w:rPr>
                <w:rFonts w:ascii="Times New Roman" w:hAnsi="Times New Roman" w:cs="Times New Roman"/>
                <w:sz w:val="24"/>
                <w:szCs w:val="24"/>
              </w:rPr>
              <w:t>Ограниченное время на решение кейса стимулирует ребят к верному распределению обязанностей, проявлению навыков по тайм-менеджменту, добавляет соперничества среди коман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(некий элемент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геймификации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217EBA" w:rsidTr="00A0542E">
        <w:tc>
          <w:tcPr>
            <w:tcW w:w="4672" w:type="dxa"/>
            <w:vMerge/>
          </w:tcPr>
          <w:p w:rsidR="00217EBA" w:rsidRPr="00A0542E" w:rsidRDefault="00217EBA" w:rsidP="00217EB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17EBA" w:rsidRPr="00BB7DA0" w:rsidRDefault="00217EBA" w:rsidP="00217E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№1 – </w:t>
            </w:r>
            <w:r w:rsidR="00E74CB6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теста «Наедине с самим собой» (автор – психолог Луиза </w:t>
            </w:r>
            <w:proofErr w:type="spellStart"/>
            <w:r w:rsidR="00E74CB6">
              <w:rPr>
                <w:rFonts w:ascii="Times New Roman" w:hAnsi="Times New Roman" w:cs="Times New Roman"/>
                <w:sz w:val="24"/>
                <w:szCs w:val="24"/>
              </w:rPr>
              <w:t>Дюсс</w:t>
            </w:r>
            <w:proofErr w:type="spellEnd"/>
            <w:r w:rsidR="00E74CB6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Pr="00BB7DA0">
              <w:rPr>
                <w:rFonts w:ascii="Times New Roman" w:hAnsi="Times New Roman" w:cs="Times New Roman"/>
                <w:sz w:val="24"/>
                <w:szCs w:val="24"/>
              </w:rPr>
              <w:t>оанализ, осознание того, что ты не один такой, рефлексия, понимание конкретных шаг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для улучшения жизни в семье.</w:t>
            </w:r>
          </w:p>
        </w:tc>
      </w:tr>
      <w:tr w:rsidR="00217EBA" w:rsidTr="00A0542E">
        <w:tc>
          <w:tcPr>
            <w:tcW w:w="4672" w:type="dxa"/>
            <w:vMerge/>
          </w:tcPr>
          <w:p w:rsidR="00217EBA" w:rsidRPr="00A0542E" w:rsidRDefault="00217EBA" w:rsidP="00217EB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17EBA" w:rsidRPr="00BB7DA0" w:rsidRDefault="00217EBA" w:rsidP="00217E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0">
              <w:rPr>
                <w:rFonts w:ascii="Times New Roman" w:hAnsi="Times New Roman" w:cs="Times New Roman"/>
                <w:sz w:val="24"/>
                <w:szCs w:val="24"/>
              </w:rPr>
              <w:t>Лаборатория №2 – анализ, рассуждение, понимание того, какие качества стоит в себе воспитывать, 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каких необходимо избавляться.</w:t>
            </w:r>
          </w:p>
        </w:tc>
      </w:tr>
      <w:tr w:rsidR="00217EBA" w:rsidTr="00A0542E">
        <w:tc>
          <w:tcPr>
            <w:tcW w:w="4672" w:type="dxa"/>
            <w:vMerge/>
          </w:tcPr>
          <w:p w:rsidR="00217EBA" w:rsidRPr="00A0542E" w:rsidRDefault="00217EBA" w:rsidP="00217EB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17EBA" w:rsidRPr="00BC0161" w:rsidRDefault="00217EBA" w:rsidP="00BC0161">
            <w:pPr>
              <w:pStyle w:val="1"/>
              <w:spacing w:before="0" w:beforeAutospacing="0" w:after="150" w:afterAutospacing="0" w:line="360" w:lineRule="atLeast"/>
              <w:textAlignment w:val="baseline"/>
              <w:outlineLvl w:val="0"/>
              <w:rPr>
                <w:rFonts w:ascii="Arial" w:hAnsi="Arial" w:cs="Arial"/>
                <w:b w:val="0"/>
                <w:bCs w:val="0"/>
                <w:sz w:val="30"/>
                <w:szCs w:val="30"/>
              </w:rPr>
            </w:pPr>
            <w:r w:rsidRPr="00BC0161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Лаборатория №3 –</w:t>
            </w:r>
            <w:r w:rsidR="00BC0161" w:rsidRPr="00BC0161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в основу взят тест для родителей</w:t>
            </w:r>
            <w:r w:rsidR="00BC0161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 </w:t>
            </w:r>
            <w:r w:rsidR="00BC0161" w:rsidRPr="00BC0161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(</w:t>
            </w:r>
            <w:proofErr w:type="spellStart"/>
            <w:r w:rsidR="00BC0161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Тигунцева</w:t>
            </w:r>
            <w:proofErr w:type="spellEnd"/>
            <w:r w:rsidR="00BC0161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 Г.Н. «</w:t>
            </w:r>
            <w:r w:rsidR="00BC0161" w:rsidRPr="00BC0161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Педагогическое взаимодействие школы и семь</w:t>
            </w:r>
            <w:r w:rsidR="00BC0161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и: Учебно-методическое пособие»),  </w:t>
            </w:r>
            <w:r w:rsidRPr="00BC0161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анализ, метод ролей, способность структурировать информацию.</w:t>
            </w:r>
          </w:p>
        </w:tc>
      </w:tr>
      <w:tr w:rsidR="00217EBA" w:rsidTr="00A0542E">
        <w:tc>
          <w:tcPr>
            <w:tcW w:w="4672" w:type="dxa"/>
            <w:vMerge/>
          </w:tcPr>
          <w:p w:rsidR="00217EBA" w:rsidRPr="00A0542E" w:rsidRDefault="00217EBA" w:rsidP="00217EB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17EBA" w:rsidRPr="00BB7DA0" w:rsidRDefault="00217EBA" w:rsidP="00217E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0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№4 – технология </w:t>
            </w:r>
            <w:proofErr w:type="spellStart"/>
            <w:r w:rsidRPr="00BB7DA0">
              <w:rPr>
                <w:rFonts w:ascii="Times New Roman" w:hAnsi="Times New Roman" w:cs="Times New Roman"/>
                <w:sz w:val="24"/>
                <w:szCs w:val="24"/>
              </w:rPr>
              <w:t>стикер</w:t>
            </w:r>
            <w:proofErr w:type="spellEnd"/>
            <w:r w:rsidRPr="00BB7DA0">
              <w:rPr>
                <w:rFonts w:ascii="Times New Roman" w:hAnsi="Times New Roman" w:cs="Times New Roman"/>
                <w:sz w:val="24"/>
                <w:szCs w:val="24"/>
              </w:rPr>
              <w:t>-арт, способствует развитию креативн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мышления, анализ, рефлексия</w:t>
            </w:r>
          </w:p>
        </w:tc>
      </w:tr>
      <w:tr w:rsidR="00217EBA" w:rsidTr="00A0542E">
        <w:tc>
          <w:tcPr>
            <w:tcW w:w="4672" w:type="dxa"/>
            <w:vMerge/>
          </w:tcPr>
          <w:p w:rsidR="00217EBA" w:rsidRPr="00A0542E" w:rsidRDefault="00217EBA" w:rsidP="00217EB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17EBA" w:rsidRPr="00BB7DA0" w:rsidRDefault="00217EBA" w:rsidP="00217E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0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№5 – </w:t>
            </w:r>
            <w:proofErr w:type="spellStart"/>
            <w:r w:rsidRPr="00BB7DA0"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 w:rsidRPr="00BB7DA0">
              <w:rPr>
                <w:rFonts w:ascii="Times New Roman" w:hAnsi="Times New Roman" w:cs="Times New Roman"/>
                <w:sz w:val="24"/>
                <w:szCs w:val="24"/>
              </w:rPr>
              <w:t xml:space="preserve"> связь (для решения кейса необходимо вспомнить курс истории), применение информационных технологий.</w:t>
            </w:r>
          </w:p>
        </w:tc>
      </w:tr>
      <w:tr w:rsidR="00217EBA" w:rsidTr="00A0542E">
        <w:tc>
          <w:tcPr>
            <w:tcW w:w="4672" w:type="dxa"/>
            <w:vMerge w:val="restart"/>
          </w:tcPr>
          <w:p w:rsidR="00217EBA" w:rsidRPr="00A0542E" w:rsidRDefault="00217EBA" w:rsidP="00217EB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42E">
              <w:rPr>
                <w:rFonts w:ascii="Times New Roman" w:hAnsi="Times New Roman" w:cs="Times New Roman"/>
                <w:sz w:val="24"/>
                <w:szCs w:val="24"/>
              </w:rPr>
              <w:t>Презентация работы групп-лабораторий</w:t>
            </w:r>
          </w:p>
        </w:tc>
        <w:tc>
          <w:tcPr>
            <w:tcW w:w="4673" w:type="dxa"/>
          </w:tcPr>
          <w:p w:rsidR="00217EBA" w:rsidRPr="00BB7DA0" w:rsidRDefault="00217EBA" w:rsidP="00217E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0">
              <w:rPr>
                <w:rFonts w:ascii="Times New Roman" w:hAnsi="Times New Roman" w:cs="Times New Roman"/>
                <w:sz w:val="24"/>
                <w:szCs w:val="24"/>
              </w:rPr>
              <w:t>Форма работы «Вывод». Умение резюмировать относится к мыслительным процессам, как и умение делать выводы, умозаключения и умение рассуждать. Правильное использование этого умения является очень важным фактором для принятия эффективных ежедневных решений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7EBA" w:rsidTr="00A0542E">
        <w:tc>
          <w:tcPr>
            <w:tcW w:w="4672" w:type="dxa"/>
            <w:vMerge/>
          </w:tcPr>
          <w:p w:rsidR="00217EBA" w:rsidRPr="00A0542E" w:rsidRDefault="00217EBA" w:rsidP="00217EB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17EBA" w:rsidRPr="00BB7DA0" w:rsidRDefault="00217EBA" w:rsidP="00217E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публичного выступления способствует развитию навыков ораторского искусства.</w:t>
            </w:r>
          </w:p>
        </w:tc>
      </w:tr>
      <w:tr w:rsidR="00217EBA" w:rsidTr="00A0542E">
        <w:tc>
          <w:tcPr>
            <w:tcW w:w="4672" w:type="dxa"/>
            <w:vMerge/>
          </w:tcPr>
          <w:p w:rsidR="00217EBA" w:rsidRPr="00A0542E" w:rsidRDefault="00217EBA" w:rsidP="00217E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17EBA" w:rsidRPr="00BB7DA0" w:rsidRDefault="00217EBA" w:rsidP="00217E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 w:rsidRPr="00BB7DA0">
              <w:rPr>
                <w:rFonts w:ascii="Times New Roman" w:hAnsi="Times New Roman" w:cs="Times New Roman"/>
                <w:sz w:val="24"/>
                <w:szCs w:val="24"/>
              </w:rPr>
              <w:t xml:space="preserve">- код – применение современных технологий, способствующих вовлечению учеников в процесс обучения. </w:t>
            </w:r>
          </w:p>
          <w:p w:rsidR="00217EBA" w:rsidRPr="00BB7DA0" w:rsidRDefault="00217EBA" w:rsidP="00217E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0">
              <w:rPr>
                <w:rFonts w:ascii="Times New Roman" w:hAnsi="Times New Roman" w:cs="Times New Roman"/>
                <w:sz w:val="24"/>
                <w:szCs w:val="24"/>
              </w:rPr>
              <w:t>Полный доступ к контенту занятия предоставляет возможность к более глубокому изучению данной проблемы, а главное – помогает привлечению родителей.</w:t>
            </w:r>
          </w:p>
        </w:tc>
      </w:tr>
      <w:tr w:rsidR="00A0542E" w:rsidTr="00A0542E">
        <w:tc>
          <w:tcPr>
            <w:tcW w:w="4672" w:type="dxa"/>
          </w:tcPr>
          <w:p w:rsidR="00A0542E" w:rsidRPr="00A0542E" w:rsidRDefault="00A0542E" w:rsidP="00217EBA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42E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4673" w:type="dxa"/>
          </w:tcPr>
          <w:p w:rsidR="00A0542E" w:rsidRPr="00BB7DA0" w:rsidRDefault="00A0542E" w:rsidP="00217E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A0">
              <w:rPr>
                <w:rFonts w:ascii="Times New Roman" w:hAnsi="Times New Roman" w:cs="Times New Roman"/>
                <w:sz w:val="24"/>
                <w:szCs w:val="24"/>
              </w:rPr>
              <w:t>Приём «Жур</w:t>
            </w:r>
            <w:r w:rsidR="00217EBA">
              <w:rPr>
                <w:rFonts w:ascii="Times New Roman" w:hAnsi="Times New Roman" w:cs="Times New Roman"/>
                <w:sz w:val="24"/>
                <w:szCs w:val="24"/>
              </w:rPr>
              <w:t>нал эмоций» направлен на ф</w:t>
            </w:r>
            <w:r w:rsidRPr="00BB7DA0">
              <w:rPr>
                <w:rFonts w:ascii="Times New Roman" w:hAnsi="Times New Roman" w:cs="Times New Roman"/>
                <w:sz w:val="24"/>
                <w:szCs w:val="24"/>
              </w:rPr>
              <w:t>ормирование эмоционального интеллекта.</w:t>
            </w:r>
            <w:r w:rsidR="00100EA6">
              <w:rPr>
                <w:rFonts w:ascii="Times New Roman" w:hAnsi="Times New Roman" w:cs="Times New Roman"/>
                <w:sz w:val="24"/>
                <w:szCs w:val="24"/>
              </w:rPr>
              <w:t xml:space="preserve"> Приём «якорение» - крылатая фраза в конце занятия помогает ребятам возвращаться к теме занятия ещё долгое время.</w:t>
            </w:r>
          </w:p>
        </w:tc>
      </w:tr>
    </w:tbl>
    <w:p w:rsidR="00A0542E" w:rsidRDefault="00A0542E" w:rsidP="00217E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7EBA" w:rsidRPr="00A0542E" w:rsidRDefault="00217EBA" w:rsidP="00217E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17EBA" w:rsidRPr="00A0542E" w:rsidSect="003458C9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BB4" w:rsidRDefault="00EF2BB4" w:rsidP="009D1E4C">
      <w:pPr>
        <w:spacing w:after="0" w:line="240" w:lineRule="auto"/>
      </w:pPr>
      <w:r>
        <w:separator/>
      </w:r>
    </w:p>
  </w:endnote>
  <w:endnote w:type="continuationSeparator" w:id="0">
    <w:p w:rsidR="00EF2BB4" w:rsidRDefault="00EF2BB4" w:rsidP="009D1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7348500"/>
      <w:docPartObj>
        <w:docPartGallery w:val="Page Numbers (Bottom of Page)"/>
        <w:docPartUnique/>
      </w:docPartObj>
    </w:sdtPr>
    <w:sdtEndPr/>
    <w:sdtContent>
      <w:p w:rsidR="009D4481" w:rsidRDefault="009D448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E75">
          <w:rPr>
            <w:noProof/>
          </w:rPr>
          <w:t>5</w:t>
        </w:r>
        <w:r>
          <w:fldChar w:fldCharType="end"/>
        </w:r>
      </w:p>
    </w:sdtContent>
  </w:sdt>
  <w:p w:rsidR="009D4481" w:rsidRDefault="009D448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BB4" w:rsidRDefault="00EF2BB4" w:rsidP="009D1E4C">
      <w:pPr>
        <w:spacing w:after="0" w:line="240" w:lineRule="auto"/>
      </w:pPr>
      <w:r>
        <w:separator/>
      </w:r>
    </w:p>
  </w:footnote>
  <w:footnote w:type="continuationSeparator" w:id="0">
    <w:p w:rsidR="00EF2BB4" w:rsidRDefault="00EF2BB4" w:rsidP="009D1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93AE6"/>
    <w:multiLevelType w:val="hybridMultilevel"/>
    <w:tmpl w:val="38A68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2D"/>
    <w:rsid w:val="0009054C"/>
    <w:rsid w:val="00100EA6"/>
    <w:rsid w:val="00217EBA"/>
    <w:rsid w:val="003458C9"/>
    <w:rsid w:val="003C062D"/>
    <w:rsid w:val="003F3969"/>
    <w:rsid w:val="00514E75"/>
    <w:rsid w:val="00666333"/>
    <w:rsid w:val="007409B6"/>
    <w:rsid w:val="00961A81"/>
    <w:rsid w:val="00963B77"/>
    <w:rsid w:val="009742A5"/>
    <w:rsid w:val="009D1E4C"/>
    <w:rsid w:val="009D4481"/>
    <w:rsid w:val="00A0542E"/>
    <w:rsid w:val="00BC0161"/>
    <w:rsid w:val="00C13D37"/>
    <w:rsid w:val="00C22F65"/>
    <w:rsid w:val="00C57304"/>
    <w:rsid w:val="00CA54A7"/>
    <w:rsid w:val="00CF0357"/>
    <w:rsid w:val="00E04104"/>
    <w:rsid w:val="00E53ABB"/>
    <w:rsid w:val="00E74CB6"/>
    <w:rsid w:val="00E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8D82A"/>
  <w15:chartTrackingRefBased/>
  <w15:docId w15:val="{509181E3-42CC-4A45-9BA6-C007A0D8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01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54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C01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9D1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1E4C"/>
  </w:style>
  <w:style w:type="paragraph" w:styleId="a7">
    <w:name w:val="footer"/>
    <w:basedOn w:val="a"/>
    <w:link w:val="a8"/>
    <w:uiPriority w:val="99"/>
    <w:unhideWhenUsed/>
    <w:rsid w:val="009D1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1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6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2022-09-19T12:29:00Z</dcterms:created>
  <dcterms:modified xsi:type="dcterms:W3CDTF">2024-02-04T12:25:00Z</dcterms:modified>
</cp:coreProperties>
</file>