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47" w:rsidRPr="00154247" w:rsidRDefault="00154247" w:rsidP="001542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5424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54247" w:rsidRPr="00154247" w:rsidRDefault="00154247" w:rsidP="001542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247">
        <w:rPr>
          <w:rFonts w:ascii="Times New Roman" w:eastAsia="Times New Roman" w:hAnsi="Times New Roman" w:cs="Times New Roman"/>
          <w:sz w:val="24"/>
          <w:szCs w:val="24"/>
        </w:rPr>
        <w:t>«Детский сад комбинированного вида №194»</w:t>
      </w:r>
    </w:p>
    <w:p w:rsidR="00154247" w:rsidRDefault="00154247" w:rsidP="00154247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32"/>
        </w:rPr>
      </w:pPr>
    </w:p>
    <w:p w:rsidR="00154247" w:rsidRDefault="00154247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</w:p>
    <w:p w:rsidR="00154247" w:rsidRDefault="00154247" w:rsidP="00154247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</w:p>
    <w:p w:rsidR="00154247" w:rsidRDefault="00154247" w:rsidP="00154247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</w:p>
    <w:p w:rsidR="00154247" w:rsidRPr="00154247" w:rsidRDefault="00154247" w:rsidP="0015424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4247">
        <w:rPr>
          <w:rFonts w:ascii="Times New Roman" w:eastAsia="Times New Roman" w:hAnsi="Times New Roman" w:cs="Times New Roman"/>
          <w:b/>
          <w:sz w:val="36"/>
          <w:szCs w:val="36"/>
        </w:rPr>
        <w:t xml:space="preserve">Педагогическая ценность макета- </w:t>
      </w:r>
    </w:p>
    <w:p w:rsidR="00154247" w:rsidRPr="00154247" w:rsidRDefault="00154247" w:rsidP="0015424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4247">
        <w:rPr>
          <w:rFonts w:ascii="Times New Roman" w:eastAsia="Times New Roman" w:hAnsi="Times New Roman" w:cs="Times New Roman"/>
          <w:b/>
          <w:sz w:val="36"/>
          <w:szCs w:val="36"/>
        </w:rPr>
        <w:t xml:space="preserve">игрового поля в организации </w:t>
      </w:r>
    </w:p>
    <w:p w:rsidR="00154247" w:rsidRDefault="00154247" w:rsidP="0015424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4247">
        <w:rPr>
          <w:rFonts w:ascii="Times New Roman" w:eastAsia="Times New Roman" w:hAnsi="Times New Roman" w:cs="Times New Roman"/>
          <w:b/>
          <w:sz w:val="36"/>
          <w:szCs w:val="36"/>
        </w:rPr>
        <w:t>предметно– игровой среды ДОУ.</w:t>
      </w:r>
    </w:p>
    <w:p w:rsidR="00154247" w:rsidRDefault="00FE1C18" w:rsidP="0015424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(«Путешествие в Лунный город»)</w:t>
      </w:r>
    </w:p>
    <w:p w:rsidR="00FE1C18" w:rsidRPr="00154247" w:rsidRDefault="00FE1C18" w:rsidP="0015424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1C18" w:rsidRPr="00FE1C18" w:rsidRDefault="00FE1C18" w:rsidP="00FE1C1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1C18">
        <w:rPr>
          <w:rFonts w:ascii="Times New Roman" w:eastAsia="Times New Roman" w:hAnsi="Times New Roman" w:cs="Times New Roman"/>
          <w:sz w:val="28"/>
          <w:szCs w:val="28"/>
        </w:rPr>
        <w:t xml:space="preserve">Составила: </w:t>
      </w:r>
      <w:proofErr w:type="spellStart"/>
      <w:r w:rsidR="005616F5">
        <w:rPr>
          <w:rFonts w:ascii="Times New Roman" w:eastAsia="Times New Roman" w:hAnsi="Times New Roman" w:cs="Times New Roman"/>
          <w:sz w:val="28"/>
          <w:szCs w:val="28"/>
        </w:rPr>
        <w:t>Крицкая</w:t>
      </w:r>
      <w:proofErr w:type="spellEnd"/>
      <w:r w:rsidR="005616F5">
        <w:rPr>
          <w:rFonts w:ascii="Times New Roman" w:eastAsia="Times New Roman" w:hAnsi="Times New Roman" w:cs="Times New Roman"/>
          <w:sz w:val="28"/>
          <w:szCs w:val="28"/>
        </w:rPr>
        <w:t xml:space="preserve"> Вера Серг</w:t>
      </w:r>
      <w:r w:rsidRPr="00FE1C18">
        <w:rPr>
          <w:rFonts w:ascii="Times New Roman" w:eastAsia="Times New Roman" w:hAnsi="Times New Roman" w:cs="Times New Roman"/>
          <w:sz w:val="28"/>
          <w:szCs w:val="28"/>
        </w:rPr>
        <w:t xml:space="preserve">еевна, </w:t>
      </w:r>
    </w:p>
    <w:p w:rsidR="00FE1C18" w:rsidRPr="00FE1C18" w:rsidRDefault="005616F5" w:rsidP="00FE1C1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</w:t>
      </w:r>
      <w:r w:rsidR="00FE1C18" w:rsidRPr="00FE1C18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МБДОУ №194</w:t>
      </w:r>
    </w:p>
    <w:p w:rsidR="00154247" w:rsidRDefault="00154247" w:rsidP="00FE1C18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32"/>
        </w:rPr>
      </w:pPr>
    </w:p>
    <w:p w:rsidR="00154247" w:rsidRDefault="00154247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</w:p>
    <w:p w:rsidR="00154247" w:rsidRDefault="00154247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</w:p>
    <w:p w:rsidR="00154247" w:rsidRDefault="00154247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</w:p>
    <w:p w:rsidR="00154247" w:rsidRDefault="00154247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</w:p>
    <w:p w:rsidR="00154247" w:rsidRDefault="00154247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</w:p>
    <w:p w:rsidR="00154247" w:rsidRDefault="00154247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</w:p>
    <w:p w:rsidR="00154247" w:rsidRDefault="00154247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</w:p>
    <w:p w:rsidR="00154247" w:rsidRDefault="00154247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</w:p>
    <w:p w:rsidR="00154247" w:rsidRDefault="00154247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</w:p>
    <w:p w:rsidR="00154247" w:rsidRDefault="00154247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</w:p>
    <w:p w:rsidR="00154247" w:rsidRDefault="00154247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</w:p>
    <w:p w:rsidR="00D4018A" w:rsidRDefault="00FE1C18" w:rsidP="00607336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lastRenderedPageBreak/>
        <w:t>Педагогическая ценность макета- игрового поля в организации предметно– игровой среды ДОУ.</w:t>
      </w:r>
    </w:p>
    <w:p w:rsidR="00D4018A" w:rsidRDefault="00FE1C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Игра с макетами является более высокой степенью развития сюжетно-ролевых игр, она востребована детьми и способствует их развитию. Организуя предметно-игровую среду с использованием макетов в старшей группе, педагог имеет возможность решать задачи, связанные с развитием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сюжетосложения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детей.</w:t>
      </w:r>
    </w:p>
    <w:p w:rsidR="00D4018A" w:rsidRDefault="00FE1C18" w:rsidP="00A24D07">
      <w:pPr>
        <w:jc w:val="both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sz w:val="24"/>
        </w:rPr>
        <w:t>В жизни старших дошкольников большое место занимает новая форма сюжетной игры – режиссёрская — с мелкими игрушками, где ребёнок развёртывает события с персонажами-игрушками, отождествляя себя с ними или дистанцируясь, выполняя одну или несколько ролей</w:t>
      </w:r>
      <w:r>
        <w:rPr>
          <w:rFonts w:ascii="Times New Roman" w:eastAsia="Times New Roman" w:hAnsi="Times New Roman" w:cs="Times New Roman"/>
          <w:color w:val="FF0000"/>
          <w:sz w:val="32"/>
        </w:rPr>
        <w:t>.</w:t>
      </w:r>
    </w:p>
    <w:p w:rsidR="00D4018A" w:rsidRDefault="00FE1C18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Макет-это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уменьшенный образец пространства и объектов воображаемого мира (реалистического или фантастического).</w:t>
      </w:r>
    </w:p>
    <w:p w:rsidR="00D4018A" w:rsidRDefault="00FE1C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Учитывая многообразие сюжетных игр, педагоги должны ориентироваться на организацию таких сюжетных игр, в которых каждый ребенок сможет:</w:t>
      </w:r>
    </w:p>
    <w:p w:rsidR="00D4018A" w:rsidRDefault="00FE1C18" w:rsidP="0060733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-удовлетворять свои интересы;</w:t>
      </w:r>
    </w:p>
    <w:p w:rsidR="00D4018A" w:rsidRDefault="00FE1C18" w:rsidP="0060733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-реализовывать свои возможности;</w:t>
      </w:r>
    </w:p>
    <w:p w:rsidR="00D4018A" w:rsidRDefault="00FE1C18" w:rsidP="0060733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-создавать игровой сюжет и реализовать его;</w:t>
      </w:r>
    </w:p>
    <w:p w:rsidR="00D4018A" w:rsidRDefault="00FE1C18" w:rsidP="0060733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-проявлять индивидуальные особенности игрового творчества.</w:t>
      </w:r>
    </w:p>
    <w:p w:rsidR="00D4018A" w:rsidRDefault="00FE1C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Создать такие условия помогают игры с макетами, они являются более высокой степенью сюжетно-ролевых игр, они востребованы старшими дошкольниками и способствуют развитию ребенка.</w:t>
      </w:r>
    </w:p>
    <w:p w:rsidR="00D4018A" w:rsidRDefault="00FE1C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детских садах нужен</w:t>
      </w:r>
      <w:r w:rsidR="00A24D0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прежде всего «универсальный» макет. «Универсальные» макеты условно делятся на два типа:</w:t>
      </w:r>
    </w:p>
    <w:p w:rsidR="00D4018A" w:rsidRDefault="00FE1C18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1. Макеты-модели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4018A" w:rsidRDefault="00FE1C18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Макет-модель представляет собой небольшую плоскость  с закрепленными на ней устойчивыми сооружениями (дома, церковь, светофор), добавлением служат тематические фигурки-персонажи и предметы, обозначающие действия-события, мелкий транспорт - автомобили, самолеты, наборы мелких фигурок – персонажей - семья, солдатики, сказочные персонажи, фантастические персонажи, антураж (деревья, цветы).</w:t>
      </w:r>
    </w:p>
    <w:p w:rsidR="00D4018A" w:rsidRDefault="00FE1C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2. Макеты-карты:</w:t>
      </w:r>
    </w:p>
    <w:p w:rsidR="00D4018A" w:rsidRDefault="00FE1C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Макеты-карты представляют собой плоскости с обозначенными на них местами для расположения возможных объектов и несколькими ключевыми объектами – маркерами пространства. </w:t>
      </w:r>
      <w:proofErr w:type="gramStart"/>
      <w:r>
        <w:rPr>
          <w:rFonts w:ascii="Times New Roman" w:eastAsia="Times New Roman" w:hAnsi="Times New Roman" w:cs="Times New Roman"/>
          <w:sz w:val="24"/>
        </w:rPr>
        <w:t>Так, на макете-карте «Улицы города» цветом выделяются дороги, площадки для зданий, территория дополняется несколькими соразмерными объектами (дома, гаражи, бензоколонки) и дополнением служат предметы, обозначающие события – действия - это транспорт.</w:t>
      </w:r>
      <w:proofErr w:type="gramEnd"/>
    </w:p>
    <w:p w:rsidR="00D4018A" w:rsidRDefault="00FE1C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детей повышается уровень любознательности и познавательного интереса. В повседневной жизни они задают вопросы, касающиеся предметов и явлений, лежащих за кругом непосредственного наблюдения. У дошкольников отмечается интерес к </w:t>
      </w:r>
      <w:r>
        <w:rPr>
          <w:rFonts w:ascii="Times New Roman" w:eastAsia="Times New Roman" w:hAnsi="Times New Roman" w:cs="Times New Roman"/>
          <w:sz w:val="24"/>
        </w:rPr>
        <w:lastRenderedPageBreak/>
        <w:t>познавательной литературе (о природе, исторических событиях, космосе, здоровье человека), дети включают свои новые представления в сюжеты игры, в темы рисунков.</w:t>
      </w:r>
    </w:p>
    <w:p w:rsidR="00D4018A" w:rsidRDefault="00FE1C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Существуют приемы, способствующие повышению интереса детей к играм с макетами. Это, прежде всего, художественная литература, которая создает в воображении детей разнообразные «миры» с удивительными персонажами и сюжетами. Художественные тексты, а также мультфильмы, заинтересовывают детей, помогают определиться с подбором персонажей и тематической конкретизацией макета. Так, макет-карта «Улицы города» может на время превратиться в Цветочный город Незнайки и его друзей, ландшафтный макет-карта - в опушку леса, где живет Винни - Пух или Баба - Яга.</w:t>
      </w:r>
    </w:p>
    <w:p w:rsidR="00D4018A" w:rsidRDefault="00FE1C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Обитатели-персонажи, дополнительный антураж к макету, да и сам макет могут быть сделаны в процессе продуктивной совместной деятельности детей с воспитателем (из бумаги, картона, проволоки, соленого теста, природного материала), что способствует развитию творчества в различных видах деятельности (в ручном труде, конструировании и изготовлении макетов).</w:t>
      </w:r>
    </w:p>
    <w:p w:rsidR="00D4018A" w:rsidRDefault="00FE1C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ряде программ макетирование рассматривается как экологически ориентированный вид деятельности, который способствует закреплению представлений о мире природы, позволяет трансформировать усвоенные знания в игру, насыщая детскую жизнь новыми впечатлениями и стимулируя детское творчество.</w:t>
      </w:r>
    </w:p>
    <w:p w:rsidR="00D4018A" w:rsidRDefault="00FE1C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Макетирование способствует развитию речи: при изготовлении макета дети описывают, сравнивают, рассуждают, тем самым, пополняя свой словарный запас.</w:t>
      </w:r>
    </w:p>
    <w:p w:rsidR="00D4018A" w:rsidRDefault="00FE1C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Тесна связь макетирования и математики: в процессе работы закрепляются такие математические понятия, как пространство, количество, размер, цвет и т.д.</w:t>
      </w:r>
    </w:p>
    <w:p w:rsidR="00D4018A" w:rsidRDefault="00FE1C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Макетирование способствует сенсорному развитию детей: работа с разными по фактуре, качеству, форме материалами развивает чувства, активизирует мелкую моторику рук.</w:t>
      </w:r>
    </w:p>
    <w:p w:rsidR="00D4018A" w:rsidRDefault="00FE1C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ВЫВОД:</w:t>
      </w:r>
    </w:p>
    <w:p w:rsidR="00D4018A" w:rsidRDefault="00FE1C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макет </w:t>
      </w:r>
      <w:proofErr w:type="gramStart"/>
      <w:r>
        <w:rPr>
          <w:rFonts w:ascii="Times New Roman" w:eastAsia="Times New Roman" w:hAnsi="Times New Roman" w:cs="Times New Roman"/>
          <w:sz w:val="24"/>
        </w:rPr>
        <w:t>игрового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поля-это центральный элемент, организующий предметную среду для игры с мелкими игрушками. Он выступает в роли «пускового механизма», способствующего разворачиванию воображения и детского творчества, где педагог, не принимая непосредственного участия в игре выступает как создатель проблемно-игровых ситуаций и помощник в реализации игровых замыслов (т.е. воспитатель направляет замыслы детей вопросами: «Что было дальше?», «Что с ними случилось?»). Макет поднимает игру к </w:t>
      </w:r>
      <w:proofErr w:type="spellStart"/>
      <w:r>
        <w:rPr>
          <w:rFonts w:ascii="Times New Roman" w:eastAsia="Times New Roman" w:hAnsi="Times New Roman" w:cs="Times New Roman"/>
          <w:sz w:val="24"/>
        </w:rPr>
        <w:t>сюжетосложению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новый уровень, содействует общему развитию дошкольников, является связующим звеном разных форм взросло-детской и свободной детской активности.</w:t>
      </w:r>
    </w:p>
    <w:p w:rsidR="00A24D07" w:rsidRDefault="00A24D07">
      <w:pPr>
        <w:rPr>
          <w:rFonts w:ascii="Times New Roman" w:eastAsia="Times New Roman" w:hAnsi="Times New Roman" w:cs="Times New Roman"/>
          <w:sz w:val="24"/>
        </w:rPr>
      </w:pPr>
    </w:p>
    <w:p w:rsidR="00A24D07" w:rsidRDefault="00A24D07">
      <w:pPr>
        <w:rPr>
          <w:rFonts w:ascii="Times New Roman" w:eastAsia="Times New Roman" w:hAnsi="Times New Roman" w:cs="Times New Roman"/>
          <w:color w:val="FF0000"/>
          <w:sz w:val="36"/>
        </w:rPr>
      </w:pPr>
    </w:p>
    <w:bookmarkEnd w:id="0"/>
    <w:p w:rsidR="00154247" w:rsidRDefault="00154247">
      <w:pPr>
        <w:rPr>
          <w:rFonts w:ascii="Times New Roman" w:eastAsia="Times New Roman" w:hAnsi="Times New Roman" w:cs="Times New Roman"/>
          <w:sz w:val="24"/>
        </w:rPr>
      </w:pPr>
    </w:p>
    <w:p w:rsidR="00D4018A" w:rsidRPr="000E3B2B" w:rsidRDefault="00FE1C18" w:rsidP="000E3B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B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ИГРОВОЙ МАКЕТ "НА УЛИЦАХ ГОРОДА"</w:t>
      </w:r>
      <w:r w:rsidR="00154247" w:rsidRPr="000E3B2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018A" w:rsidRPr="000E3B2B" w:rsidRDefault="00FE1C18" w:rsidP="000E3B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B2B">
        <w:rPr>
          <w:rFonts w:ascii="Times New Roman" w:eastAsia="Times New Roman" w:hAnsi="Times New Roman" w:cs="Times New Roman"/>
          <w:sz w:val="24"/>
          <w:szCs w:val="24"/>
          <w:u w:val="single"/>
        </w:rPr>
        <w:t>Назначение</w:t>
      </w:r>
      <w:r w:rsidRPr="000E3B2B">
        <w:rPr>
          <w:rFonts w:ascii="Times New Roman" w:eastAsia="Times New Roman" w:hAnsi="Times New Roman" w:cs="Times New Roman"/>
          <w:sz w:val="24"/>
          <w:szCs w:val="24"/>
        </w:rPr>
        <w:t>: обучение игровому моделированию, формирование безопасного поведения на проезжей части.</w:t>
      </w:r>
    </w:p>
    <w:p w:rsidR="00D4018A" w:rsidRPr="000E3B2B" w:rsidRDefault="00FE1C18" w:rsidP="000E3B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B2B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0E3B2B">
        <w:rPr>
          <w:rFonts w:ascii="Times New Roman" w:eastAsia="Times New Roman" w:hAnsi="Times New Roman" w:cs="Times New Roman"/>
          <w:sz w:val="24"/>
          <w:szCs w:val="24"/>
        </w:rPr>
        <w:t>: изготовление макета для игрового моделирования в работе с детьми старшего дошкольного возраста.</w:t>
      </w:r>
    </w:p>
    <w:p w:rsidR="00D4018A" w:rsidRPr="000E3B2B" w:rsidRDefault="00FE1C18" w:rsidP="000E3B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3B2B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D4018A" w:rsidRPr="000E3B2B" w:rsidRDefault="00FE1C18" w:rsidP="000E3B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B2B">
        <w:rPr>
          <w:rFonts w:ascii="Times New Roman" w:eastAsia="Times New Roman" w:hAnsi="Times New Roman" w:cs="Times New Roman"/>
          <w:sz w:val="24"/>
          <w:szCs w:val="24"/>
        </w:rPr>
        <w:t>- продолжать знакомить детей с правилами дорожного движения, назначением и сигналами светофора, с дорожными знаками, расширить знания о правилах безопасного поведения детей на улице;</w:t>
      </w:r>
    </w:p>
    <w:p w:rsidR="00D4018A" w:rsidRPr="000E3B2B" w:rsidRDefault="00FE1C18" w:rsidP="000E3B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B2B">
        <w:rPr>
          <w:rFonts w:ascii="Times New Roman" w:eastAsia="Times New Roman" w:hAnsi="Times New Roman" w:cs="Times New Roman"/>
          <w:sz w:val="24"/>
          <w:szCs w:val="24"/>
        </w:rPr>
        <w:t>- активизировать детей на самостоятельную деятельность в уголке ПДД.</w:t>
      </w:r>
    </w:p>
    <w:p w:rsidR="00D4018A" w:rsidRPr="000E3B2B" w:rsidRDefault="00FE1C18" w:rsidP="000E3B2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E3B2B">
        <w:rPr>
          <w:rFonts w:ascii="Times New Roman" w:eastAsia="Times New Roman" w:hAnsi="Times New Roman" w:cs="Times New Roman"/>
          <w:sz w:val="24"/>
          <w:szCs w:val="24"/>
        </w:rPr>
        <w:t>Игровой макет можно использовать для развития мелкой моторики, зрительного восприятия, социально-бытовой ориентировки, ориентировки в пространстве</w:t>
      </w:r>
      <w:r w:rsidRPr="000E3B2B">
        <w:rPr>
          <w:rFonts w:ascii="Calibri" w:eastAsia="Calibri" w:hAnsi="Calibri" w:cs="Calibri"/>
          <w:sz w:val="24"/>
          <w:szCs w:val="24"/>
        </w:rPr>
        <w:t>.</w:t>
      </w:r>
    </w:p>
    <w:p w:rsidR="00D4018A" w:rsidRPr="000E3B2B" w:rsidRDefault="00FE1C18" w:rsidP="000E3B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B2B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Предметный материал</w:t>
      </w:r>
      <w:r w:rsidRPr="000E3B2B">
        <w:rPr>
          <w:rFonts w:ascii="Times New Roman" w:eastAsia="Times New Roman" w:hAnsi="Times New Roman" w:cs="Times New Roman"/>
          <w:sz w:val="24"/>
          <w:szCs w:val="24"/>
        </w:rPr>
        <w:t>: фигурки людей, дома, деревья, дорожные знаки, светофор, модели легковых и грузовых автомобилей, спецтранспорта.</w:t>
      </w:r>
    </w:p>
    <w:p w:rsidR="00D4018A" w:rsidRPr="000E3B2B" w:rsidRDefault="00FE1C18" w:rsidP="000E3B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B2B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</w:t>
      </w:r>
      <w:r w:rsidRPr="000E3B2B">
        <w:rPr>
          <w:rFonts w:ascii="Times New Roman" w:eastAsia="Times New Roman" w:hAnsi="Times New Roman" w:cs="Times New Roman"/>
          <w:sz w:val="24"/>
          <w:szCs w:val="24"/>
        </w:rPr>
        <w:t>: коробочки разных размеров, цветная и фактурная бумага, картон, трубочки, палочки, зубочистк</w:t>
      </w:r>
      <w:r w:rsidR="00154247" w:rsidRPr="000E3B2B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Pr="000E3B2B">
        <w:rPr>
          <w:rFonts w:ascii="Times New Roman" w:eastAsia="Times New Roman" w:hAnsi="Times New Roman" w:cs="Times New Roman"/>
          <w:sz w:val="24"/>
          <w:szCs w:val="24"/>
        </w:rPr>
        <w:t>ножницы, клей.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3A4295" w:rsidRPr="000E3B2B" w:rsidTr="003A4295">
        <w:trPr>
          <w:trHeight w:val="1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1. </w:t>
            </w:r>
            <w:r w:rsidRPr="000E3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Вводная часть. 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 внимания детей, организация их для образовательной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переключение на организованную деятельность, принятие мотивации на участие в путешествие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-Нам принес почтальон письмо.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внимательно слушают педагога.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вы хотите узнать, что там написано?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-Да, хотим!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 читает письмо.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Я на свет явился,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Я с Луны свалился.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городу хотел пройти,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друзей себе найти,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Но вокруг меня машины —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Скрипят, повизгивают шины.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Вот пришел я к вам сюда.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Помогите мне, друзья</w:t>
            </w:r>
            <w:r w:rsidRPr="000E3B2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A4295" w:rsidRPr="000E3B2B" w:rsidRDefault="003A4295" w:rsidP="000E3B2B">
            <w:pPr>
              <w:spacing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Я и жители Лунного города. Находимся в беде. У нас постоянно происходят аварии. Помогите нам, пожалуйста.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заинтересованность содержимым письма.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Поисковый вопрос.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задает вопросы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-Поможем нашему гостю? Научим его правилам дорожного движения?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-Что нужно знать для этого?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поисковый вопрос.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 отвечают на вопросы: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-Да, можем!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-Что вы о них знаете?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Дорогу нужно переходить по специальному переходу-зебре.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улицах есть светофоры.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на проезжей части нельзя и  т.д.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 соблюдаете правила?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-Переходим на зеленый свет.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-В транспорт садимся только на остановках и т.д.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случаются аварии?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-Пешеходы и водители не соблюдают правила дорожного движения.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 можно помочь </w:t>
            </w:r>
            <w:proofErr w:type="spellStart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Лунтику</w:t>
            </w:r>
            <w:proofErr w:type="spellEnd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Научить соблюдать правила движения.</w:t>
            </w:r>
          </w:p>
        </w:tc>
      </w:tr>
      <w:tr w:rsidR="003A4295" w:rsidRPr="000E3B2B" w:rsidTr="003A4295">
        <w:trPr>
          <w:trHeight w:val="1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3A4295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2. Основная часть.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Default="003A4295" w:rsidP="003A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90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поддержание внешней мотивации на участие в путешествии</w:t>
            </w:r>
            <w:r w:rsidR="00716C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295" w:rsidRDefault="003A4295" w:rsidP="003A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16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 мотивации на последующую деятельность.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Default="003A4295" w:rsidP="000E3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Отправление в путь.</w:t>
            </w:r>
          </w:p>
          <w:p w:rsidR="003A4295" w:rsidRPr="000E3B2B" w:rsidRDefault="003A4295" w:rsidP="000E3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маленькие ноги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Шагают бойко по дороге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везде открыт для нас -</w:t>
            </w:r>
            <w:r w:rsidRPr="000E3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идут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Пешеходы мы сейчас,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мы побежим- </w:t>
            </w:r>
            <w:r w:rsidRPr="000E3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бегут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Мы к автобусу спешим.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Опоздать боялись мы, -</w:t>
            </w:r>
            <w:r w:rsidRPr="000E3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бегут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беспокоились.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Вот теперь мы- пассажиры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устроились.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Долго-долго ехали - </w:t>
            </w:r>
            <w:r w:rsidRPr="000E3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садятся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И в Лунный город приехали.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Красивый город и большой - </w:t>
            </w:r>
            <w:r w:rsidRPr="000E3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удивляются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Гостей встречает он с душой- </w:t>
            </w:r>
            <w:r w:rsidRPr="000E3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поднимают руки вверх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295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295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295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детьми двигательных упражнений   с речевым сопровождением 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4295" w:rsidRPr="000E3B2B" w:rsidTr="003A4295">
        <w:trPr>
          <w:trHeight w:val="5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Оживленная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4295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столе макет улицы без дорожных знаков: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Разный здесь народ живёт -  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шофёр, и пешеход. 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Управляет царь страной, 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Светофор великий, 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не было порой 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Там неразберихи.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рассматривают макет</w:t>
            </w:r>
          </w:p>
        </w:tc>
      </w:tr>
      <w:tr w:rsidR="003A4295" w:rsidRPr="000E3B2B" w:rsidTr="003A4295">
        <w:trPr>
          <w:trHeight w:val="11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происходят аварии?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вопросы: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-Водители и пешеходы не соблюдают правила дорожного движения.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-Для чего нужна проезжая часть?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-Для проезда транспорта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нужно переходить улицу?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сначала посмотреть налево, а, дойдя до середины проезжей части, направо.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-Что говорит машинам примерный пешеход?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Эй, машины, полный ход!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Я-примерный пешеход: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Торопиться не люблю,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Вам дорогу уступлю!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-Где можно переходить улицу?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Там, где установлен знак «Пешеходный переход»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посмотрите, на этой улице есть дорожные знаки, светофор?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 помочь </w:t>
            </w:r>
            <w:proofErr w:type="spellStart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Лунтику</w:t>
            </w:r>
            <w:proofErr w:type="spellEnd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жителям Лунного города?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сделать дорожные знаки, светофор и расставить их на улице.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предлагает поехать в мастерскую дорожных знаков.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Вежливые пассажиры</w:t>
            </w:r>
          </w:p>
          <w:p w:rsidR="003A4295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чтобы добраться до мастерской, нам нужно поехать на автобусе.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-Вы знаете, как я еду в автобусе? Подбегаю к автобусу, всех расталкиваю, врываюсь в салон и забираюсь на первое место. Потом всех пинаю ногами, сдергиваю шапки, встаю ногами на сиденье. Ох, и весело! Все начинают шуметь, возмущаться, а мне хорошо!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слушание.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спрашивает детей: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вы бы хотели оказаться в одном автобусе с </w:t>
            </w:r>
            <w:proofErr w:type="spellStart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Лунтиком</w:t>
            </w:r>
            <w:proofErr w:type="spellEnd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-Объясните, что </w:t>
            </w:r>
            <w:proofErr w:type="spellStart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 неправильно?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объясняют, как правильно вести себя в автобусе: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подъезде автобуса надо стоять подальше от края тротуара.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Подходить к двери только при полной остановке.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Не толкать пассажиров.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Уступать место старшим.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Не шуметь, не мешать пассажирам.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-Ой, ребята, мне так стыдно за свое поведение. Спасибо, что объяснили мне, как вести себя в автобусе.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буду ездить, соблюдая правила.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4295" w:rsidRPr="000E3B2B" w:rsidTr="003A4295">
        <w:trPr>
          <w:trHeight w:val="493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Default="003A4295" w:rsidP="000E3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4295" w:rsidRPr="000E3B2B" w:rsidRDefault="003A4295" w:rsidP="000E3B2B">
            <w:pPr>
              <w:spacing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-Мы приехали в мастерскую дорожных знаков.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4295" w:rsidRPr="000E3B2B" w:rsidTr="003A4295">
        <w:trPr>
          <w:trHeight w:val="493"/>
        </w:trPr>
        <w:tc>
          <w:tcPr>
            <w:tcW w:w="439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-Для чего нужны дорожные знаки?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детей: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-Чтобы правильно перейти дорогу.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-Недалеко находится больница, стоянка и т.д.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 предлагает детям изготовить дорожные знаки.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изготавливают дорожные знаки- светофор, автобусная остановка, пешеходный переход, больница и т.д.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индивидуальная работа, конструирование из бумаги с элементами аппликации.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Перекресток «Запрещается-разрешается»</w:t>
            </w:r>
          </w:p>
          <w:p w:rsidR="003A4295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поиграть в игру: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-Культурный пассажир должен знать, что разрешается, а что запрещается в транспорте.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запрещается, то топайте ногами.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разрешается, то хлопайте в ладоши.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Ехать зайцем, как известно…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Уступить старушке место…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расталкивать, кричать…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А тихонечко стоять…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 мороженое в автобус…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Ну, а яблоки в пакете…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В мяч играть на остановке…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Пропустить маму с ребенком...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Обходить автобус сзади…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Ну, а спереди, конечно,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двигательных упражнений с речевым сопровождением.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заканчивают фразу с движением: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Запрещается,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Разрешается,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Запрещается,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Разрешается,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Запрещается,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Разрешается,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Запрещается,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Разрешается,</w:t>
            </w:r>
          </w:p>
          <w:p w:rsidR="003A4295" w:rsidRPr="000E3B2B" w:rsidRDefault="003A429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Запрещается,</w:t>
            </w:r>
          </w:p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Разрешается.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-Берем дорожные знаки, светофор и едем на улицы Лунного города.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берут с собой выполненные из бумаги дорожные знаки и светофор</w:t>
            </w:r>
          </w:p>
        </w:tc>
      </w:tr>
      <w:tr w:rsidR="003A429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Default="003A4295" w:rsidP="000E3B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. Улица Лунного города.</w:t>
            </w:r>
          </w:p>
          <w:p w:rsidR="003A4295" w:rsidRPr="000E3B2B" w:rsidRDefault="003A4295" w:rsidP="000E3B2B">
            <w:pPr>
              <w:spacing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детям расставить дорожные знаки и светофор на макете и объяснить, для чего они нужны.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295" w:rsidRPr="000E3B2B" w:rsidRDefault="003A429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расставляют дорожные знаки и светофор на нужное место, объясняют их значения.</w:t>
            </w:r>
          </w:p>
        </w:tc>
      </w:tr>
      <w:tr w:rsidR="00716C45" w:rsidRPr="000E3B2B" w:rsidTr="003A4C66">
        <w:trPr>
          <w:trHeight w:val="1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C45" w:rsidRPr="000E3B2B" w:rsidRDefault="00716C45" w:rsidP="007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3. </w:t>
            </w:r>
            <w:r w:rsidRPr="003A4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  <w:tr w:rsidR="00716C45" w:rsidRPr="000E3B2B" w:rsidTr="00716C4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C45" w:rsidRPr="003A4295" w:rsidRDefault="00716C45" w:rsidP="00BA7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итогов, обобщение, рефлексия.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6C45" w:rsidRPr="003A4295" w:rsidRDefault="00716C45" w:rsidP="00BA7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обмен впечатлениями, рассуждения детей</w:t>
            </w:r>
          </w:p>
        </w:tc>
      </w:tr>
      <w:tr w:rsidR="00716C4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C45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Заключение.</w:t>
            </w: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16C45" w:rsidRPr="000E3B2B" w:rsidRDefault="00716C4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-Спасибо, ребята, что помогли мне и  жителям нашего Лунного города разобраться в правилах дорожного движения, научили</w:t>
            </w:r>
            <w:proofErr w:type="gramStart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вести себя в транспорте. Мы постараемся не нарушать правила дорожного движения.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C45" w:rsidRPr="00716C45" w:rsidRDefault="00716C45" w:rsidP="000E3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C45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слушание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16C4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C45" w:rsidRPr="000E3B2B" w:rsidRDefault="00716C4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какое доброе дело мы сегодня сделали?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-Помогли </w:t>
            </w:r>
            <w:proofErr w:type="spellStart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Лунтику</w:t>
            </w:r>
            <w:proofErr w:type="spellEnd"/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жителям Лунного города разобраться в правилах дорожного движения.</w:t>
            </w: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-Научили соблюдать правила поведения в </w:t>
            </w: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транспорте.</w:t>
            </w:r>
          </w:p>
          <w:p w:rsidR="00716C45" w:rsidRPr="000E3B2B" w:rsidRDefault="00716C4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-Рассказали, как правильно переходить улицу и т.д.</w:t>
            </w:r>
          </w:p>
        </w:tc>
      </w:tr>
      <w:tr w:rsidR="00716C4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-Нам пришло время возвращаться в свой город. Ведь в нашем городе дорожные знаки окружают нас повсюду, на улицах, дорогах. </w:t>
            </w: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Полосатая лошадка</w:t>
            </w: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улицу ведёт.</w:t>
            </w: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нам очень осторожно</w:t>
            </w: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сделать переход.</w:t>
            </w: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спеши, а первым делом</w:t>
            </w: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Влево, вправо погляди:</w:t>
            </w: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машин – шагаем смело!</w:t>
            </w: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машина  - стой и жди!</w:t>
            </w: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Дружите с ними, и они никогда не подведут.</w:t>
            </w: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дорогах трудностей так много,</w:t>
            </w: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Но их бояться нет у вас причин.</w:t>
            </w: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 что правила движенья</w:t>
            </w: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у пешеходов и машин.</w:t>
            </w: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И чтоб у всех было хорошее настроение,</w:t>
            </w: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Соблюдайте, дети, правила движения.</w:t>
            </w:r>
          </w:p>
          <w:p w:rsidR="00716C45" w:rsidRPr="000E3B2B" w:rsidRDefault="00716C45" w:rsidP="000E3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C45" w:rsidRPr="000E3B2B" w:rsidRDefault="00716C45" w:rsidP="000E3B2B">
            <w:pPr>
              <w:spacing w:after="0" w:line="240" w:lineRule="auto"/>
              <w:rPr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садятся «автобус» и возвращаются в группу.</w:t>
            </w:r>
          </w:p>
        </w:tc>
      </w:tr>
      <w:tr w:rsidR="00716C4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подвести итоги детской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получить оценку своей деятельности</w:t>
            </w:r>
          </w:p>
        </w:tc>
      </w:tr>
      <w:tr w:rsidR="00716C45" w:rsidRPr="000E3B2B" w:rsidTr="003A429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C45" w:rsidRPr="000E3B2B" w:rsidRDefault="00716C45" w:rsidP="000E3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если Вам понравилось помогать </w:t>
            </w:r>
            <w:proofErr w:type="spellStart"/>
            <w:r w:rsidRPr="000E3B2B">
              <w:rPr>
                <w:rFonts w:ascii="Times New Roman" w:eastAsia="Calibri" w:hAnsi="Times New Roman" w:cs="Times New Roman"/>
                <w:sz w:val="24"/>
                <w:szCs w:val="24"/>
              </w:rPr>
              <w:t>Лунтику</w:t>
            </w:r>
            <w:proofErr w:type="spellEnd"/>
            <w:r w:rsidRPr="000E3B2B">
              <w:rPr>
                <w:rFonts w:ascii="Times New Roman" w:eastAsia="Calibri" w:hAnsi="Times New Roman" w:cs="Times New Roman"/>
                <w:sz w:val="24"/>
                <w:szCs w:val="24"/>
              </w:rPr>
              <w:t>, то поместите зеленый кружок к  зеленому сигналу светофора,</w:t>
            </w: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Calibri" w:hAnsi="Times New Roman" w:cs="Times New Roman"/>
                <w:sz w:val="24"/>
                <w:szCs w:val="24"/>
              </w:rPr>
              <w:t>если было неинтересно, то желтый,</w:t>
            </w:r>
          </w:p>
          <w:p w:rsidR="00716C45" w:rsidRPr="000E3B2B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было трудно, то красный.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C45" w:rsidRDefault="00716C45" w:rsidP="000E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выполняют.</w:t>
            </w:r>
          </w:p>
          <w:p w:rsidR="00716C45" w:rsidRPr="003A4295" w:rsidRDefault="00716C45" w:rsidP="003A4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C45" w:rsidRPr="003A4295" w:rsidRDefault="00716C45" w:rsidP="003A4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C45" w:rsidRPr="000E3B2B" w:rsidTr="00FD7225">
        <w:trPr>
          <w:trHeight w:val="1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C45" w:rsidRPr="000E3B2B" w:rsidRDefault="00716C45" w:rsidP="003A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к самостоятельной деятельности</w:t>
            </w:r>
          </w:p>
        </w:tc>
      </w:tr>
    </w:tbl>
    <w:p w:rsidR="00D4018A" w:rsidRDefault="00D4018A">
      <w:pPr>
        <w:rPr>
          <w:rFonts w:ascii="Calibri" w:eastAsia="Calibri" w:hAnsi="Calibri" w:cs="Calibri"/>
        </w:rPr>
      </w:pPr>
    </w:p>
    <w:p w:rsidR="00D4018A" w:rsidRDefault="00D4018A">
      <w:pPr>
        <w:rPr>
          <w:rFonts w:ascii="Calibri" w:eastAsia="Calibri" w:hAnsi="Calibri" w:cs="Calibri"/>
        </w:rPr>
      </w:pPr>
    </w:p>
    <w:p w:rsidR="00D4018A" w:rsidRDefault="00D4018A">
      <w:pPr>
        <w:rPr>
          <w:rFonts w:ascii="Calibri" w:eastAsia="Calibri" w:hAnsi="Calibri" w:cs="Calibri"/>
        </w:rPr>
      </w:pPr>
    </w:p>
    <w:p w:rsidR="00D4018A" w:rsidRDefault="00D4018A">
      <w:pPr>
        <w:rPr>
          <w:rFonts w:ascii="Calibri" w:eastAsia="Calibri" w:hAnsi="Calibri" w:cs="Calibri"/>
        </w:rPr>
      </w:pPr>
    </w:p>
    <w:p w:rsidR="00D4018A" w:rsidRDefault="00D4018A">
      <w:pPr>
        <w:rPr>
          <w:rFonts w:ascii="Calibri" w:eastAsia="Calibri" w:hAnsi="Calibri" w:cs="Calibri"/>
        </w:rPr>
      </w:pPr>
    </w:p>
    <w:p w:rsidR="00D4018A" w:rsidRDefault="00D4018A">
      <w:pPr>
        <w:spacing w:after="0"/>
        <w:rPr>
          <w:rFonts w:ascii="Calibri" w:eastAsia="Calibri" w:hAnsi="Calibri" w:cs="Calibri"/>
        </w:rPr>
      </w:pPr>
    </w:p>
    <w:p w:rsidR="00D4018A" w:rsidRDefault="00D4018A">
      <w:pPr>
        <w:rPr>
          <w:rFonts w:ascii="Calibri" w:eastAsia="Calibri" w:hAnsi="Calibri" w:cs="Calibri"/>
        </w:rPr>
      </w:pPr>
    </w:p>
    <w:sectPr w:rsidR="00D4018A" w:rsidSect="003A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018A"/>
    <w:rsid w:val="000E3B2B"/>
    <w:rsid w:val="00114051"/>
    <w:rsid w:val="00154247"/>
    <w:rsid w:val="002070D4"/>
    <w:rsid w:val="002B79BF"/>
    <w:rsid w:val="003A4295"/>
    <w:rsid w:val="005616F5"/>
    <w:rsid w:val="00607336"/>
    <w:rsid w:val="00716C45"/>
    <w:rsid w:val="008902D8"/>
    <w:rsid w:val="00A24D07"/>
    <w:rsid w:val="00D4018A"/>
    <w:rsid w:val="00F83629"/>
    <w:rsid w:val="00FE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6</cp:revision>
  <cp:lastPrinted>2016-03-22T05:01:00Z</cp:lastPrinted>
  <dcterms:created xsi:type="dcterms:W3CDTF">2016-03-22T04:49:00Z</dcterms:created>
  <dcterms:modified xsi:type="dcterms:W3CDTF">2022-01-28T14:28:00Z</dcterms:modified>
</cp:coreProperties>
</file>