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CF" w:rsidRPr="00077F4F" w:rsidRDefault="00BC2BCF" w:rsidP="00BC2BCF">
      <w:pPr>
        <w:spacing w:line="360" w:lineRule="auto"/>
        <w:rPr>
          <w:rFonts w:ascii="Times New Roman" w:hAnsi="Times New Roman" w:cs="Times New Roman"/>
          <w:b/>
          <w:sz w:val="24"/>
          <w:szCs w:val="24"/>
        </w:rPr>
      </w:pPr>
      <w:r w:rsidRPr="00077F4F">
        <w:rPr>
          <w:rFonts w:ascii="Times New Roman" w:hAnsi="Times New Roman" w:cs="Times New Roman"/>
          <w:b/>
          <w:sz w:val="24"/>
          <w:szCs w:val="24"/>
          <w:highlight w:val="yellow"/>
        </w:rPr>
        <w:t>УДК</w:t>
      </w:r>
      <w:r w:rsidR="002F6A69" w:rsidRPr="00077F4F">
        <w:rPr>
          <w:rFonts w:ascii="Times New Roman" w:hAnsi="Times New Roman" w:cs="Times New Roman"/>
          <w:b/>
          <w:sz w:val="24"/>
          <w:szCs w:val="24"/>
          <w:highlight w:val="yellow"/>
        </w:rPr>
        <w:t xml:space="preserve"> 001</w:t>
      </w:r>
      <w:bookmarkStart w:id="0" w:name="_GoBack"/>
      <w:bookmarkEnd w:id="0"/>
    </w:p>
    <w:p w:rsidR="0041059F" w:rsidRPr="00077F4F" w:rsidRDefault="00E02A3B" w:rsidP="004E36AB">
      <w:pPr>
        <w:spacing w:after="0" w:line="360" w:lineRule="auto"/>
        <w:jc w:val="center"/>
        <w:rPr>
          <w:rFonts w:ascii="Times New Roman" w:hAnsi="Times New Roman" w:cs="Times New Roman"/>
          <w:b/>
          <w:sz w:val="24"/>
          <w:szCs w:val="24"/>
        </w:rPr>
      </w:pPr>
      <w:r w:rsidRPr="00077F4F">
        <w:rPr>
          <w:rFonts w:ascii="Times New Roman" w:hAnsi="Times New Roman" w:cs="Times New Roman"/>
          <w:b/>
          <w:sz w:val="24"/>
          <w:szCs w:val="24"/>
        </w:rPr>
        <w:t xml:space="preserve">ИНДИВИДУАЛЬНОЕ </w:t>
      </w:r>
      <w:r w:rsidR="00077A7C" w:rsidRPr="00077F4F">
        <w:rPr>
          <w:rFonts w:ascii="Times New Roman" w:hAnsi="Times New Roman" w:cs="Times New Roman"/>
          <w:b/>
          <w:sz w:val="24"/>
          <w:szCs w:val="24"/>
        </w:rPr>
        <w:t xml:space="preserve">ПСИХОЛОГО-ПЕДАГОГИЧЕСКОЕ </w:t>
      </w:r>
      <w:r w:rsidRPr="00077F4F">
        <w:rPr>
          <w:rFonts w:ascii="Times New Roman" w:hAnsi="Times New Roman" w:cs="Times New Roman"/>
          <w:b/>
          <w:sz w:val="24"/>
          <w:szCs w:val="24"/>
        </w:rPr>
        <w:t>СОПРОВОЖДЕНИЕ ДЕТЕЙ «ГРУППЫ РИСКА»</w:t>
      </w:r>
      <w:r w:rsidR="004C086C" w:rsidRPr="00077F4F">
        <w:rPr>
          <w:rFonts w:ascii="Times New Roman" w:hAnsi="Times New Roman" w:cs="Times New Roman"/>
          <w:b/>
          <w:sz w:val="24"/>
          <w:szCs w:val="24"/>
        </w:rPr>
        <w:t xml:space="preserve"> В ОБРАЗОВАТЕЛЬНОМ УЧРЕЖДЕНИИ</w:t>
      </w:r>
    </w:p>
    <w:p w:rsidR="00E02A3B" w:rsidRPr="00077F4F" w:rsidRDefault="00E02A3B" w:rsidP="00CA2CDD">
      <w:pPr>
        <w:spacing w:after="0" w:line="240" w:lineRule="auto"/>
        <w:rPr>
          <w:shd w:val="clear" w:color="auto" w:fill="FFFFFF"/>
        </w:rPr>
      </w:pPr>
    </w:p>
    <w:p w:rsidR="00000999" w:rsidRPr="00077F4F" w:rsidRDefault="005928A6" w:rsidP="00717CED">
      <w:pPr>
        <w:spacing w:after="0" w:line="360" w:lineRule="auto"/>
        <w:jc w:val="right"/>
        <w:rPr>
          <w:rFonts w:ascii="Times New Roman" w:hAnsi="Times New Roman" w:cs="Times New Roman"/>
          <w:b/>
          <w:sz w:val="24"/>
          <w:szCs w:val="24"/>
          <w:shd w:val="clear" w:color="auto" w:fill="FFFFFF"/>
        </w:rPr>
      </w:pPr>
      <w:r w:rsidRPr="00077F4F">
        <w:rPr>
          <w:rFonts w:ascii="Times New Roman" w:hAnsi="Times New Roman" w:cs="Times New Roman"/>
          <w:b/>
          <w:sz w:val="24"/>
          <w:szCs w:val="24"/>
          <w:shd w:val="clear" w:color="auto" w:fill="FFFFFF"/>
        </w:rPr>
        <w:t xml:space="preserve"> </w:t>
      </w:r>
      <w:r w:rsidR="00E02A3B" w:rsidRPr="00077F4F">
        <w:rPr>
          <w:rFonts w:ascii="Times New Roman" w:hAnsi="Times New Roman" w:cs="Times New Roman"/>
          <w:b/>
          <w:color w:val="000000"/>
          <w:sz w:val="24"/>
          <w:szCs w:val="24"/>
          <w:shd w:val="clear" w:color="auto" w:fill="FFFFFF"/>
        </w:rPr>
        <w:t>Ильясова Илюза Ранилевна</w:t>
      </w:r>
      <w:r w:rsidR="004171C6" w:rsidRPr="00077F4F">
        <w:rPr>
          <w:rFonts w:ascii="Times New Roman" w:hAnsi="Times New Roman" w:cs="Times New Roman"/>
          <w:b/>
          <w:sz w:val="24"/>
          <w:szCs w:val="24"/>
          <w:shd w:val="clear" w:color="auto" w:fill="FFFFFF"/>
        </w:rPr>
        <w:t>,</w:t>
      </w:r>
    </w:p>
    <w:p w:rsidR="00753B95" w:rsidRPr="00077F4F" w:rsidRDefault="00753B95" w:rsidP="00FB6198">
      <w:pPr>
        <w:spacing w:after="0" w:line="360" w:lineRule="auto"/>
        <w:jc w:val="right"/>
        <w:rPr>
          <w:rFonts w:ascii="Times New Roman" w:hAnsi="Times New Roman" w:cs="Times New Roman"/>
          <w:sz w:val="24"/>
          <w:szCs w:val="24"/>
        </w:rPr>
      </w:pPr>
      <w:r w:rsidRPr="00077F4F">
        <w:rPr>
          <w:rFonts w:ascii="Times New Roman" w:hAnsi="Times New Roman" w:cs="Times New Roman"/>
          <w:sz w:val="24"/>
          <w:szCs w:val="24"/>
        </w:rPr>
        <w:t>Студент</w:t>
      </w:r>
      <w:r w:rsidR="00000999" w:rsidRPr="00077F4F">
        <w:rPr>
          <w:rFonts w:ascii="Times New Roman" w:hAnsi="Times New Roman" w:cs="Times New Roman"/>
          <w:sz w:val="24"/>
          <w:szCs w:val="24"/>
        </w:rPr>
        <w:t>ка</w:t>
      </w:r>
      <w:r w:rsidR="00E02A3B" w:rsidRPr="00077F4F">
        <w:rPr>
          <w:rFonts w:ascii="Times New Roman" w:hAnsi="Times New Roman" w:cs="Times New Roman"/>
          <w:sz w:val="24"/>
          <w:szCs w:val="24"/>
        </w:rPr>
        <w:t xml:space="preserve"> 2</w:t>
      </w:r>
      <w:r w:rsidR="001A6879" w:rsidRPr="00077F4F">
        <w:rPr>
          <w:rFonts w:ascii="Times New Roman" w:hAnsi="Times New Roman" w:cs="Times New Roman"/>
          <w:sz w:val="24"/>
          <w:szCs w:val="24"/>
        </w:rPr>
        <w:t xml:space="preserve"> курса</w:t>
      </w:r>
    </w:p>
    <w:p w:rsidR="00753B95" w:rsidRPr="00077F4F" w:rsidRDefault="00E22272" w:rsidP="00FB6198">
      <w:pPr>
        <w:spacing w:after="0" w:line="360" w:lineRule="auto"/>
        <w:jc w:val="right"/>
        <w:rPr>
          <w:rFonts w:ascii="Times New Roman" w:hAnsi="Times New Roman" w:cs="Times New Roman"/>
          <w:sz w:val="24"/>
          <w:szCs w:val="24"/>
        </w:rPr>
      </w:pPr>
      <w:r w:rsidRPr="00077F4F">
        <w:rPr>
          <w:rFonts w:ascii="Times New Roman" w:hAnsi="Times New Roman" w:cs="Times New Roman"/>
          <w:sz w:val="24"/>
          <w:szCs w:val="24"/>
        </w:rPr>
        <w:t>СФ УУНиТ</w:t>
      </w:r>
      <w:r w:rsidR="004171C6" w:rsidRPr="00077F4F">
        <w:rPr>
          <w:rFonts w:ascii="Times New Roman" w:hAnsi="Times New Roman" w:cs="Times New Roman"/>
          <w:sz w:val="24"/>
          <w:szCs w:val="24"/>
        </w:rPr>
        <w:t>,</w:t>
      </w:r>
    </w:p>
    <w:p w:rsidR="00474169" w:rsidRPr="00077F4F" w:rsidRDefault="00AF4229" w:rsidP="00BC2BCF">
      <w:pPr>
        <w:spacing w:after="0" w:line="360" w:lineRule="auto"/>
        <w:jc w:val="right"/>
        <w:rPr>
          <w:rFonts w:ascii="Times New Roman" w:hAnsi="Times New Roman" w:cs="Times New Roman"/>
          <w:b/>
          <w:sz w:val="24"/>
          <w:szCs w:val="24"/>
        </w:rPr>
      </w:pPr>
      <w:r w:rsidRPr="00077F4F">
        <w:rPr>
          <w:rFonts w:ascii="Times New Roman" w:hAnsi="Times New Roman" w:cs="Times New Roman"/>
          <w:b/>
          <w:sz w:val="24"/>
          <w:szCs w:val="24"/>
        </w:rPr>
        <w:t>Хакимова Лейсан Ямиловна</w:t>
      </w:r>
    </w:p>
    <w:p w:rsidR="001A6879" w:rsidRPr="00077F4F" w:rsidRDefault="00AF4229" w:rsidP="00BC2BCF">
      <w:pPr>
        <w:spacing w:after="0" w:line="360" w:lineRule="auto"/>
        <w:jc w:val="right"/>
        <w:rPr>
          <w:rFonts w:ascii="Times New Roman" w:hAnsi="Times New Roman" w:cs="Times New Roman"/>
          <w:b/>
          <w:sz w:val="24"/>
          <w:szCs w:val="24"/>
        </w:rPr>
      </w:pPr>
      <w:r w:rsidRPr="00077F4F">
        <w:rPr>
          <w:rFonts w:ascii="Times New Roman" w:hAnsi="Times New Roman" w:cs="Times New Roman"/>
          <w:color w:val="000000"/>
          <w:sz w:val="24"/>
          <w:szCs w:val="24"/>
          <w:shd w:val="clear" w:color="auto" w:fill="FFFFFF"/>
        </w:rPr>
        <w:t>Доцент, кандидат педагогических наук</w:t>
      </w:r>
      <w:r w:rsidRPr="00077F4F">
        <w:rPr>
          <w:rFonts w:ascii="Arial" w:hAnsi="Arial" w:cs="Arial"/>
          <w:color w:val="000000"/>
          <w:shd w:val="clear" w:color="auto" w:fill="FFFFFF"/>
        </w:rPr>
        <w:t xml:space="preserve"> </w:t>
      </w:r>
      <w:r w:rsidR="00E22272" w:rsidRPr="00077F4F">
        <w:rPr>
          <w:rFonts w:ascii="Times New Roman" w:hAnsi="Times New Roman" w:cs="Times New Roman"/>
          <w:sz w:val="24"/>
          <w:szCs w:val="24"/>
        </w:rPr>
        <w:t xml:space="preserve">СФ </w:t>
      </w:r>
      <w:r w:rsidR="001A6879" w:rsidRPr="00077F4F">
        <w:rPr>
          <w:rFonts w:ascii="Times New Roman" w:hAnsi="Times New Roman" w:cs="Times New Roman"/>
          <w:color w:val="000000"/>
          <w:sz w:val="24"/>
          <w:szCs w:val="24"/>
          <w:shd w:val="clear" w:color="auto" w:fill="FFFFFF"/>
        </w:rPr>
        <w:t>УУНиТ</w:t>
      </w:r>
    </w:p>
    <w:p w:rsidR="00BC2BCF" w:rsidRPr="00077F4F" w:rsidRDefault="00BC2BCF" w:rsidP="00CA2CDD">
      <w:pPr>
        <w:spacing w:after="0" w:line="240" w:lineRule="auto"/>
      </w:pPr>
    </w:p>
    <w:p w:rsidR="00CA2CDD" w:rsidRPr="00077F4F" w:rsidRDefault="00CA2CDD" w:rsidP="00CA2CDD">
      <w:pPr>
        <w:spacing w:after="0" w:line="240" w:lineRule="auto"/>
      </w:pPr>
    </w:p>
    <w:p w:rsidR="00BC2BCF" w:rsidRPr="00077F4F" w:rsidRDefault="00BC2BCF" w:rsidP="004C086C">
      <w:pPr>
        <w:spacing w:after="0" w:line="240" w:lineRule="auto"/>
        <w:jc w:val="center"/>
        <w:rPr>
          <w:rFonts w:ascii="Times New Roman" w:hAnsi="Times New Roman" w:cs="Times New Roman"/>
          <w:b/>
          <w:sz w:val="24"/>
          <w:szCs w:val="24"/>
        </w:rPr>
      </w:pPr>
      <w:r w:rsidRPr="00077F4F">
        <w:rPr>
          <w:rFonts w:ascii="Times New Roman" w:hAnsi="Times New Roman" w:cs="Times New Roman"/>
          <w:b/>
          <w:sz w:val="24"/>
          <w:szCs w:val="24"/>
        </w:rPr>
        <w:t>Аннотация</w:t>
      </w:r>
    </w:p>
    <w:p w:rsidR="004C086C" w:rsidRPr="00077F4F" w:rsidRDefault="004C086C" w:rsidP="004C086C">
      <w:pPr>
        <w:spacing w:after="0" w:line="240" w:lineRule="auto"/>
      </w:pPr>
    </w:p>
    <w:p w:rsidR="004C086C" w:rsidRPr="00077F4F" w:rsidRDefault="004C086C" w:rsidP="004C086C">
      <w:pPr>
        <w:spacing w:after="0" w:line="240" w:lineRule="auto"/>
      </w:pPr>
    </w:p>
    <w:p w:rsidR="004C086C" w:rsidRPr="00077F4F" w:rsidRDefault="0057590E" w:rsidP="004C086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rPr>
        <w:t xml:space="preserve">В </w:t>
      </w:r>
      <w:r w:rsidR="00B33653" w:rsidRPr="00077F4F">
        <w:rPr>
          <w:rFonts w:ascii="Times New Roman" w:hAnsi="Times New Roman" w:cs="Times New Roman"/>
          <w:sz w:val="24"/>
          <w:szCs w:val="24"/>
        </w:rPr>
        <w:t xml:space="preserve">данной статье </w:t>
      </w:r>
      <w:r w:rsidR="004C086C" w:rsidRPr="00077F4F">
        <w:rPr>
          <w:rFonts w:ascii="Times New Roman" w:hAnsi="Times New Roman" w:cs="Times New Roman"/>
          <w:sz w:val="24"/>
          <w:szCs w:val="24"/>
        </w:rPr>
        <w:t xml:space="preserve">рассматривается проблемы профилактики детей «группы риска» в общеобразовательном учреждении как система психолого-педагогического сопровождения детей данной категории. Также рассматриваются </w:t>
      </w:r>
      <w:r w:rsidR="00A94CEB" w:rsidRPr="00077F4F">
        <w:rPr>
          <w:rFonts w:ascii="Times New Roman" w:hAnsi="Times New Roman" w:cs="Times New Roman"/>
          <w:sz w:val="24"/>
          <w:szCs w:val="24"/>
        </w:rPr>
        <w:t xml:space="preserve">задачи, </w:t>
      </w:r>
      <w:r w:rsidR="004C086C" w:rsidRPr="00077F4F">
        <w:rPr>
          <w:rFonts w:ascii="Times New Roman" w:hAnsi="Times New Roman" w:cs="Times New Roman"/>
          <w:sz w:val="24"/>
          <w:szCs w:val="24"/>
        </w:rPr>
        <w:t>основные этапы</w:t>
      </w:r>
      <w:r w:rsidR="00A65869" w:rsidRPr="00077F4F">
        <w:rPr>
          <w:rFonts w:ascii="Times New Roman" w:hAnsi="Times New Roman" w:cs="Times New Roman"/>
          <w:sz w:val="24"/>
          <w:szCs w:val="24"/>
        </w:rPr>
        <w:t xml:space="preserve"> и</w:t>
      </w:r>
      <w:r w:rsidR="004C086C" w:rsidRPr="00077F4F">
        <w:rPr>
          <w:rFonts w:ascii="Times New Roman" w:hAnsi="Times New Roman" w:cs="Times New Roman"/>
          <w:sz w:val="24"/>
          <w:szCs w:val="24"/>
        </w:rPr>
        <w:t xml:space="preserve"> </w:t>
      </w:r>
      <w:r w:rsidR="00A65869" w:rsidRPr="00077F4F">
        <w:rPr>
          <w:rFonts w:ascii="Times New Roman" w:hAnsi="Times New Roman" w:cs="Times New Roman"/>
          <w:sz w:val="24"/>
          <w:szCs w:val="24"/>
        </w:rPr>
        <w:t xml:space="preserve">правила психолого-педагогичексого сопровождения </w:t>
      </w:r>
      <w:r w:rsidR="004C086C" w:rsidRPr="00077F4F">
        <w:rPr>
          <w:rFonts w:ascii="Times New Roman" w:hAnsi="Times New Roman" w:cs="Times New Roman"/>
          <w:sz w:val="24"/>
          <w:szCs w:val="24"/>
        </w:rPr>
        <w:t>с детьми «группы риска».</w:t>
      </w:r>
    </w:p>
    <w:p w:rsidR="00474169" w:rsidRPr="00077F4F" w:rsidRDefault="00474169" w:rsidP="004C086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rPr>
        <w:t>Ключевые слова:</w:t>
      </w:r>
      <w:r w:rsidR="00B33653" w:rsidRPr="00077F4F">
        <w:rPr>
          <w:rFonts w:ascii="Times New Roman" w:hAnsi="Times New Roman" w:cs="Times New Roman"/>
          <w:sz w:val="24"/>
          <w:szCs w:val="24"/>
        </w:rPr>
        <w:t xml:space="preserve"> </w:t>
      </w:r>
      <w:r w:rsidR="00FA29F0" w:rsidRPr="00077F4F">
        <w:rPr>
          <w:rFonts w:ascii="Times New Roman" w:hAnsi="Times New Roman" w:cs="Times New Roman"/>
          <w:sz w:val="24"/>
          <w:szCs w:val="24"/>
        </w:rPr>
        <w:t>дети «группы риска»</w:t>
      </w:r>
      <w:r w:rsidR="00320F2E" w:rsidRPr="00077F4F">
        <w:rPr>
          <w:rFonts w:ascii="Times New Roman" w:hAnsi="Times New Roman" w:cs="Times New Roman"/>
          <w:sz w:val="24"/>
          <w:szCs w:val="24"/>
        </w:rPr>
        <w:t xml:space="preserve">, </w:t>
      </w:r>
      <w:r w:rsidR="009A1FC3" w:rsidRPr="00077F4F">
        <w:rPr>
          <w:rFonts w:ascii="Times New Roman" w:hAnsi="Times New Roman" w:cs="Times New Roman"/>
          <w:sz w:val="24"/>
          <w:szCs w:val="24"/>
        </w:rPr>
        <w:t xml:space="preserve">психолого-педагогическая поддержка, индивидуальный подход, </w:t>
      </w:r>
      <w:r w:rsidR="00016E72" w:rsidRPr="00077F4F">
        <w:rPr>
          <w:rFonts w:ascii="Times New Roman" w:hAnsi="Times New Roman" w:cs="Times New Roman"/>
          <w:sz w:val="24"/>
          <w:szCs w:val="24"/>
        </w:rPr>
        <w:t xml:space="preserve"> </w:t>
      </w:r>
      <w:r w:rsidR="007346A1" w:rsidRPr="00077F4F">
        <w:rPr>
          <w:rFonts w:ascii="Times New Roman" w:hAnsi="Times New Roman" w:cs="Times New Roman"/>
          <w:sz w:val="24"/>
          <w:szCs w:val="24"/>
        </w:rPr>
        <w:t xml:space="preserve">этапы </w:t>
      </w:r>
      <w:r w:rsidR="005F36DC" w:rsidRPr="00077F4F">
        <w:rPr>
          <w:rFonts w:ascii="Times New Roman" w:hAnsi="Times New Roman" w:cs="Times New Roman"/>
          <w:sz w:val="24"/>
          <w:szCs w:val="24"/>
        </w:rPr>
        <w:t xml:space="preserve">и правила </w:t>
      </w:r>
      <w:r w:rsidR="007346A1" w:rsidRPr="00077F4F">
        <w:rPr>
          <w:rFonts w:ascii="Times New Roman" w:hAnsi="Times New Roman" w:cs="Times New Roman"/>
          <w:sz w:val="24"/>
          <w:szCs w:val="24"/>
        </w:rPr>
        <w:t>психолого-педагогичексого сопровождения</w:t>
      </w:r>
      <w:r w:rsidR="005F36DC" w:rsidRPr="00077F4F">
        <w:rPr>
          <w:rFonts w:ascii="Times New Roman" w:hAnsi="Times New Roman" w:cs="Times New Roman"/>
          <w:sz w:val="24"/>
          <w:szCs w:val="24"/>
        </w:rPr>
        <w:t>.</w:t>
      </w:r>
    </w:p>
    <w:p w:rsidR="00320FD0" w:rsidRPr="00077F4F" w:rsidRDefault="00320FD0" w:rsidP="001F1143">
      <w:pPr>
        <w:spacing w:line="360" w:lineRule="auto"/>
        <w:ind w:firstLine="709"/>
        <w:jc w:val="center"/>
        <w:rPr>
          <w:rFonts w:ascii="Times New Roman" w:hAnsi="Times New Roman" w:cs="Times New Roman"/>
          <w:sz w:val="24"/>
          <w:szCs w:val="24"/>
        </w:rPr>
      </w:pPr>
    </w:p>
    <w:p w:rsidR="00FD5F69" w:rsidRPr="00077F4F" w:rsidRDefault="00FD5F69" w:rsidP="00CE3E74">
      <w:pPr>
        <w:spacing w:after="0" w:line="360" w:lineRule="auto"/>
        <w:jc w:val="center"/>
        <w:rPr>
          <w:rFonts w:ascii="Times New Roman" w:hAnsi="Times New Roman" w:cs="Times New Roman"/>
          <w:b/>
          <w:sz w:val="24"/>
          <w:szCs w:val="24"/>
        </w:rPr>
      </w:pPr>
    </w:p>
    <w:p w:rsidR="00CE3E74" w:rsidRPr="00077F4F" w:rsidRDefault="00CA2CDD" w:rsidP="00CE3E74">
      <w:pPr>
        <w:spacing w:after="0" w:line="360" w:lineRule="auto"/>
        <w:jc w:val="center"/>
        <w:rPr>
          <w:rFonts w:ascii="Times New Roman" w:hAnsi="Times New Roman" w:cs="Times New Roman"/>
          <w:b/>
          <w:color w:val="000000"/>
          <w:sz w:val="24"/>
          <w:szCs w:val="24"/>
          <w:lang w:val="en-US"/>
        </w:rPr>
      </w:pPr>
      <w:r w:rsidRPr="00077F4F">
        <w:rPr>
          <w:rFonts w:ascii="Times New Roman" w:hAnsi="Times New Roman" w:cs="Times New Roman"/>
          <w:b/>
          <w:color w:val="000000"/>
          <w:sz w:val="24"/>
          <w:szCs w:val="24"/>
          <w:lang w:val="en-US"/>
        </w:rPr>
        <w:t>INDIVIDUAL PSYCHOLOGICAL AND PEDAGOGICAL SUPPORT FOR CHILDREN OF THE «RISK GROUP" IN AN EDUCATIONAL INSTITUTION</w:t>
      </w:r>
    </w:p>
    <w:p w:rsidR="00CA2CDD" w:rsidRPr="00077F4F" w:rsidRDefault="00CA2CDD" w:rsidP="00CA2CDD">
      <w:pPr>
        <w:spacing w:after="0" w:line="240" w:lineRule="auto"/>
        <w:rPr>
          <w:rFonts w:ascii="Times New Roman" w:hAnsi="Times New Roman" w:cs="Times New Roman"/>
          <w:sz w:val="24"/>
          <w:szCs w:val="24"/>
          <w:lang w:val="en-US"/>
        </w:rPr>
      </w:pPr>
    </w:p>
    <w:p w:rsidR="00AF28A8" w:rsidRPr="00077F4F" w:rsidRDefault="00CE3E74" w:rsidP="00CE3E74">
      <w:pPr>
        <w:spacing w:after="0" w:line="360" w:lineRule="auto"/>
        <w:rPr>
          <w:rFonts w:ascii="Times New Roman" w:hAnsi="Times New Roman" w:cs="Times New Roman"/>
          <w:b/>
          <w:sz w:val="24"/>
          <w:szCs w:val="24"/>
          <w:lang w:val="en-US"/>
        </w:rPr>
      </w:pPr>
      <w:r w:rsidRPr="00077F4F">
        <w:rPr>
          <w:rFonts w:ascii="Times New Roman" w:hAnsi="Times New Roman" w:cs="Times New Roman"/>
          <w:b/>
          <w:color w:val="000000"/>
          <w:sz w:val="24"/>
          <w:szCs w:val="24"/>
          <w:lang w:val="en-US"/>
        </w:rPr>
        <w:t xml:space="preserve">                                                                                            </w:t>
      </w:r>
      <w:r w:rsidR="00CA2CDD" w:rsidRPr="00077F4F">
        <w:rPr>
          <w:rFonts w:ascii="Times New Roman" w:hAnsi="Times New Roman" w:cs="Times New Roman"/>
          <w:b/>
          <w:color w:val="000000"/>
          <w:sz w:val="24"/>
          <w:szCs w:val="24"/>
          <w:lang w:val="en-US"/>
        </w:rPr>
        <w:t xml:space="preserve">                  Ilyasova Ilyuza Ranilevna</w:t>
      </w:r>
      <w:r w:rsidR="00DA1FB2" w:rsidRPr="00077F4F">
        <w:rPr>
          <w:rFonts w:ascii="Times New Roman" w:hAnsi="Times New Roman" w:cs="Times New Roman"/>
          <w:b/>
          <w:color w:val="000000"/>
          <w:sz w:val="24"/>
          <w:szCs w:val="24"/>
          <w:lang w:val="en-US"/>
        </w:rPr>
        <w:t>,</w:t>
      </w:r>
    </w:p>
    <w:p w:rsidR="001F1143" w:rsidRPr="00077F4F" w:rsidRDefault="00922D54" w:rsidP="00CA2CDD">
      <w:pPr>
        <w:spacing w:after="0" w:line="360" w:lineRule="auto"/>
        <w:ind w:firstLine="709"/>
        <w:jc w:val="right"/>
        <w:rPr>
          <w:rFonts w:ascii="Times New Roman" w:hAnsi="Times New Roman" w:cs="Times New Roman"/>
          <w:b/>
          <w:sz w:val="24"/>
          <w:szCs w:val="24"/>
          <w:lang w:val="en-US"/>
        </w:rPr>
      </w:pPr>
      <w:r w:rsidRPr="00077F4F">
        <w:rPr>
          <w:rFonts w:ascii="Times New Roman" w:hAnsi="Times New Roman" w:cs="Times New Roman"/>
          <w:color w:val="000000"/>
          <w:sz w:val="24"/>
          <w:szCs w:val="24"/>
          <w:lang w:val="en-US"/>
        </w:rPr>
        <w:t>Associate professor, candidate of pedagogical sciences</w:t>
      </w:r>
      <w:r w:rsidR="001F1143" w:rsidRPr="00077F4F">
        <w:rPr>
          <w:rFonts w:ascii="Times New Roman" w:hAnsi="Times New Roman" w:cs="Times New Roman"/>
          <w:sz w:val="24"/>
          <w:szCs w:val="24"/>
          <w:lang w:val="en-US"/>
        </w:rPr>
        <w:t xml:space="preserve">: </w:t>
      </w:r>
      <w:r w:rsidR="00F52FF6" w:rsidRPr="00077F4F">
        <w:rPr>
          <w:rFonts w:ascii="Times New Roman" w:hAnsi="Times New Roman" w:cs="Times New Roman"/>
          <w:b/>
          <w:color w:val="000000"/>
          <w:sz w:val="24"/>
          <w:szCs w:val="24"/>
          <w:lang w:val="en-US"/>
        </w:rPr>
        <w:t>Khakimova Leysan Yamilovna</w:t>
      </w:r>
    </w:p>
    <w:p w:rsidR="00CA2CDD" w:rsidRPr="00077F4F" w:rsidRDefault="00CA2CDD" w:rsidP="00CA2CDD">
      <w:pPr>
        <w:spacing w:after="0" w:line="240" w:lineRule="auto"/>
        <w:rPr>
          <w:lang w:val="en-US"/>
        </w:rPr>
      </w:pPr>
    </w:p>
    <w:p w:rsidR="00CA2CDD" w:rsidRPr="00077F4F" w:rsidRDefault="00CA2CDD" w:rsidP="00CA2CDD">
      <w:pPr>
        <w:spacing w:after="0" w:line="240" w:lineRule="auto"/>
        <w:rPr>
          <w:b/>
          <w:lang w:val="en-US"/>
        </w:rPr>
      </w:pPr>
    </w:p>
    <w:p w:rsidR="00BC2BCF" w:rsidRPr="00077F4F" w:rsidRDefault="00BC2BCF" w:rsidP="00BC2BCF">
      <w:pPr>
        <w:spacing w:after="0" w:line="360" w:lineRule="auto"/>
        <w:jc w:val="center"/>
        <w:rPr>
          <w:rFonts w:ascii="Times New Roman" w:hAnsi="Times New Roman" w:cs="Times New Roman"/>
          <w:sz w:val="24"/>
          <w:szCs w:val="24"/>
          <w:lang w:val="en-US"/>
        </w:rPr>
      </w:pPr>
      <w:r w:rsidRPr="00077F4F">
        <w:rPr>
          <w:rFonts w:ascii="Times New Roman" w:hAnsi="Times New Roman" w:cs="Times New Roman"/>
          <w:b/>
          <w:sz w:val="24"/>
          <w:szCs w:val="24"/>
          <w:lang w:val="en-US"/>
        </w:rPr>
        <w:t>Abstract</w:t>
      </w:r>
    </w:p>
    <w:p w:rsidR="00CA2CDD" w:rsidRPr="00077F4F" w:rsidRDefault="00CA2CDD" w:rsidP="00CA2CDD">
      <w:pPr>
        <w:spacing w:after="0" w:line="240" w:lineRule="auto"/>
        <w:rPr>
          <w:lang w:val="en-US"/>
        </w:rPr>
      </w:pPr>
    </w:p>
    <w:p w:rsidR="00CA2CDD" w:rsidRPr="00077F4F" w:rsidRDefault="00CA2CDD" w:rsidP="00CA2CDD">
      <w:pPr>
        <w:spacing w:after="0" w:line="240" w:lineRule="auto"/>
        <w:rPr>
          <w:color w:val="000000"/>
          <w:lang w:val="en-US"/>
        </w:rPr>
      </w:pPr>
    </w:p>
    <w:p w:rsidR="00CA2CDD" w:rsidRPr="00077F4F" w:rsidRDefault="00CA2CDD" w:rsidP="00CA2CDD">
      <w:pPr>
        <w:spacing w:after="0" w:line="360" w:lineRule="auto"/>
        <w:ind w:firstLine="709"/>
        <w:jc w:val="both"/>
        <w:rPr>
          <w:rFonts w:ascii="Times New Roman" w:hAnsi="Times New Roman" w:cs="Times New Roman"/>
          <w:color w:val="000000"/>
          <w:sz w:val="24"/>
          <w:szCs w:val="24"/>
          <w:lang w:val="en-US"/>
        </w:rPr>
      </w:pPr>
      <w:r w:rsidRPr="00077F4F">
        <w:rPr>
          <w:rFonts w:ascii="Times New Roman" w:hAnsi="Times New Roman" w:cs="Times New Roman"/>
          <w:color w:val="000000"/>
          <w:sz w:val="24"/>
          <w:szCs w:val="24"/>
          <w:lang w:val="en-US"/>
        </w:rPr>
        <w:t>This article examines the problems of prevention of children of the "risk group" in a general education institution as a system of psychological and pedagogical support for children of this category. The tasks, main stages and rules of psychological and pedagogical support with children of the «risk group» are also considered.</w:t>
      </w:r>
    </w:p>
    <w:p w:rsidR="00E824C7" w:rsidRPr="00077F4F" w:rsidRDefault="00166B4B" w:rsidP="00CA2CDD">
      <w:pPr>
        <w:spacing w:after="0" w:line="360" w:lineRule="auto"/>
        <w:ind w:firstLine="709"/>
        <w:jc w:val="both"/>
        <w:rPr>
          <w:rFonts w:ascii="Times New Roman" w:hAnsi="Times New Roman" w:cs="Times New Roman"/>
          <w:color w:val="000000"/>
          <w:sz w:val="24"/>
          <w:szCs w:val="24"/>
          <w:lang w:val="en-US"/>
        </w:rPr>
      </w:pPr>
      <w:r w:rsidRPr="00077F4F">
        <w:rPr>
          <w:rFonts w:ascii="Times New Roman" w:hAnsi="Times New Roman" w:cs="Times New Roman"/>
          <w:b/>
          <w:sz w:val="24"/>
          <w:szCs w:val="24"/>
          <w:lang w:val="en-US"/>
        </w:rPr>
        <w:t>Key</w:t>
      </w:r>
      <w:r w:rsidR="001F1143" w:rsidRPr="00077F4F">
        <w:rPr>
          <w:rFonts w:ascii="Times New Roman" w:hAnsi="Times New Roman" w:cs="Times New Roman"/>
          <w:b/>
          <w:sz w:val="24"/>
          <w:szCs w:val="24"/>
          <w:lang w:val="en-US"/>
        </w:rPr>
        <w:t>words:</w:t>
      </w:r>
      <w:r w:rsidR="00CA2CDD" w:rsidRPr="00077F4F">
        <w:rPr>
          <w:rFonts w:ascii="Times New Roman" w:hAnsi="Times New Roman" w:cs="Times New Roman"/>
          <w:color w:val="000000"/>
          <w:sz w:val="24"/>
          <w:szCs w:val="24"/>
          <w:lang w:val="en-US"/>
        </w:rPr>
        <w:t xml:space="preserve"> children of the «risk group», psychological and pedagogical support, individual approach, stages and rules of psychological and pedagogical support.</w:t>
      </w:r>
    </w:p>
    <w:p w:rsidR="001D53C7" w:rsidRPr="00077F4F" w:rsidRDefault="0040647E" w:rsidP="003520D3">
      <w:pPr>
        <w:pageBreakBefore/>
        <w:spacing w:after="0" w:line="360" w:lineRule="auto"/>
        <w:ind w:firstLine="709"/>
        <w:jc w:val="both"/>
        <w:rPr>
          <w:rFonts w:ascii="Times New Roman" w:eastAsia="Times New Roman" w:hAnsi="Times New Roman" w:cs="Times New Roman"/>
          <w:sz w:val="24"/>
          <w:szCs w:val="24"/>
        </w:rPr>
      </w:pPr>
      <w:r w:rsidRPr="00077F4F">
        <w:rPr>
          <w:rFonts w:ascii="Times New Roman" w:hAnsi="Times New Roman" w:cs="Times New Roman"/>
          <w:sz w:val="24"/>
          <w:szCs w:val="24"/>
        </w:rPr>
        <w:lastRenderedPageBreak/>
        <w:t xml:space="preserve">Актуальность </w:t>
      </w:r>
      <w:r w:rsidR="00467839" w:rsidRPr="00077F4F">
        <w:rPr>
          <w:rFonts w:ascii="Times New Roman" w:hAnsi="Times New Roman" w:cs="Times New Roman"/>
          <w:sz w:val="24"/>
          <w:szCs w:val="24"/>
        </w:rPr>
        <w:t xml:space="preserve"> работы определяется тем, что </w:t>
      </w:r>
      <w:r w:rsidR="001D53C7" w:rsidRPr="00077F4F">
        <w:rPr>
          <w:rFonts w:ascii="Times New Roman" w:hAnsi="Times New Roman" w:cs="Times New Roman"/>
          <w:sz w:val="24"/>
          <w:szCs w:val="24"/>
          <w:shd w:val="clear" w:color="auto" w:fill="FFFFFF"/>
        </w:rPr>
        <w:t>с</w:t>
      </w:r>
      <w:r w:rsidR="001D53C7" w:rsidRPr="00077F4F">
        <w:rPr>
          <w:rFonts w:ascii="Times New Roman" w:eastAsia="Times New Roman" w:hAnsi="Times New Roman" w:cs="Times New Roman"/>
          <w:sz w:val="24"/>
          <w:szCs w:val="24"/>
        </w:rPr>
        <w:t>итуация развития общества на современном этапе привносит в жизнь</w:t>
      </w:r>
      <w:r w:rsidR="001D53C7" w:rsidRPr="00077F4F">
        <w:rPr>
          <w:rFonts w:ascii="Times New Roman" w:hAnsi="Times New Roman" w:cs="Times New Roman"/>
          <w:sz w:val="24"/>
          <w:szCs w:val="24"/>
          <w:shd w:val="clear" w:color="auto" w:fill="FFFFFF"/>
        </w:rPr>
        <w:t xml:space="preserve"> </w:t>
      </w:r>
      <w:r w:rsidR="001D53C7" w:rsidRPr="00077F4F">
        <w:rPr>
          <w:rFonts w:ascii="Times New Roman" w:eastAsia="Times New Roman" w:hAnsi="Times New Roman" w:cs="Times New Roman"/>
          <w:sz w:val="24"/>
          <w:szCs w:val="24"/>
        </w:rPr>
        <w:t>ребёнка ряд рисков и угроз, которые молодой формирующейся личности</w:t>
      </w:r>
      <w:r w:rsidR="001D53C7" w:rsidRPr="00077F4F">
        <w:rPr>
          <w:rFonts w:ascii="Times New Roman" w:hAnsi="Times New Roman" w:cs="Times New Roman"/>
          <w:sz w:val="24"/>
          <w:szCs w:val="24"/>
          <w:shd w:val="clear" w:color="auto" w:fill="FFFFFF"/>
        </w:rPr>
        <w:t xml:space="preserve"> </w:t>
      </w:r>
      <w:r w:rsidR="001D53C7" w:rsidRPr="00077F4F">
        <w:rPr>
          <w:rFonts w:ascii="Times New Roman" w:eastAsia="Times New Roman" w:hAnsi="Times New Roman" w:cs="Times New Roman"/>
          <w:sz w:val="24"/>
          <w:szCs w:val="24"/>
        </w:rPr>
        <w:t>трудно самостоятельно преодолеть без серьёзных потерь и срывов. Особенно</w:t>
      </w:r>
      <w:r w:rsidR="001D53C7" w:rsidRPr="00077F4F">
        <w:rPr>
          <w:rFonts w:ascii="Times New Roman" w:hAnsi="Times New Roman" w:cs="Times New Roman"/>
          <w:sz w:val="24"/>
          <w:szCs w:val="24"/>
          <w:shd w:val="clear" w:color="auto" w:fill="FFFFFF"/>
        </w:rPr>
        <w:t xml:space="preserve"> </w:t>
      </w:r>
      <w:r w:rsidR="001D53C7" w:rsidRPr="00077F4F">
        <w:rPr>
          <w:rFonts w:ascii="Times New Roman" w:eastAsia="Times New Roman" w:hAnsi="Times New Roman" w:cs="Times New Roman"/>
          <w:sz w:val="24"/>
          <w:szCs w:val="24"/>
        </w:rPr>
        <w:t>сложным процессом формирования и развития личности проходит у детей</w:t>
      </w:r>
      <w:r w:rsidR="001D53C7" w:rsidRPr="00077F4F">
        <w:rPr>
          <w:rFonts w:ascii="Times New Roman" w:hAnsi="Times New Roman" w:cs="Times New Roman"/>
          <w:sz w:val="24"/>
          <w:szCs w:val="24"/>
          <w:shd w:val="clear" w:color="auto" w:fill="FFFFFF"/>
        </w:rPr>
        <w:t xml:space="preserve"> </w:t>
      </w:r>
      <w:r w:rsidR="001D53C7" w:rsidRPr="00077F4F">
        <w:rPr>
          <w:rFonts w:ascii="Times New Roman" w:eastAsia="Times New Roman" w:hAnsi="Times New Roman" w:cs="Times New Roman"/>
          <w:sz w:val="24"/>
          <w:szCs w:val="24"/>
        </w:rPr>
        <w:t xml:space="preserve">«группы риска». </w:t>
      </w:r>
    </w:p>
    <w:p w:rsidR="001D53C7" w:rsidRPr="00077F4F" w:rsidRDefault="001D53C7" w:rsidP="00E622FC">
      <w:pPr>
        <w:spacing w:after="0" w:line="360" w:lineRule="auto"/>
        <w:ind w:firstLine="709"/>
        <w:jc w:val="both"/>
        <w:rPr>
          <w:rFonts w:ascii="Times New Roman" w:hAnsi="Times New Roman" w:cs="Times New Roman"/>
          <w:sz w:val="24"/>
          <w:szCs w:val="24"/>
          <w:shd w:val="clear" w:color="auto" w:fill="FFFFFF"/>
        </w:rPr>
      </w:pPr>
      <w:r w:rsidRPr="00077F4F">
        <w:rPr>
          <w:rFonts w:ascii="Times New Roman" w:eastAsia="Times New Roman" w:hAnsi="Times New Roman" w:cs="Times New Roman"/>
          <w:sz w:val="24"/>
          <w:szCs w:val="24"/>
        </w:rPr>
        <w:t>По исследованиям Сеньчуковой И.В.  и Киберева А.А. наибольшее число рисков и нарушений процесса социализации происходит у</w:t>
      </w:r>
      <w:r w:rsidRPr="00077F4F">
        <w:rPr>
          <w:rFonts w:ascii="Times New Roman" w:hAnsi="Times New Roman" w:cs="Times New Roman"/>
          <w:sz w:val="24"/>
          <w:szCs w:val="24"/>
          <w:shd w:val="clear" w:color="auto" w:fill="FFFFFF"/>
        </w:rPr>
        <w:t xml:space="preserve"> </w:t>
      </w:r>
      <w:r w:rsidRPr="00077F4F">
        <w:rPr>
          <w:rFonts w:ascii="Times New Roman" w:eastAsia="Times New Roman" w:hAnsi="Times New Roman" w:cs="Times New Roman"/>
          <w:sz w:val="24"/>
          <w:szCs w:val="24"/>
        </w:rPr>
        <w:t>детей из неблагополучных семей,</w:t>
      </w:r>
      <w:r w:rsidRPr="00077F4F">
        <w:rPr>
          <w:rFonts w:ascii="Times New Roman" w:hAnsi="Times New Roman" w:cs="Times New Roman"/>
          <w:sz w:val="24"/>
          <w:szCs w:val="24"/>
          <w:shd w:val="clear" w:color="auto" w:fill="FFFFFF"/>
        </w:rPr>
        <w:t xml:space="preserve"> </w:t>
      </w:r>
      <w:r w:rsidRPr="00077F4F">
        <w:rPr>
          <w:rFonts w:ascii="Times New Roman" w:eastAsia="Times New Roman" w:hAnsi="Times New Roman" w:cs="Times New Roman"/>
          <w:sz w:val="24"/>
          <w:szCs w:val="24"/>
        </w:rPr>
        <w:t xml:space="preserve">где дети </w:t>
      </w:r>
      <w:r w:rsidR="00A94CEB" w:rsidRPr="00077F4F">
        <w:rPr>
          <w:rFonts w:ascii="Times New Roman" w:eastAsia="Times New Roman" w:hAnsi="Times New Roman" w:cs="Times New Roman"/>
          <w:sz w:val="24"/>
          <w:szCs w:val="24"/>
        </w:rPr>
        <w:t xml:space="preserve">возможно </w:t>
      </w:r>
      <w:r w:rsidRPr="00077F4F">
        <w:rPr>
          <w:rFonts w:ascii="Times New Roman" w:eastAsia="Times New Roman" w:hAnsi="Times New Roman" w:cs="Times New Roman"/>
          <w:sz w:val="24"/>
          <w:szCs w:val="24"/>
        </w:rPr>
        <w:t>обделены вниманием</w:t>
      </w:r>
      <w:r w:rsidR="00A94CEB" w:rsidRPr="00077F4F">
        <w:rPr>
          <w:rFonts w:ascii="Times New Roman" w:eastAsia="Times New Roman" w:hAnsi="Times New Roman" w:cs="Times New Roman"/>
          <w:sz w:val="24"/>
          <w:szCs w:val="24"/>
        </w:rPr>
        <w:t xml:space="preserve"> и заботой </w:t>
      </w:r>
      <w:r w:rsidRPr="00077F4F">
        <w:rPr>
          <w:rFonts w:ascii="Times New Roman" w:eastAsia="Times New Roman" w:hAnsi="Times New Roman" w:cs="Times New Roman"/>
          <w:sz w:val="24"/>
          <w:szCs w:val="24"/>
        </w:rPr>
        <w:t>со стороны родителей.</w:t>
      </w:r>
    </w:p>
    <w:p w:rsidR="001D53C7" w:rsidRPr="00077F4F" w:rsidRDefault="001D53C7"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Понятие дети «группы риска» сегодня может считаться общепринятым, однако существуют различные его трактовки, поэтому оно нуждается в уточнении и развитии.</w:t>
      </w:r>
    </w:p>
    <w:p w:rsidR="002B2B73" w:rsidRPr="00077F4F" w:rsidRDefault="00A94CEB" w:rsidP="00E622FC">
      <w:pPr>
        <w:spacing w:after="0" w:line="360" w:lineRule="auto"/>
        <w:ind w:firstLine="709"/>
        <w:jc w:val="both"/>
        <w:rPr>
          <w:rFonts w:ascii="Times New Roman" w:eastAsia="Times New Roman" w:hAnsi="Times New Roman" w:cs="Times New Roman"/>
          <w:sz w:val="24"/>
          <w:szCs w:val="24"/>
        </w:rPr>
      </w:pPr>
      <w:r w:rsidRPr="00077F4F">
        <w:rPr>
          <w:rFonts w:ascii="Times New Roman" w:hAnsi="Times New Roman" w:cs="Times New Roman"/>
          <w:sz w:val="24"/>
          <w:szCs w:val="24"/>
          <w:shd w:val="clear" w:color="auto" w:fill="FFFFFF"/>
        </w:rPr>
        <w:t>Итак, «группа риска» –</w:t>
      </w:r>
      <w:r w:rsidR="002B2B73" w:rsidRPr="00077F4F">
        <w:rPr>
          <w:rFonts w:ascii="Times New Roman" w:hAnsi="Times New Roman" w:cs="Times New Roman"/>
          <w:sz w:val="24"/>
          <w:szCs w:val="24"/>
          <w:shd w:val="clear" w:color="auto" w:fill="FFFFFF"/>
        </w:rPr>
        <w:t xml:space="preserve"> это категории детей, у которых доминирует явные отклонения в личностном развитии. Отнесение ребенка к этой категории осуществляется как правило </w:t>
      </w:r>
      <w:r w:rsidRPr="00077F4F">
        <w:rPr>
          <w:rFonts w:ascii="Times New Roman" w:hAnsi="Times New Roman" w:cs="Times New Roman"/>
          <w:sz w:val="24"/>
          <w:szCs w:val="24"/>
          <w:shd w:val="clear" w:color="auto" w:fill="FFFFFF"/>
        </w:rPr>
        <w:t xml:space="preserve">по его внешним и </w:t>
      </w:r>
      <w:r w:rsidR="002B2B73" w:rsidRPr="00077F4F">
        <w:rPr>
          <w:rFonts w:ascii="Times New Roman" w:hAnsi="Times New Roman" w:cs="Times New Roman"/>
          <w:sz w:val="24"/>
          <w:szCs w:val="24"/>
          <w:shd w:val="clear" w:color="auto" w:fill="FFFFFF"/>
        </w:rPr>
        <w:t>индивидуально-психологическим особенностям, кот</w:t>
      </w:r>
      <w:r w:rsidRPr="00077F4F">
        <w:rPr>
          <w:rFonts w:ascii="Times New Roman" w:hAnsi="Times New Roman" w:cs="Times New Roman"/>
          <w:sz w:val="24"/>
          <w:szCs w:val="24"/>
          <w:shd w:val="clear" w:color="auto" w:fill="FFFFFF"/>
        </w:rPr>
        <w:t>о</w:t>
      </w:r>
      <w:r w:rsidR="002B2B73" w:rsidRPr="00077F4F">
        <w:rPr>
          <w:rFonts w:ascii="Times New Roman" w:hAnsi="Times New Roman" w:cs="Times New Roman"/>
          <w:sz w:val="24"/>
          <w:szCs w:val="24"/>
          <w:shd w:val="clear" w:color="auto" w:fill="FFFFFF"/>
        </w:rPr>
        <w:t xml:space="preserve">рые могут послужить преградой для нормального  протекания </w:t>
      </w:r>
      <w:r w:rsidRPr="00077F4F">
        <w:rPr>
          <w:rFonts w:ascii="Times New Roman" w:hAnsi="Times New Roman" w:cs="Times New Roman"/>
          <w:sz w:val="24"/>
          <w:szCs w:val="24"/>
          <w:shd w:val="clear" w:color="auto" w:fill="FFFFFF"/>
        </w:rPr>
        <w:t>в учебно-воспитательном процессе</w:t>
      </w:r>
      <w:r w:rsidR="00593B63" w:rsidRPr="00077F4F">
        <w:rPr>
          <w:rFonts w:ascii="Times New Roman" w:hAnsi="Times New Roman" w:cs="Times New Roman"/>
          <w:sz w:val="24"/>
          <w:szCs w:val="24"/>
          <w:shd w:val="clear" w:color="auto" w:fill="FFFFFF"/>
        </w:rPr>
        <w:t xml:space="preserve"> </w:t>
      </w:r>
      <w:r w:rsidR="00593B63" w:rsidRPr="00077F4F">
        <w:rPr>
          <w:rFonts w:ascii="Times New Roman" w:hAnsi="Times New Roman" w:cs="Times New Roman"/>
          <w:sz w:val="24"/>
          <w:szCs w:val="24"/>
        </w:rPr>
        <w:t>[3].</w:t>
      </w:r>
    </w:p>
    <w:p w:rsidR="00FA29F0" w:rsidRPr="00077F4F" w:rsidRDefault="00FA29F0"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 xml:space="preserve">Деятельность педагога  с детьми «группы риска» включает в себя множество различных направлений. Это и работа с его окружением – друзьями, школьными товарищами и приятелями и самое главное это и индивидуальная </w:t>
      </w:r>
      <w:r w:rsidR="00A94CEB" w:rsidRPr="00077F4F">
        <w:rPr>
          <w:rFonts w:ascii="Times New Roman" w:eastAsia="Times New Roman" w:hAnsi="Times New Roman" w:cs="Times New Roman"/>
          <w:sz w:val="24"/>
          <w:szCs w:val="24"/>
        </w:rPr>
        <w:t>работа с ребёнком.</w:t>
      </w:r>
    </w:p>
    <w:p w:rsidR="00FA29F0" w:rsidRPr="00077F4F" w:rsidRDefault="00FA29F0"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 xml:space="preserve">В работу педагога-психолога, которую он проводит с детьми ««группы риска»» входит и его совместная деятельность с педагогами ребёнка так как они могут дать ценную информацию о познавательной активности ребёнка, о его успехах в учебной деятельности. В деятельность педагога-психолога с детьми ««группы риска»» обязательно должна входить </w:t>
      </w:r>
      <w:r w:rsidR="00A94CEB" w:rsidRPr="00077F4F">
        <w:rPr>
          <w:rFonts w:ascii="Times New Roman" w:eastAsia="Times New Roman" w:hAnsi="Times New Roman" w:cs="Times New Roman"/>
          <w:sz w:val="24"/>
          <w:szCs w:val="24"/>
        </w:rPr>
        <w:t>и работа с семьей ребе</w:t>
      </w:r>
      <w:r w:rsidRPr="00077F4F">
        <w:rPr>
          <w:rFonts w:ascii="Times New Roman" w:eastAsia="Times New Roman" w:hAnsi="Times New Roman" w:cs="Times New Roman"/>
          <w:sz w:val="24"/>
          <w:szCs w:val="24"/>
        </w:rPr>
        <w:t>нка.</w:t>
      </w:r>
    </w:p>
    <w:p w:rsidR="00077A7C" w:rsidRPr="00077F4F" w:rsidRDefault="00FA29F0" w:rsidP="00E622FC">
      <w:pPr>
        <w:spacing w:after="0" w:line="360" w:lineRule="auto"/>
        <w:ind w:firstLine="709"/>
        <w:jc w:val="both"/>
        <w:rPr>
          <w:rFonts w:ascii="Times New Roman" w:eastAsia="Times New Roman" w:hAnsi="Times New Roman" w:cs="Times New Roman"/>
          <w:sz w:val="24"/>
          <w:szCs w:val="24"/>
        </w:rPr>
      </w:pPr>
      <w:r w:rsidRPr="00077F4F">
        <w:rPr>
          <w:rFonts w:ascii="Times New Roman" w:hAnsi="Times New Roman" w:cs="Times New Roman"/>
          <w:sz w:val="24"/>
          <w:szCs w:val="24"/>
        </w:rPr>
        <w:t>Для того чтобы организовать индивидуальный образовательный маршрут педагогу-психологу необходимо выявить индивидуальные особенности ребенка, что позволит сделать владение методами и технологиями диагностического исследования. Прогнозирование и  диагностика позволит педагогу-психологу создать ту систему психолого-педагогического сопровождения, которое осуществляется по двум направлениям: психолого-педагогическая поддержка  и индивидуальный подход.</w:t>
      </w:r>
    </w:p>
    <w:p w:rsidR="00077A7C" w:rsidRPr="00077F4F" w:rsidRDefault="00930431" w:rsidP="00E622FC">
      <w:pPr>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Психолого-педагогическая поддержка – это психолого-педагогическое</w:t>
      </w:r>
      <w:r w:rsidR="00077A7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обеспечение образовательного процесса и определяется как </w:t>
      </w:r>
      <w:r w:rsidRPr="00077F4F">
        <w:rPr>
          <w:rFonts w:ascii="Times New Roman" w:eastAsia="Times New Roman" w:hAnsi="Times New Roman" w:cs="Times New Roman"/>
          <w:bCs/>
          <w:sz w:val="24"/>
          <w:szCs w:val="24"/>
        </w:rPr>
        <w:t>система</w:t>
      </w:r>
      <w:r w:rsidR="00077A7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bCs/>
          <w:sz w:val="24"/>
          <w:szCs w:val="24"/>
        </w:rPr>
        <w:t>профессиональной деятельности педагогов, направленная на решение личности ребёнка с отклонениями в социально неуверенном поведении</w:t>
      </w:r>
      <w:r w:rsidRPr="00077F4F">
        <w:rPr>
          <w:rFonts w:ascii="Times New Roman" w:eastAsia="Times New Roman" w:hAnsi="Times New Roman" w:cs="Times New Roman"/>
          <w:sz w:val="24"/>
          <w:szCs w:val="24"/>
        </w:rPr>
        <w:t xml:space="preserve">. </w:t>
      </w:r>
    </w:p>
    <w:p w:rsidR="00930431" w:rsidRPr="00077F4F" w:rsidRDefault="00930431" w:rsidP="00E622FC">
      <w:pPr>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 xml:space="preserve">Индивидуальный подход – это психолого-педагогический принцип, которая </w:t>
      </w:r>
      <w:r w:rsidRPr="00077F4F">
        <w:rPr>
          <w:rFonts w:ascii="Times New Roman" w:eastAsia="Times New Roman" w:hAnsi="Times New Roman" w:cs="Times New Roman"/>
          <w:bCs/>
          <w:sz w:val="24"/>
          <w:szCs w:val="24"/>
        </w:rPr>
        <w:t xml:space="preserve">требует учета индивидуальных и личностных особенностей конкретного человека при его </w:t>
      </w:r>
      <w:r w:rsidRPr="00077F4F">
        <w:rPr>
          <w:rFonts w:ascii="Times New Roman" w:eastAsia="Times New Roman" w:hAnsi="Times New Roman" w:cs="Times New Roman"/>
          <w:bCs/>
          <w:sz w:val="24"/>
          <w:szCs w:val="24"/>
        </w:rPr>
        <w:lastRenderedPageBreak/>
        <w:t>воспитании, обучении, взаимодействии и общении с ним в процессе совместной деятельности</w:t>
      </w:r>
      <w:r w:rsidRPr="00077F4F">
        <w:rPr>
          <w:rFonts w:ascii="Times New Roman" w:eastAsia="Times New Roman" w:hAnsi="Times New Roman" w:cs="Times New Roman"/>
          <w:sz w:val="24"/>
          <w:szCs w:val="24"/>
        </w:rPr>
        <w:t>. При индивидуальном подходе  должно учитываться интересы и склонности  человека, степень подготовленности его к выполнению определенного вида работы, уровень его физического  и психического развития,</w:t>
      </w:r>
      <w:r w:rsidR="00593B63" w:rsidRPr="00077F4F">
        <w:rPr>
          <w:rFonts w:ascii="Times New Roman" w:eastAsia="Times New Roman" w:hAnsi="Times New Roman" w:cs="Times New Roman"/>
          <w:sz w:val="24"/>
          <w:szCs w:val="24"/>
        </w:rPr>
        <w:t xml:space="preserve"> а также и его индивидуальность </w:t>
      </w:r>
      <w:r w:rsidR="00593B63" w:rsidRPr="00077F4F">
        <w:rPr>
          <w:rFonts w:ascii="Times New Roman" w:hAnsi="Times New Roman" w:cs="Times New Roman"/>
          <w:sz w:val="24"/>
          <w:szCs w:val="24"/>
        </w:rPr>
        <w:t>[4].</w:t>
      </w:r>
    </w:p>
    <w:p w:rsidR="009B789B" w:rsidRPr="00077F4F" w:rsidRDefault="009B789B" w:rsidP="00E622FC">
      <w:pPr>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Рассмотрим основные задачи, которые решает педагог-психолог в процессе индивидуального психолого-педагогического сопровождения детей группы риска:</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Помощь в решении личностных трудностей и проблем социализации, в построении конструктивных отношений с родителями и сверстниками.</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Содействие созданию в школе обстановки психологического комфорта и безопасности личности учащегося.</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Психологическая помощь в профессиональном самоопределении и профориентации.</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Работа с учащимися класса по повышению социального статуса ребенка из неблагополучной семьи. </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Профилактика социальной и учебной дезадаптации, а также девиантного поведения.</w:t>
      </w:r>
    </w:p>
    <w:p w:rsidR="009B789B" w:rsidRPr="00077F4F" w:rsidRDefault="009B789B" w:rsidP="00E622FC">
      <w:pPr>
        <w:pStyle w:val="a3"/>
        <w:numPr>
          <w:ilvl w:val="0"/>
          <w:numId w:val="37"/>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Профилактика утомляемости и истощаемости учащи</w:t>
      </w:r>
      <w:r w:rsidR="00593B63" w:rsidRPr="00077F4F">
        <w:rPr>
          <w:rFonts w:ascii="Times New Roman" w:eastAsia="Times New Roman" w:hAnsi="Times New Roman" w:cs="Times New Roman"/>
          <w:sz w:val="24"/>
          <w:szCs w:val="24"/>
        </w:rPr>
        <w:t xml:space="preserve">хся </w:t>
      </w:r>
      <w:r w:rsidR="00593B63" w:rsidRPr="00077F4F">
        <w:rPr>
          <w:rFonts w:ascii="Times New Roman" w:hAnsi="Times New Roman" w:cs="Times New Roman"/>
          <w:sz w:val="24"/>
          <w:szCs w:val="24"/>
        </w:rPr>
        <w:t>[1].</w:t>
      </w:r>
    </w:p>
    <w:p w:rsidR="001D53C7" w:rsidRPr="00077F4F" w:rsidRDefault="00222392" w:rsidP="00E622F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rPr>
        <w:t>Но все же о</w:t>
      </w:r>
      <w:r w:rsidRPr="00077F4F">
        <w:rPr>
          <w:rFonts w:ascii="Times New Roman" w:hAnsi="Times New Roman" w:cs="Times New Roman"/>
          <w:sz w:val="24"/>
          <w:szCs w:val="24"/>
          <w:shd w:val="clear" w:color="auto" w:fill="FFFFFF"/>
        </w:rPr>
        <w:t>сновное усилие педагога-психолога должно быть направлено на обеспечение успешной социализации, укрепление и сохранение здоровья учащихся, а также коррекция  отклонений в их развитии. Важным остается психологическое сопровождение образовательного процесса, профессионального самоопределения, создание комфортной, эмоционально благоприятной атмосферы в классах.</w:t>
      </w:r>
    </w:p>
    <w:p w:rsidR="00E622FC" w:rsidRPr="00077F4F" w:rsidRDefault="00222392" w:rsidP="00E622F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shd w:val="clear" w:color="auto" w:fill="FFFFFF"/>
        </w:rPr>
        <w:t>Запрос на индивидуальную консультативную помощь педагога-психолога может поступить как со стороны семьи, так и от самого ребенка. Последний вправе самостоятельно обращаться за помощью к педагогу-психологу школы. В данной ситуации работа с таким запросом может рассматриваться как консультативное сопровождение индивидуального случая.</w:t>
      </w:r>
    </w:p>
    <w:p w:rsidR="00E622FC" w:rsidRPr="00077F4F" w:rsidRDefault="00222392" w:rsidP="00E622F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shd w:val="clear" w:color="auto" w:fill="FFFFFF"/>
        </w:rPr>
        <w:t>В консультировании подростков «группы риска» используются преимущественно методы разговорной терапии, т.е. именно беседа служит средством для устранения нарушений психологического здоровья. </w:t>
      </w:r>
    </w:p>
    <w:p w:rsidR="00B25EFB" w:rsidRPr="00077F4F" w:rsidRDefault="00B25EFB" w:rsidP="00E622FC">
      <w:pPr>
        <w:spacing w:after="0" w:line="360" w:lineRule="auto"/>
        <w:ind w:firstLine="709"/>
        <w:jc w:val="both"/>
        <w:rPr>
          <w:rFonts w:ascii="Times New Roman" w:hAnsi="Times New Roman" w:cs="Times New Roman"/>
          <w:sz w:val="24"/>
          <w:szCs w:val="24"/>
        </w:rPr>
      </w:pPr>
      <w:r w:rsidRPr="00077F4F">
        <w:rPr>
          <w:rFonts w:ascii="Times New Roman" w:eastAsia="Times New Roman" w:hAnsi="Times New Roman" w:cs="Times New Roman"/>
          <w:sz w:val="24"/>
          <w:szCs w:val="24"/>
        </w:rPr>
        <w:lastRenderedPageBreak/>
        <w:t>По результатам консультирования могут быть определены направления и задачи дальнейшей коррекционно-развивающей и профилактической  работы с детьми «группа риска», и при необходимости разрабо</w:t>
      </w:r>
      <w:r w:rsidR="00A94CEB" w:rsidRPr="00077F4F">
        <w:rPr>
          <w:rFonts w:ascii="Times New Roman" w:eastAsia="Times New Roman" w:hAnsi="Times New Roman" w:cs="Times New Roman"/>
          <w:sz w:val="24"/>
          <w:szCs w:val="24"/>
        </w:rPr>
        <w:t xml:space="preserve">тан </w:t>
      </w:r>
      <w:r w:rsidRPr="00077F4F">
        <w:rPr>
          <w:rFonts w:ascii="Times New Roman" w:eastAsia="Times New Roman" w:hAnsi="Times New Roman" w:cs="Times New Roman"/>
          <w:sz w:val="24"/>
          <w:szCs w:val="24"/>
        </w:rPr>
        <w:t>индивидуальный маршрут сопровождения. </w:t>
      </w:r>
    </w:p>
    <w:p w:rsidR="007346A1" w:rsidRPr="00077F4F" w:rsidRDefault="007346A1"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Психолого-педагогическое сопровождение детей «группы риска» состоит из ряда этапов:</w:t>
      </w:r>
    </w:p>
    <w:p w:rsidR="007346A1" w:rsidRPr="00077F4F" w:rsidRDefault="007346A1"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bCs/>
          <w:sz w:val="24"/>
          <w:szCs w:val="24"/>
        </w:rPr>
        <w:t>Первый этап</w:t>
      </w:r>
      <w:r w:rsidRPr="00077F4F">
        <w:rPr>
          <w:rFonts w:ascii="Times New Roman" w:eastAsia="Times New Roman" w:hAnsi="Times New Roman" w:cs="Times New Roman"/>
          <w:sz w:val="24"/>
          <w:szCs w:val="24"/>
        </w:rPr>
        <w:t xml:space="preserve"> – мониторинг детей «группы риска». На данном этапе осуществляется выбор методов диагностического обследования. Диагностические материалы позволяют получить результаты, способствующие учету причин жизненных затруднений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подростков. </w:t>
      </w:r>
    </w:p>
    <w:p w:rsidR="007346A1" w:rsidRPr="00077F4F" w:rsidRDefault="007346A1"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bCs/>
          <w:sz w:val="24"/>
          <w:szCs w:val="24"/>
        </w:rPr>
        <w:t>Второй этап</w:t>
      </w:r>
      <w:r w:rsidRPr="00077F4F">
        <w:rPr>
          <w:rFonts w:ascii="Times New Roman" w:eastAsia="Times New Roman" w:hAnsi="Times New Roman" w:cs="Times New Roman"/>
          <w:sz w:val="24"/>
          <w:szCs w:val="24"/>
        </w:rPr>
        <w:t> – прогнозирование результатов воспитательной деятельности подростков. В ходе реализации этапа</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 ведется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профилактическая</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 работа с детьми «группы риска».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При</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 этом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определяются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потенциальные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возможности детей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 xml:space="preserve">с </w:t>
      </w:r>
      <w:r w:rsidR="00E622FC" w:rsidRPr="00077F4F">
        <w:rPr>
          <w:rFonts w:ascii="Times New Roman" w:eastAsia="Times New Roman" w:hAnsi="Times New Roman" w:cs="Times New Roman"/>
          <w:sz w:val="24"/>
          <w:szCs w:val="24"/>
        </w:rPr>
        <w:t xml:space="preserve">  </w:t>
      </w:r>
      <w:r w:rsidRPr="00077F4F">
        <w:rPr>
          <w:rFonts w:ascii="Times New Roman" w:eastAsia="Times New Roman" w:hAnsi="Times New Roman" w:cs="Times New Roman"/>
          <w:sz w:val="24"/>
          <w:szCs w:val="24"/>
        </w:rPr>
        <w:t>затруднениями.</w:t>
      </w:r>
    </w:p>
    <w:p w:rsidR="007346A1" w:rsidRPr="00077F4F" w:rsidRDefault="007346A1"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bCs/>
          <w:sz w:val="24"/>
          <w:szCs w:val="24"/>
        </w:rPr>
        <w:t> Третий этап</w:t>
      </w:r>
      <w:r w:rsidRPr="00077F4F">
        <w:rPr>
          <w:rFonts w:ascii="Times New Roman" w:eastAsia="Times New Roman" w:hAnsi="Times New Roman" w:cs="Times New Roman"/>
          <w:sz w:val="24"/>
          <w:szCs w:val="24"/>
        </w:rPr>
        <w:t xml:space="preserve"> – коррекция выявленных нарушений. Указанный этап способствует формированию коллективных мнений и суждений о подростке; перестройке общения ребенка со сверстниками в системе межличностных отношений; включению подростка в коллективно организуемые виды деятельности; развитию и коррекции познавательных процессов учащихся; формированию положительного отношения к учебно-познавательной мотивации учения. </w:t>
      </w:r>
    </w:p>
    <w:p w:rsidR="005F36DC" w:rsidRPr="00077F4F" w:rsidRDefault="007346A1" w:rsidP="00E622FC">
      <w:pPr>
        <w:shd w:val="clear" w:color="auto" w:fill="FFFFFF"/>
        <w:spacing w:after="0" w:line="360" w:lineRule="auto"/>
        <w:ind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bCs/>
          <w:sz w:val="24"/>
          <w:szCs w:val="24"/>
        </w:rPr>
        <w:t>Четвертый этап</w:t>
      </w:r>
      <w:r w:rsidRPr="00077F4F">
        <w:rPr>
          <w:rFonts w:ascii="Times New Roman" w:eastAsia="Times New Roman" w:hAnsi="Times New Roman" w:cs="Times New Roman"/>
          <w:sz w:val="24"/>
          <w:szCs w:val="24"/>
        </w:rPr>
        <w:t> – анализ и оценка результатов деятельности по осуществлению психолого-педагогического сопровожд</w:t>
      </w:r>
      <w:r w:rsidR="00593B63" w:rsidRPr="00077F4F">
        <w:rPr>
          <w:rFonts w:ascii="Times New Roman" w:eastAsia="Times New Roman" w:hAnsi="Times New Roman" w:cs="Times New Roman"/>
          <w:sz w:val="24"/>
          <w:szCs w:val="24"/>
        </w:rPr>
        <w:t xml:space="preserve">ения детей «группы риска» </w:t>
      </w:r>
      <w:r w:rsidR="00593B63" w:rsidRPr="00077F4F">
        <w:rPr>
          <w:rFonts w:ascii="Times New Roman" w:hAnsi="Times New Roman" w:cs="Times New Roman"/>
          <w:sz w:val="24"/>
          <w:szCs w:val="24"/>
        </w:rPr>
        <w:t>[2].</w:t>
      </w:r>
    </w:p>
    <w:p w:rsidR="00E622FC" w:rsidRPr="00077F4F" w:rsidRDefault="005F36DC" w:rsidP="00E622F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rPr>
        <w:t>Но</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главным</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в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организации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профилактической</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работы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с</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детьми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«группы риска»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в образователых учреждениях было и остается комплексный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подход,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которое должно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осуществляться со всеми участниками образовательного процесса: администрация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школы, социальный</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педагог,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педагог-психолог, </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воспитатели,</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учителя</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и</w:t>
      </w:r>
      <w:r w:rsidR="00E622FC" w:rsidRPr="00077F4F">
        <w:rPr>
          <w:rFonts w:ascii="Times New Roman" w:hAnsi="Times New Roman" w:cs="Times New Roman"/>
          <w:sz w:val="24"/>
          <w:szCs w:val="24"/>
        </w:rPr>
        <w:t xml:space="preserve"> </w:t>
      </w:r>
      <w:r w:rsidRPr="00077F4F">
        <w:rPr>
          <w:rFonts w:ascii="Times New Roman" w:hAnsi="Times New Roman" w:cs="Times New Roman"/>
          <w:sz w:val="24"/>
          <w:szCs w:val="24"/>
        </w:rPr>
        <w:t xml:space="preserve"> родители.</w:t>
      </w:r>
    </w:p>
    <w:p w:rsidR="005F36DC" w:rsidRPr="00077F4F" w:rsidRDefault="00A94CEB" w:rsidP="00E622FC">
      <w:pPr>
        <w:spacing w:after="0" w:line="360" w:lineRule="auto"/>
        <w:ind w:firstLine="709"/>
        <w:jc w:val="both"/>
        <w:rPr>
          <w:rFonts w:ascii="Times New Roman" w:hAnsi="Times New Roman" w:cs="Times New Roman"/>
          <w:sz w:val="24"/>
          <w:szCs w:val="24"/>
          <w:shd w:val="clear" w:color="auto" w:fill="F6F6F6"/>
        </w:rPr>
      </w:pPr>
      <w:r w:rsidRPr="00077F4F">
        <w:rPr>
          <w:rFonts w:ascii="Times New Roman" w:hAnsi="Times New Roman" w:cs="Times New Roman"/>
          <w:sz w:val="24"/>
          <w:szCs w:val="24"/>
        </w:rPr>
        <w:t>Также же</w:t>
      </w:r>
      <w:r w:rsidR="005F36DC" w:rsidRPr="00077F4F">
        <w:rPr>
          <w:rFonts w:ascii="Times New Roman" w:hAnsi="Times New Roman" w:cs="Times New Roman"/>
          <w:sz w:val="24"/>
          <w:szCs w:val="24"/>
        </w:rPr>
        <w:t>, хотелось бы выделить правила, которые необходимо соблюдать в работе с этой категорией детей.</w:t>
      </w:r>
      <w:r w:rsidR="005F36DC" w:rsidRPr="00077F4F">
        <w:rPr>
          <w:rFonts w:ascii="Times New Roman" w:hAnsi="Times New Roman" w:cs="Times New Roman"/>
          <w:sz w:val="24"/>
          <w:szCs w:val="24"/>
          <w:shd w:val="clear" w:color="auto" w:fill="F6F6F6"/>
        </w:rPr>
        <w:t xml:space="preserve"> </w:t>
      </w:r>
    </w:p>
    <w:p w:rsidR="005F36DC" w:rsidRPr="00077F4F" w:rsidRDefault="005F36DC" w:rsidP="00E622FC">
      <w:pPr>
        <w:spacing w:after="0" w:line="360" w:lineRule="auto"/>
        <w:ind w:firstLine="709"/>
        <w:jc w:val="both"/>
        <w:rPr>
          <w:rFonts w:ascii="Times New Roman" w:hAnsi="Times New Roman" w:cs="Times New Roman"/>
          <w:sz w:val="24"/>
          <w:szCs w:val="24"/>
          <w:shd w:val="clear" w:color="auto" w:fill="F6F6F6"/>
        </w:rPr>
      </w:pPr>
      <w:r w:rsidRPr="00077F4F">
        <w:rPr>
          <w:rFonts w:ascii="Times New Roman" w:hAnsi="Times New Roman" w:cs="Times New Roman"/>
          <w:sz w:val="24"/>
          <w:szCs w:val="24"/>
        </w:rPr>
        <w:t>Во-первых, при изучении личности школьника необходимо помнить о том, что процесс его становления динамичен. Развитие ребенка связано с постоянным разрешением противоречий, которые, в свою очередь, являются движущей силой любого процесса.</w:t>
      </w:r>
      <w:r w:rsidRPr="00077F4F">
        <w:rPr>
          <w:rFonts w:ascii="Times New Roman" w:hAnsi="Times New Roman" w:cs="Times New Roman"/>
          <w:sz w:val="24"/>
          <w:szCs w:val="24"/>
          <w:shd w:val="clear" w:color="auto" w:fill="F6F6F6"/>
        </w:rPr>
        <w:t xml:space="preserve"> </w:t>
      </w:r>
    </w:p>
    <w:p w:rsidR="005F36DC" w:rsidRPr="00077F4F" w:rsidRDefault="005F36DC" w:rsidP="00E622FC">
      <w:pPr>
        <w:spacing w:after="0" w:line="360" w:lineRule="auto"/>
        <w:ind w:firstLine="709"/>
        <w:jc w:val="both"/>
        <w:rPr>
          <w:rFonts w:ascii="Times New Roman" w:hAnsi="Times New Roman" w:cs="Times New Roman"/>
          <w:sz w:val="24"/>
          <w:szCs w:val="24"/>
          <w:shd w:val="clear" w:color="auto" w:fill="F6F6F6"/>
        </w:rPr>
      </w:pPr>
      <w:r w:rsidRPr="00077F4F">
        <w:rPr>
          <w:rFonts w:ascii="Times New Roman" w:hAnsi="Times New Roman" w:cs="Times New Roman"/>
          <w:sz w:val="24"/>
          <w:szCs w:val="24"/>
        </w:rPr>
        <w:t>Во-вторых, изучая</w:t>
      </w:r>
      <w:r w:rsidRPr="00077F4F">
        <w:rPr>
          <w:rFonts w:ascii="Times New Roman" w:hAnsi="Times New Roman" w:cs="Times New Roman"/>
          <w:sz w:val="24"/>
          <w:szCs w:val="24"/>
          <w:shd w:val="clear" w:color="auto" w:fill="F6F6F6"/>
        </w:rPr>
        <w:t xml:space="preserve"> </w:t>
      </w:r>
      <w:r w:rsidRPr="00077F4F">
        <w:rPr>
          <w:rFonts w:ascii="Times New Roman" w:hAnsi="Times New Roman" w:cs="Times New Roman"/>
          <w:sz w:val="24"/>
          <w:szCs w:val="24"/>
        </w:rPr>
        <w:t>ребенка, нужно подобрать такие методики, которые в наибольшей степени смогут отразит его индивидуальные особенности.</w:t>
      </w:r>
      <w:r w:rsidRPr="00077F4F">
        <w:rPr>
          <w:rFonts w:ascii="Times New Roman" w:hAnsi="Times New Roman" w:cs="Times New Roman"/>
          <w:sz w:val="24"/>
          <w:szCs w:val="24"/>
          <w:shd w:val="clear" w:color="auto" w:fill="F6F6F6"/>
        </w:rPr>
        <w:t xml:space="preserve"> </w:t>
      </w:r>
    </w:p>
    <w:p w:rsidR="005F36DC" w:rsidRPr="00077F4F" w:rsidRDefault="005F36DC" w:rsidP="00E622FC">
      <w:pPr>
        <w:spacing w:after="0" w:line="360" w:lineRule="auto"/>
        <w:ind w:firstLine="709"/>
        <w:jc w:val="both"/>
        <w:rPr>
          <w:rFonts w:ascii="Times New Roman" w:hAnsi="Times New Roman" w:cs="Times New Roman"/>
          <w:sz w:val="24"/>
          <w:szCs w:val="24"/>
        </w:rPr>
      </w:pPr>
      <w:r w:rsidRPr="00077F4F">
        <w:rPr>
          <w:rFonts w:ascii="Times New Roman" w:hAnsi="Times New Roman" w:cs="Times New Roman"/>
          <w:sz w:val="24"/>
          <w:szCs w:val="24"/>
        </w:rPr>
        <w:lastRenderedPageBreak/>
        <w:t xml:space="preserve">В-третьих, изучая ребенка, нужно быть справедливым. Необходимо составить представление о нем в самых разных источниках. Это могут быть и родители, учителя, друзья, а также и руководители кружков, которые посещает ребенок. </w:t>
      </w:r>
    </w:p>
    <w:p w:rsidR="00E622FC" w:rsidRPr="00077F4F" w:rsidRDefault="00430A15" w:rsidP="00E622FC">
      <w:pPr>
        <w:spacing w:after="0" w:line="360" w:lineRule="auto"/>
        <w:ind w:firstLine="709"/>
        <w:jc w:val="both"/>
        <w:rPr>
          <w:rFonts w:ascii="Times New Roman" w:hAnsi="Times New Roman" w:cs="Times New Roman"/>
          <w:b/>
          <w:sz w:val="24"/>
          <w:szCs w:val="24"/>
        </w:rPr>
      </w:pPr>
      <w:r w:rsidRPr="00077F4F">
        <w:rPr>
          <w:rFonts w:ascii="Times New Roman" w:hAnsi="Times New Roman" w:cs="Times New Roman"/>
          <w:sz w:val="24"/>
          <w:szCs w:val="24"/>
        </w:rPr>
        <w:t>Таким образом</w:t>
      </w:r>
      <w:r w:rsidR="00A932BB" w:rsidRPr="00077F4F">
        <w:rPr>
          <w:rFonts w:ascii="Times New Roman" w:hAnsi="Times New Roman" w:cs="Times New Roman"/>
          <w:sz w:val="24"/>
          <w:szCs w:val="24"/>
        </w:rPr>
        <w:t xml:space="preserve">, </w:t>
      </w:r>
      <w:r w:rsidRPr="00077F4F">
        <w:rPr>
          <w:rFonts w:ascii="Times New Roman" w:hAnsi="Times New Roman" w:cs="Times New Roman"/>
          <w:sz w:val="24"/>
          <w:szCs w:val="24"/>
        </w:rPr>
        <w:t>можно сделать вывод, что</w:t>
      </w:r>
      <w:r w:rsidR="00B565CB" w:rsidRPr="00077F4F">
        <w:rPr>
          <w:rFonts w:ascii="Times New Roman" w:hAnsi="Times New Roman" w:cs="Times New Roman"/>
          <w:sz w:val="24"/>
          <w:szCs w:val="24"/>
        </w:rPr>
        <w:t xml:space="preserve"> </w:t>
      </w:r>
      <w:r w:rsidR="00E622FC" w:rsidRPr="00077F4F">
        <w:rPr>
          <w:rFonts w:ascii="Times New Roman" w:hAnsi="Times New Roman" w:cs="Times New Roman"/>
          <w:sz w:val="24"/>
          <w:szCs w:val="24"/>
        </w:rPr>
        <w:t>индивидуальное психолого-педагогическое сопровождение детей «группы риска» в образовательном учреждении должна носить комплексной характер. Она должна разворачиваться во всех формах социальной психологической и педагогической помощи, а также строиться с учетом их психологических особенностей и основываться на уважении ребенка, при</w:t>
      </w:r>
      <w:r w:rsidR="003520D3" w:rsidRPr="00077F4F">
        <w:rPr>
          <w:rFonts w:ascii="Times New Roman" w:hAnsi="Times New Roman" w:cs="Times New Roman"/>
          <w:sz w:val="24"/>
          <w:szCs w:val="24"/>
        </w:rPr>
        <w:t>нятии</w:t>
      </w:r>
      <w:r w:rsidR="00E622FC" w:rsidRPr="00077F4F">
        <w:rPr>
          <w:rFonts w:ascii="Times New Roman" w:hAnsi="Times New Roman" w:cs="Times New Roman"/>
          <w:sz w:val="24"/>
          <w:szCs w:val="24"/>
        </w:rPr>
        <w:t xml:space="preserve"> его таким, какой он есть. </w:t>
      </w:r>
    </w:p>
    <w:p w:rsidR="00167FC9" w:rsidRPr="00077F4F" w:rsidRDefault="00167FC9" w:rsidP="00CA2CDD">
      <w:pPr>
        <w:spacing w:after="0" w:line="240" w:lineRule="auto"/>
        <w:rPr>
          <w:rFonts w:eastAsia="Times New Roman"/>
        </w:rPr>
      </w:pPr>
    </w:p>
    <w:p w:rsidR="007E44C7" w:rsidRPr="00077F4F" w:rsidRDefault="007E44C7" w:rsidP="00CA2CDD">
      <w:pPr>
        <w:spacing w:after="0" w:line="240" w:lineRule="auto"/>
        <w:rPr>
          <w:b/>
        </w:rPr>
      </w:pPr>
    </w:p>
    <w:p w:rsidR="007E44C7" w:rsidRPr="00077F4F" w:rsidRDefault="007E44C7" w:rsidP="007E44C7">
      <w:pPr>
        <w:spacing w:after="0" w:line="360" w:lineRule="auto"/>
        <w:jc w:val="center"/>
        <w:rPr>
          <w:rFonts w:ascii="Times New Roman" w:hAnsi="Times New Roman" w:cs="Times New Roman"/>
          <w:b/>
          <w:sz w:val="24"/>
          <w:szCs w:val="24"/>
          <w:lang w:val="en-US"/>
        </w:rPr>
      </w:pPr>
      <w:r w:rsidRPr="00077F4F">
        <w:rPr>
          <w:rFonts w:ascii="Times New Roman" w:hAnsi="Times New Roman" w:cs="Times New Roman"/>
          <w:b/>
          <w:sz w:val="24"/>
          <w:szCs w:val="24"/>
        </w:rPr>
        <w:t>Использованные источники</w:t>
      </w:r>
      <w:r w:rsidRPr="00077F4F">
        <w:rPr>
          <w:rFonts w:ascii="Times New Roman" w:hAnsi="Times New Roman" w:cs="Times New Roman"/>
          <w:b/>
          <w:sz w:val="24"/>
          <w:szCs w:val="24"/>
          <w:lang w:val="en-US"/>
        </w:rPr>
        <w:t>:</w:t>
      </w:r>
    </w:p>
    <w:p w:rsidR="007E44C7" w:rsidRPr="00077F4F" w:rsidRDefault="007E44C7" w:rsidP="004F6883">
      <w:pPr>
        <w:spacing w:after="0" w:line="240" w:lineRule="auto"/>
        <w:rPr>
          <w:lang w:val="en-US"/>
        </w:rPr>
      </w:pPr>
    </w:p>
    <w:p w:rsidR="0024462E" w:rsidRPr="00077F4F" w:rsidRDefault="0024462E" w:rsidP="0024462E">
      <w:pPr>
        <w:pStyle w:val="a3"/>
        <w:numPr>
          <w:ilvl w:val="0"/>
          <w:numId w:val="35"/>
        </w:numPr>
        <w:spacing w:after="0" w:line="360" w:lineRule="auto"/>
        <w:ind w:left="0" w:firstLine="709"/>
        <w:jc w:val="both"/>
        <w:rPr>
          <w:rFonts w:ascii="Times New Roman" w:hAnsi="Times New Roman" w:cs="Times New Roman"/>
          <w:sz w:val="24"/>
          <w:szCs w:val="24"/>
          <w:shd w:val="clear" w:color="auto" w:fill="F6F6F6"/>
        </w:rPr>
      </w:pPr>
      <w:r w:rsidRPr="00077F4F">
        <w:rPr>
          <w:rFonts w:ascii="Times New Roman" w:hAnsi="Times New Roman" w:cs="Times New Roman"/>
          <w:sz w:val="24"/>
          <w:szCs w:val="24"/>
        </w:rPr>
        <w:t xml:space="preserve">Битянова М. Организация психологической работы в школе. – </w:t>
      </w:r>
      <w:r w:rsidRPr="00077F4F">
        <w:rPr>
          <w:rFonts w:ascii="Times New Roman" w:eastAsia="Times New Roman" w:hAnsi="Times New Roman" w:cs="Times New Roman"/>
          <w:sz w:val="24"/>
          <w:szCs w:val="24"/>
        </w:rPr>
        <w:t xml:space="preserve">М.: Академия,  2013. – 421 с. </w:t>
      </w:r>
    </w:p>
    <w:p w:rsidR="0024462E" w:rsidRPr="00077F4F" w:rsidRDefault="0024462E" w:rsidP="0024462E">
      <w:pPr>
        <w:pStyle w:val="a3"/>
        <w:numPr>
          <w:ilvl w:val="0"/>
          <w:numId w:val="35"/>
        </w:numPr>
        <w:spacing w:after="0" w:line="360" w:lineRule="auto"/>
        <w:ind w:left="0" w:firstLine="709"/>
        <w:jc w:val="both"/>
        <w:rPr>
          <w:rFonts w:ascii="Times New Roman" w:eastAsia="Times New Roman" w:hAnsi="Times New Roman" w:cs="Times New Roman"/>
          <w:sz w:val="24"/>
          <w:szCs w:val="24"/>
        </w:rPr>
      </w:pPr>
      <w:r w:rsidRPr="00077F4F">
        <w:rPr>
          <w:rFonts w:ascii="Times New Roman" w:eastAsia="Times New Roman" w:hAnsi="Times New Roman" w:cs="Times New Roman"/>
          <w:sz w:val="24"/>
          <w:szCs w:val="24"/>
        </w:rPr>
        <w:t>Никитина Н.И. Методика и технология работы социального педагога. – М.: Владос, 2007. – 399 с.</w:t>
      </w:r>
    </w:p>
    <w:p w:rsidR="0024462E" w:rsidRPr="00077F4F" w:rsidRDefault="0024462E" w:rsidP="0024462E">
      <w:pPr>
        <w:pStyle w:val="a3"/>
        <w:numPr>
          <w:ilvl w:val="0"/>
          <w:numId w:val="35"/>
        </w:numPr>
        <w:spacing w:after="0" w:line="360" w:lineRule="auto"/>
        <w:ind w:left="0" w:firstLine="709"/>
        <w:jc w:val="both"/>
        <w:rPr>
          <w:rFonts w:ascii="Times New Roman" w:hAnsi="Times New Roman" w:cs="Times New Roman"/>
          <w:color w:val="000000"/>
          <w:sz w:val="24"/>
          <w:szCs w:val="24"/>
        </w:rPr>
      </w:pPr>
      <w:r w:rsidRPr="00077F4F">
        <w:rPr>
          <w:rFonts w:ascii="Times New Roman" w:hAnsi="Times New Roman" w:cs="Times New Roman"/>
          <w:sz w:val="24"/>
          <w:szCs w:val="24"/>
        </w:rPr>
        <w:t>Петрова Л.И. Ребенок группы риска: откуда берутся трудные дети. – Ростов н/Д: Феникс, 2013. – 350 с.</w:t>
      </w:r>
    </w:p>
    <w:p w:rsidR="0024462E" w:rsidRPr="00077F4F" w:rsidRDefault="0024462E" w:rsidP="0024462E">
      <w:pPr>
        <w:pStyle w:val="a3"/>
        <w:numPr>
          <w:ilvl w:val="0"/>
          <w:numId w:val="35"/>
        </w:numPr>
        <w:spacing w:after="0" w:line="360" w:lineRule="auto"/>
        <w:ind w:left="0" w:firstLine="709"/>
        <w:jc w:val="both"/>
        <w:rPr>
          <w:rFonts w:ascii="Times New Roman" w:hAnsi="Times New Roman" w:cs="Times New Roman"/>
          <w:color w:val="000000"/>
          <w:sz w:val="24"/>
          <w:szCs w:val="24"/>
        </w:rPr>
      </w:pPr>
      <w:r w:rsidRPr="00077F4F">
        <w:rPr>
          <w:rFonts w:ascii="Times New Roman" w:hAnsi="Times New Roman" w:cs="Times New Roman"/>
          <w:color w:val="000000"/>
          <w:sz w:val="24"/>
          <w:szCs w:val="24"/>
        </w:rPr>
        <w:t>Шнейдер Л.Б. Девиантное поведение детей и подростков</w:t>
      </w:r>
      <w:r w:rsidR="003520D3" w:rsidRPr="00077F4F">
        <w:rPr>
          <w:rFonts w:ascii="Times New Roman" w:hAnsi="Times New Roman" w:cs="Times New Roman"/>
          <w:color w:val="000000"/>
          <w:sz w:val="24"/>
          <w:szCs w:val="24"/>
        </w:rPr>
        <w:t>. – М.: Академия, 2005 – 267 с.</w:t>
      </w:r>
    </w:p>
    <w:p w:rsidR="006013DD" w:rsidRPr="00593B63" w:rsidRDefault="006013DD" w:rsidP="006013DD">
      <w:pPr>
        <w:rPr>
          <w:rFonts w:ascii="Times New Roman" w:hAnsi="Times New Roman" w:cs="Times New Roman"/>
          <w:sz w:val="28"/>
          <w:szCs w:val="28"/>
        </w:rPr>
      </w:pPr>
    </w:p>
    <w:p w:rsidR="005C3A75" w:rsidRPr="00593B63" w:rsidRDefault="005C3A75" w:rsidP="006013DD">
      <w:pPr>
        <w:rPr>
          <w:rFonts w:ascii="Times New Roman" w:hAnsi="Times New Roman" w:cs="Times New Roman"/>
          <w:sz w:val="28"/>
          <w:szCs w:val="28"/>
        </w:rPr>
      </w:pPr>
    </w:p>
    <w:sectPr w:rsidR="005C3A75" w:rsidRPr="00593B63" w:rsidSect="0041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9D"/>
    <w:multiLevelType w:val="hybridMultilevel"/>
    <w:tmpl w:val="5B3C9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E0928"/>
    <w:multiLevelType w:val="multilevel"/>
    <w:tmpl w:val="0D3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2639"/>
    <w:multiLevelType w:val="hybridMultilevel"/>
    <w:tmpl w:val="AB6C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E3467"/>
    <w:multiLevelType w:val="multilevel"/>
    <w:tmpl w:val="6688DD8A"/>
    <w:lvl w:ilvl="0">
      <w:start w:val="1"/>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84704"/>
    <w:multiLevelType w:val="hybridMultilevel"/>
    <w:tmpl w:val="061CD374"/>
    <w:lvl w:ilvl="0" w:tplc="A0FA07FC">
      <w:start w:val="1"/>
      <w:numFmt w:val="decimal"/>
      <w:lvlText w:val="%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728"/>
    <w:multiLevelType w:val="multilevel"/>
    <w:tmpl w:val="1564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009A7"/>
    <w:multiLevelType w:val="multilevel"/>
    <w:tmpl w:val="10B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200E6"/>
    <w:multiLevelType w:val="multilevel"/>
    <w:tmpl w:val="4B5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61869"/>
    <w:multiLevelType w:val="multilevel"/>
    <w:tmpl w:val="3446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A39B3"/>
    <w:multiLevelType w:val="hybridMultilevel"/>
    <w:tmpl w:val="7A1C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B250F"/>
    <w:multiLevelType w:val="multilevel"/>
    <w:tmpl w:val="C122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F7B38"/>
    <w:multiLevelType w:val="hybridMultilevel"/>
    <w:tmpl w:val="E7EAA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C5BE2"/>
    <w:multiLevelType w:val="hybridMultilevel"/>
    <w:tmpl w:val="867CC4AA"/>
    <w:lvl w:ilvl="0" w:tplc="90907416">
      <w:start w:val="1"/>
      <w:numFmt w:val="decimal"/>
      <w:lvlText w:val="%1."/>
      <w:lvlJc w:val="left"/>
      <w:pPr>
        <w:ind w:left="192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E554C2"/>
    <w:multiLevelType w:val="multilevel"/>
    <w:tmpl w:val="BAC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C657C"/>
    <w:multiLevelType w:val="multilevel"/>
    <w:tmpl w:val="024A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A3733"/>
    <w:multiLevelType w:val="hybridMultilevel"/>
    <w:tmpl w:val="AD063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8732C1"/>
    <w:multiLevelType w:val="multilevel"/>
    <w:tmpl w:val="9470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374E6A"/>
    <w:multiLevelType w:val="hybridMultilevel"/>
    <w:tmpl w:val="FD2E7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985F0D"/>
    <w:multiLevelType w:val="hybridMultilevel"/>
    <w:tmpl w:val="93BA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A219E"/>
    <w:multiLevelType w:val="hybridMultilevel"/>
    <w:tmpl w:val="A872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B1176"/>
    <w:multiLevelType w:val="hybridMultilevel"/>
    <w:tmpl w:val="F9EA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D23A5"/>
    <w:multiLevelType w:val="hybridMultilevel"/>
    <w:tmpl w:val="4D2AD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852F9A"/>
    <w:multiLevelType w:val="hybridMultilevel"/>
    <w:tmpl w:val="BAC0CF74"/>
    <w:lvl w:ilvl="0" w:tplc="9FB43B1A">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F370A5"/>
    <w:multiLevelType w:val="hybridMultilevel"/>
    <w:tmpl w:val="8410BE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A610E7"/>
    <w:multiLevelType w:val="hybridMultilevel"/>
    <w:tmpl w:val="53DA3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AE2DF3"/>
    <w:multiLevelType w:val="hybridMultilevel"/>
    <w:tmpl w:val="4D7616D8"/>
    <w:lvl w:ilvl="0" w:tplc="9FB43B1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4A644D"/>
    <w:multiLevelType w:val="hybridMultilevel"/>
    <w:tmpl w:val="499C51F4"/>
    <w:lvl w:ilvl="0" w:tplc="9FB43B1A">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48492C"/>
    <w:multiLevelType w:val="multilevel"/>
    <w:tmpl w:val="A87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9C32FB"/>
    <w:multiLevelType w:val="hybridMultilevel"/>
    <w:tmpl w:val="E9A8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369F1"/>
    <w:multiLevelType w:val="hybridMultilevel"/>
    <w:tmpl w:val="0262E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CC4089"/>
    <w:multiLevelType w:val="multilevel"/>
    <w:tmpl w:val="031A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35D8C"/>
    <w:multiLevelType w:val="hybridMultilevel"/>
    <w:tmpl w:val="3E34C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3EA2A35"/>
    <w:multiLevelType w:val="multilevel"/>
    <w:tmpl w:val="DD8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3143CF"/>
    <w:multiLevelType w:val="hybridMultilevel"/>
    <w:tmpl w:val="1ED8B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48766C"/>
    <w:multiLevelType w:val="hybridMultilevel"/>
    <w:tmpl w:val="D6901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705B8C"/>
    <w:multiLevelType w:val="multilevel"/>
    <w:tmpl w:val="8FC4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5D07C6"/>
    <w:multiLevelType w:val="hybridMultilevel"/>
    <w:tmpl w:val="C5201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29"/>
  </w:num>
  <w:num w:numId="3">
    <w:abstractNumId w:val="0"/>
  </w:num>
  <w:num w:numId="4">
    <w:abstractNumId w:val="12"/>
  </w:num>
  <w:num w:numId="5">
    <w:abstractNumId w:val="17"/>
  </w:num>
  <w:num w:numId="6">
    <w:abstractNumId w:val="24"/>
  </w:num>
  <w:num w:numId="7">
    <w:abstractNumId w:val="11"/>
  </w:num>
  <w:num w:numId="8">
    <w:abstractNumId w:val="27"/>
  </w:num>
  <w:num w:numId="9">
    <w:abstractNumId w:val="1"/>
  </w:num>
  <w:num w:numId="10">
    <w:abstractNumId w:val="25"/>
  </w:num>
  <w:num w:numId="11">
    <w:abstractNumId w:val="14"/>
  </w:num>
  <w:num w:numId="12">
    <w:abstractNumId w:val="35"/>
  </w:num>
  <w:num w:numId="13">
    <w:abstractNumId w:val="15"/>
  </w:num>
  <w:num w:numId="14">
    <w:abstractNumId w:val="8"/>
  </w:num>
  <w:num w:numId="15">
    <w:abstractNumId w:val="34"/>
  </w:num>
  <w:num w:numId="16">
    <w:abstractNumId w:val="10"/>
  </w:num>
  <w:num w:numId="17">
    <w:abstractNumId w:val="3"/>
  </w:num>
  <w:num w:numId="18">
    <w:abstractNumId w:val="26"/>
  </w:num>
  <w:num w:numId="19">
    <w:abstractNumId w:val="22"/>
  </w:num>
  <w:num w:numId="20">
    <w:abstractNumId w:val="6"/>
  </w:num>
  <w:num w:numId="21">
    <w:abstractNumId w:val="4"/>
  </w:num>
  <w:num w:numId="22">
    <w:abstractNumId w:val="31"/>
  </w:num>
  <w:num w:numId="23">
    <w:abstractNumId w:val="32"/>
  </w:num>
  <w:num w:numId="24">
    <w:abstractNumId w:val="13"/>
  </w:num>
  <w:num w:numId="25">
    <w:abstractNumId w:val="5"/>
  </w:num>
  <w:num w:numId="26">
    <w:abstractNumId w:val="16"/>
  </w:num>
  <w:num w:numId="27">
    <w:abstractNumId w:val="33"/>
  </w:num>
  <w:num w:numId="28">
    <w:abstractNumId w:val="36"/>
  </w:num>
  <w:num w:numId="29">
    <w:abstractNumId w:val="19"/>
  </w:num>
  <w:num w:numId="30">
    <w:abstractNumId w:val="7"/>
  </w:num>
  <w:num w:numId="31">
    <w:abstractNumId w:val="28"/>
  </w:num>
  <w:num w:numId="32">
    <w:abstractNumId w:val="2"/>
  </w:num>
  <w:num w:numId="33">
    <w:abstractNumId w:val="9"/>
  </w:num>
  <w:num w:numId="34">
    <w:abstractNumId w:val="23"/>
  </w:num>
  <w:num w:numId="35">
    <w:abstractNumId w:val="18"/>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69"/>
    <w:rsid w:val="00000999"/>
    <w:rsid w:val="0000530B"/>
    <w:rsid w:val="00016E72"/>
    <w:rsid w:val="0003072B"/>
    <w:rsid w:val="000352BF"/>
    <w:rsid w:val="00077A7C"/>
    <w:rsid w:val="00077F4F"/>
    <w:rsid w:val="00080D95"/>
    <w:rsid w:val="00091062"/>
    <w:rsid w:val="000936BE"/>
    <w:rsid w:val="000A2E2F"/>
    <w:rsid w:val="000C0FC7"/>
    <w:rsid w:val="000C33D5"/>
    <w:rsid w:val="000C4796"/>
    <w:rsid w:val="000D4B00"/>
    <w:rsid w:val="000E4EE5"/>
    <w:rsid w:val="00106F9D"/>
    <w:rsid w:val="00117261"/>
    <w:rsid w:val="0012291E"/>
    <w:rsid w:val="00140503"/>
    <w:rsid w:val="00141A3D"/>
    <w:rsid w:val="00166B4B"/>
    <w:rsid w:val="00167FC9"/>
    <w:rsid w:val="00173143"/>
    <w:rsid w:val="00174696"/>
    <w:rsid w:val="00177BBF"/>
    <w:rsid w:val="001A6879"/>
    <w:rsid w:val="001B45E1"/>
    <w:rsid w:val="001B6D57"/>
    <w:rsid w:val="001B6FE9"/>
    <w:rsid w:val="001B7983"/>
    <w:rsid w:val="001C7357"/>
    <w:rsid w:val="001D53C7"/>
    <w:rsid w:val="001E5E1B"/>
    <w:rsid w:val="001F1143"/>
    <w:rsid w:val="001F4256"/>
    <w:rsid w:val="00207F59"/>
    <w:rsid w:val="00222392"/>
    <w:rsid w:val="00234418"/>
    <w:rsid w:val="0024462E"/>
    <w:rsid w:val="0029481B"/>
    <w:rsid w:val="002A6C66"/>
    <w:rsid w:val="002B2B73"/>
    <w:rsid w:val="002B31E1"/>
    <w:rsid w:val="002C0A50"/>
    <w:rsid w:val="002D5301"/>
    <w:rsid w:val="002F032A"/>
    <w:rsid w:val="002F6A69"/>
    <w:rsid w:val="0031589B"/>
    <w:rsid w:val="00320F2E"/>
    <w:rsid w:val="00320FD0"/>
    <w:rsid w:val="00322384"/>
    <w:rsid w:val="00340870"/>
    <w:rsid w:val="003520D3"/>
    <w:rsid w:val="003545F0"/>
    <w:rsid w:val="00375473"/>
    <w:rsid w:val="00382CA5"/>
    <w:rsid w:val="003B7D6D"/>
    <w:rsid w:val="003C4517"/>
    <w:rsid w:val="003E6386"/>
    <w:rsid w:val="003F71C2"/>
    <w:rsid w:val="0040647E"/>
    <w:rsid w:val="0041059F"/>
    <w:rsid w:val="004171C6"/>
    <w:rsid w:val="00426EC4"/>
    <w:rsid w:val="00430A15"/>
    <w:rsid w:val="00450A43"/>
    <w:rsid w:val="00467839"/>
    <w:rsid w:val="00474169"/>
    <w:rsid w:val="00485719"/>
    <w:rsid w:val="004903F9"/>
    <w:rsid w:val="004C086C"/>
    <w:rsid w:val="004E36AB"/>
    <w:rsid w:val="004F6883"/>
    <w:rsid w:val="004F6BC2"/>
    <w:rsid w:val="00510EF8"/>
    <w:rsid w:val="0051196D"/>
    <w:rsid w:val="00514DB7"/>
    <w:rsid w:val="0051590C"/>
    <w:rsid w:val="00517358"/>
    <w:rsid w:val="0057590E"/>
    <w:rsid w:val="005928A6"/>
    <w:rsid w:val="00593B63"/>
    <w:rsid w:val="005A2D11"/>
    <w:rsid w:val="005A6E04"/>
    <w:rsid w:val="005B2CB2"/>
    <w:rsid w:val="005C214B"/>
    <w:rsid w:val="005C3A75"/>
    <w:rsid w:val="005F36DC"/>
    <w:rsid w:val="005F721C"/>
    <w:rsid w:val="006013DD"/>
    <w:rsid w:val="0064591D"/>
    <w:rsid w:val="00650561"/>
    <w:rsid w:val="006622D0"/>
    <w:rsid w:val="00673613"/>
    <w:rsid w:val="00675FA5"/>
    <w:rsid w:val="006A3847"/>
    <w:rsid w:val="006A40C7"/>
    <w:rsid w:val="006C1394"/>
    <w:rsid w:val="006D7134"/>
    <w:rsid w:val="006E4A18"/>
    <w:rsid w:val="006F4162"/>
    <w:rsid w:val="006F76EE"/>
    <w:rsid w:val="00717CED"/>
    <w:rsid w:val="007346A1"/>
    <w:rsid w:val="00743C2C"/>
    <w:rsid w:val="00753B95"/>
    <w:rsid w:val="00755B89"/>
    <w:rsid w:val="0078600A"/>
    <w:rsid w:val="0079014B"/>
    <w:rsid w:val="00791699"/>
    <w:rsid w:val="007C1BBD"/>
    <w:rsid w:val="007C6393"/>
    <w:rsid w:val="007E44C7"/>
    <w:rsid w:val="008358AE"/>
    <w:rsid w:val="00844E1F"/>
    <w:rsid w:val="00847437"/>
    <w:rsid w:val="00850ACC"/>
    <w:rsid w:val="008536A4"/>
    <w:rsid w:val="00882693"/>
    <w:rsid w:val="0089367A"/>
    <w:rsid w:val="00904856"/>
    <w:rsid w:val="0090777A"/>
    <w:rsid w:val="009136A0"/>
    <w:rsid w:val="00922D54"/>
    <w:rsid w:val="00930431"/>
    <w:rsid w:val="00930D8A"/>
    <w:rsid w:val="0096335B"/>
    <w:rsid w:val="009A1FC3"/>
    <w:rsid w:val="009A2D7C"/>
    <w:rsid w:val="009B789B"/>
    <w:rsid w:val="009C366F"/>
    <w:rsid w:val="009D2B7B"/>
    <w:rsid w:val="009F5365"/>
    <w:rsid w:val="00A65869"/>
    <w:rsid w:val="00A76415"/>
    <w:rsid w:val="00A81AD6"/>
    <w:rsid w:val="00A843B8"/>
    <w:rsid w:val="00A850CC"/>
    <w:rsid w:val="00A932BB"/>
    <w:rsid w:val="00A94CEB"/>
    <w:rsid w:val="00A95B8C"/>
    <w:rsid w:val="00AB0F7E"/>
    <w:rsid w:val="00AB18FF"/>
    <w:rsid w:val="00AD3739"/>
    <w:rsid w:val="00AF28A8"/>
    <w:rsid w:val="00AF4229"/>
    <w:rsid w:val="00AF78F5"/>
    <w:rsid w:val="00B130BB"/>
    <w:rsid w:val="00B25EFB"/>
    <w:rsid w:val="00B33653"/>
    <w:rsid w:val="00B51E8E"/>
    <w:rsid w:val="00B565CB"/>
    <w:rsid w:val="00B64918"/>
    <w:rsid w:val="00B64B8E"/>
    <w:rsid w:val="00B85E8A"/>
    <w:rsid w:val="00BA13A4"/>
    <w:rsid w:val="00BA5089"/>
    <w:rsid w:val="00BC2BCF"/>
    <w:rsid w:val="00BD02E8"/>
    <w:rsid w:val="00BD2575"/>
    <w:rsid w:val="00BD4D13"/>
    <w:rsid w:val="00BE3F4E"/>
    <w:rsid w:val="00C068EA"/>
    <w:rsid w:val="00C938BB"/>
    <w:rsid w:val="00CA0B4E"/>
    <w:rsid w:val="00CA2CDD"/>
    <w:rsid w:val="00CC0F34"/>
    <w:rsid w:val="00CE3E74"/>
    <w:rsid w:val="00D14471"/>
    <w:rsid w:val="00D533B9"/>
    <w:rsid w:val="00D604E3"/>
    <w:rsid w:val="00DA1FB2"/>
    <w:rsid w:val="00DA5FFB"/>
    <w:rsid w:val="00DB17A2"/>
    <w:rsid w:val="00DE1413"/>
    <w:rsid w:val="00DF5917"/>
    <w:rsid w:val="00E02A3B"/>
    <w:rsid w:val="00E22272"/>
    <w:rsid w:val="00E248DC"/>
    <w:rsid w:val="00E51981"/>
    <w:rsid w:val="00E622FC"/>
    <w:rsid w:val="00E824C7"/>
    <w:rsid w:val="00E83B87"/>
    <w:rsid w:val="00E86225"/>
    <w:rsid w:val="00E909F2"/>
    <w:rsid w:val="00ED2082"/>
    <w:rsid w:val="00EF422D"/>
    <w:rsid w:val="00EF4B11"/>
    <w:rsid w:val="00F31913"/>
    <w:rsid w:val="00F465BE"/>
    <w:rsid w:val="00F52FF6"/>
    <w:rsid w:val="00F62A81"/>
    <w:rsid w:val="00F7458D"/>
    <w:rsid w:val="00F83CA3"/>
    <w:rsid w:val="00FA29F0"/>
    <w:rsid w:val="00FA36F7"/>
    <w:rsid w:val="00FB6198"/>
    <w:rsid w:val="00FC2B4C"/>
    <w:rsid w:val="00FC7296"/>
    <w:rsid w:val="00FD460C"/>
    <w:rsid w:val="00FD5F69"/>
    <w:rsid w:val="00FE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13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D57"/>
    <w:pPr>
      <w:ind w:left="720"/>
      <w:contextualSpacing/>
    </w:pPr>
  </w:style>
  <w:style w:type="paragraph" w:styleId="a4">
    <w:name w:val="Balloon Text"/>
    <w:basedOn w:val="a"/>
    <w:link w:val="a5"/>
    <w:uiPriority w:val="99"/>
    <w:semiHidden/>
    <w:unhideWhenUsed/>
    <w:rsid w:val="001B6D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D57"/>
    <w:rPr>
      <w:rFonts w:ascii="Tahoma" w:hAnsi="Tahoma" w:cs="Tahoma"/>
      <w:sz w:val="16"/>
      <w:szCs w:val="16"/>
    </w:rPr>
  </w:style>
  <w:style w:type="paragraph" w:styleId="a6">
    <w:name w:val="Normal (Web)"/>
    <w:basedOn w:val="a"/>
    <w:uiPriority w:val="99"/>
    <w:unhideWhenUsed/>
    <w:rsid w:val="00C068E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8EA"/>
    <w:rPr>
      <w:b/>
      <w:bCs/>
    </w:rPr>
  </w:style>
  <w:style w:type="character" w:styleId="a8">
    <w:name w:val="Hyperlink"/>
    <w:basedOn w:val="a0"/>
    <w:uiPriority w:val="99"/>
    <w:unhideWhenUsed/>
    <w:rsid w:val="003C4517"/>
    <w:rPr>
      <w:color w:val="0000FF"/>
      <w:u w:val="single"/>
    </w:rPr>
  </w:style>
  <w:style w:type="character" w:customStyle="1" w:styleId="30">
    <w:name w:val="Заголовок 3 Знак"/>
    <w:basedOn w:val="a0"/>
    <w:link w:val="3"/>
    <w:uiPriority w:val="9"/>
    <w:rsid w:val="00BA13A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467839"/>
    <w:rPr>
      <w:rFonts w:asciiTheme="majorHAnsi" w:eastAsiaTheme="majorEastAsia" w:hAnsiTheme="majorHAnsi" w:cstheme="majorBidi"/>
      <w:b/>
      <w:bCs/>
      <w:color w:val="365F91" w:themeColor="accent1" w:themeShade="BF"/>
      <w:sz w:val="28"/>
      <w:szCs w:val="28"/>
    </w:rPr>
  </w:style>
  <w:style w:type="character" w:styleId="a9">
    <w:name w:val="FollowedHyperlink"/>
    <w:basedOn w:val="a0"/>
    <w:uiPriority w:val="99"/>
    <w:semiHidden/>
    <w:unhideWhenUsed/>
    <w:rsid w:val="009A2D7C"/>
    <w:rPr>
      <w:color w:val="800080" w:themeColor="followedHyperlink"/>
      <w:u w:val="single"/>
    </w:rPr>
  </w:style>
  <w:style w:type="paragraph" w:customStyle="1" w:styleId="body">
    <w:name w:val="body"/>
    <w:basedOn w:val="a"/>
    <w:rsid w:val="0090485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673613"/>
    <w:rPr>
      <w:i/>
      <w:iCs/>
    </w:rPr>
  </w:style>
  <w:style w:type="paragraph" w:customStyle="1" w:styleId="c26">
    <w:name w:val="c26"/>
    <w:basedOn w:val="a"/>
    <w:rsid w:val="009B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789B"/>
  </w:style>
  <w:style w:type="character" w:customStyle="1" w:styleId="c1">
    <w:name w:val="c1"/>
    <w:basedOn w:val="a0"/>
    <w:rsid w:val="007346A1"/>
  </w:style>
  <w:style w:type="character" w:customStyle="1" w:styleId="c2">
    <w:name w:val="c2"/>
    <w:basedOn w:val="a0"/>
    <w:rsid w:val="0073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13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D57"/>
    <w:pPr>
      <w:ind w:left="720"/>
      <w:contextualSpacing/>
    </w:pPr>
  </w:style>
  <w:style w:type="paragraph" w:styleId="a4">
    <w:name w:val="Balloon Text"/>
    <w:basedOn w:val="a"/>
    <w:link w:val="a5"/>
    <w:uiPriority w:val="99"/>
    <w:semiHidden/>
    <w:unhideWhenUsed/>
    <w:rsid w:val="001B6D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D57"/>
    <w:rPr>
      <w:rFonts w:ascii="Tahoma" w:hAnsi="Tahoma" w:cs="Tahoma"/>
      <w:sz w:val="16"/>
      <w:szCs w:val="16"/>
    </w:rPr>
  </w:style>
  <w:style w:type="paragraph" w:styleId="a6">
    <w:name w:val="Normal (Web)"/>
    <w:basedOn w:val="a"/>
    <w:uiPriority w:val="99"/>
    <w:unhideWhenUsed/>
    <w:rsid w:val="00C068E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8EA"/>
    <w:rPr>
      <w:b/>
      <w:bCs/>
    </w:rPr>
  </w:style>
  <w:style w:type="character" w:styleId="a8">
    <w:name w:val="Hyperlink"/>
    <w:basedOn w:val="a0"/>
    <w:uiPriority w:val="99"/>
    <w:unhideWhenUsed/>
    <w:rsid w:val="003C4517"/>
    <w:rPr>
      <w:color w:val="0000FF"/>
      <w:u w:val="single"/>
    </w:rPr>
  </w:style>
  <w:style w:type="character" w:customStyle="1" w:styleId="30">
    <w:name w:val="Заголовок 3 Знак"/>
    <w:basedOn w:val="a0"/>
    <w:link w:val="3"/>
    <w:uiPriority w:val="9"/>
    <w:rsid w:val="00BA13A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467839"/>
    <w:rPr>
      <w:rFonts w:asciiTheme="majorHAnsi" w:eastAsiaTheme="majorEastAsia" w:hAnsiTheme="majorHAnsi" w:cstheme="majorBidi"/>
      <w:b/>
      <w:bCs/>
      <w:color w:val="365F91" w:themeColor="accent1" w:themeShade="BF"/>
      <w:sz w:val="28"/>
      <w:szCs w:val="28"/>
    </w:rPr>
  </w:style>
  <w:style w:type="character" w:styleId="a9">
    <w:name w:val="FollowedHyperlink"/>
    <w:basedOn w:val="a0"/>
    <w:uiPriority w:val="99"/>
    <w:semiHidden/>
    <w:unhideWhenUsed/>
    <w:rsid w:val="009A2D7C"/>
    <w:rPr>
      <w:color w:val="800080" w:themeColor="followedHyperlink"/>
      <w:u w:val="single"/>
    </w:rPr>
  </w:style>
  <w:style w:type="paragraph" w:customStyle="1" w:styleId="body">
    <w:name w:val="body"/>
    <w:basedOn w:val="a"/>
    <w:rsid w:val="0090485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673613"/>
    <w:rPr>
      <w:i/>
      <w:iCs/>
    </w:rPr>
  </w:style>
  <w:style w:type="paragraph" w:customStyle="1" w:styleId="c26">
    <w:name w:val="c26"/>
    <w:basedOn w:val="a"/>
    <w:rsid w:val="009B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789B"/>
  </w:style>
  <w:style w:type="character" w:customStyle="1" w:styleId="c1">
    <w:name w:val="c1"/>
    <w:basedOn w:val="a0"/>
    <w:rsid w:val="007346A1"/>
  </w:style>
  <w:style w:type="character" w:customStyle="1" w:styleId="c2">
    <w:name w:val="c2"/>
    <w:basedOn w:val="a0"/>
    <w:rsid w:val="0073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42">
      <w:bodyDiv w:val="1"/>
      <w:marLeft w:val="0"/>
      <w:marRight w:val="0"/>
      <w:marTop w:val="0"/>
      <w:marBottom w:val="0"/>
      <w:divBdr>
        <w:top w:val="none" w:sz="0" w:space="0" w:color="auto"/>
        <w:left w:val="none" w:sz="0" w:space="0" w:color="auto"/>
        <w:bottom w:val="none" w:sz="0" w:space="0" w:color="auto"/>
        <w:right w:val="none" w:sz="0" w:space="0" w:color="auto"/>
      </w:divBdr>
    </w:div>
    <w:div w:id="52823422">
      <w:bodyDiv w:val="1"/>
      <w:marLeft w:val="0"/>
      <w:marRight w:val="0"/>
      <w:marTop w:val="0"/>
      <w:marBottom w:val="0"/>
      <w:divBdr>
        <w:top w:val="none" w:sz="0" w:space="0" w:color="auto"/>
        <w:left w:val="none" w:sz="0" w:space="0" w:color="auto"/>
        <w:bottom w:val="none" w:sz="0" w:space="0" w:color="auto"/>
        <w:right w:val="none" w:sz="0" w:space="0" w:color="auto"/>
      </w:divBdr>
    </w:div>
    <w:div w:id="67657336">
      <w:bodyDiv w:val="1"/>
      <w:marLeft w:val="0"/>
      <w:marRight w:val="0"/>
      <w:marTop w:val="0"/>
      <w:marBottom w:val="0"/>
      <w:divBdr>
        <w:top w:val="none" w:sz="0" w:space="0" w:color="auto"/>
        <w:left w:val="none" w:sz="0" w:space="0" w:color="auto"/>
        <w:bottom w:val="none" w:sz="0" w:space="0" w:color="auto"/>
        <w:right w:val="none" w:sz="0" w:space="0" w:color="auto"/>
      </w:divBdr>
    </w:div>
    <w:div w:id="75903872">
      <w:bodyDiv w:val="1"/>
      <w:marLeft w:val="0"/>
      <w:marRight w:val="0"/>
      <w:marTop w:val="0"/>
      <w:marBottom w:val="0"/>
      <w:divBdr>
        <w:top w:val="none" w:sz="0" w:space="0" w:color="auto"/>
        <w:left w:val="none" w:sz="0" w:space="0" w:color="auto"/>
        <w:bottom w:val="none" w:sz="0" w:space="0" w:color="auto"/>
        <w:right w:val="none" w:sz="0" w:space="0" w:color="auto"/>
      </w:divBdr>
      <w:divsChild>
        <w:div w:id="1974208355">
          <w:marLeft w:val="0"/>
          <w:marRight w:val="0"/>
          <w:marTop w:val="300"/>
          <w:marBottom w:val="0"/>
          <w:divBdr>
            <w:top w:val="none" w:sz="0" w:space="0" w:color="auto"/>
            <w:left w:val="none" w:sz="0" w:space="0" w:color="auto"/>
            <w:bottom w:val="none" w:sz="0" w:space="0" w:color="auto"/>
            <w:right w:val="none" w:sz="0" w:space="0" w:color="auto"/>
          </w:divBdr>
          <w:divsChild>
            <w:div w:id="866331641">
              <w:marLeft w:val="0"/>
              <w:marRight w:val="0"/>
              <w:marTop w:val="0"/>
              <w:marBottom w:val="0"/>
              <w:divBdr>
                <w:top w:val="none" w:sz="0" w:space="0" w:color="auto"/>
                <w:left w:val="none" w:sz="0" w:space="0" w:color="auto"/>
                <w:bottom w:val="none" w:sz="0" w:space="0" w:color="auto"/>
                <w:right w:val="none" w:sz="0" w:space="0" w:color="auto"/>
              </w:divBdr>
            </w:div>
          </w:divsChild>
        </w:div>
        <w:div w:id="1312831035">
          <w:marLeft w:val="0"/>
          <w:marRight w:val="0"/>
          <w:marTop w:val="375"/>
          <w:marBottom w:val="0"/>
          <w:divBdr>
            <w:top w:val="none" w:sz="0" w:space="0" w:color="auto"/>
            <w:left w:val="none" w:sz="0" w:space="0" w:color="auto"/>
            <w:bottom w:val="none" w:sz="0" w:space="0" w:color="auto"/>
            <w:right w:val="none" w:sz="0" w:space="0" w:color="auto"/>
          </w:divBdr>
        </w:div>
        <w:div w:id="658114060">
          <w:marLeft w:val="0"/>
          <w:marRight w:val="0"/>
          <w:marTop w:val="375"/>
          <w:marBottom w:val="0"/>
          <w:divBdr>
            <w:top w:val="none" w:sz="0" w:space="0" w:color="auto"/>
            <w:left w:val="none" w:sz="0" w:space="0" w:color="auto"/>
            <w:bottom w:val="none" w:sz="0" w:space="0" w:color="auto"/>
            <w:right w:val="none" w:sz="0" w:space="0" w:color="auto"/>
          </w:divBdr>
          <w:divsChild>
            <w:div w:id="109784608">
              <w:marLeft w:val="0"/>
              <w:marRight w:val="0"/>
              <w:marTop w:val="0"/>
              <w:marBottom w:val="0"/>
              <w:divBdr>
                <w:top w:val="none" w:sz="0" w:space="0" w:color="auto"/>
                <w:left w:val="none" w:sz="0" w:space="0" w:color="auto"/>
                <w:bottom w:val="none" w:sz="0" w:space="0" w:color="auto"/>
                <w:right w:val="none" w:sz="0" w:space="0" w:color="auto"/>
              </w:divBdr>
            </w:div>
          </w:divsChild>
        </w:div>
        <w:div w:id="628971516">
          <w:marLeft w:val="0"/>
          <w:marRight w:val="0"/>
          <w:marTop w:val="225"/>
          <w:marBottom w:val="0"/>
          <w:divBdr>
            <w:top w:val="none" w:sz="0" w:space="0" w:color="auto"/>
            <w:left w:val="none" w:sz="0" w:space="0" w:color="auto"/>
            <w:bottom w:val="none" w:sz="0" w:space="0" w:color="auto"/>
            <w:right w:val="none" w:sz="0" w:space="0" w:color="auto"/>
          </w:divBdr>
          <w:divsChild>
            <w:div w:id="554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348">
      <w:bodyDiv w:val="1"/>
      <w:marLeft w:val="0"/>
      <w:marRight w:val="0"/>
      <w:marTop w:val="0"/>
      <w:marBottom w:val="0"/>
      <w:divBdr>
        <w:top w:val="none" w:sz="0" w:space="0" w:color="auto"/>
        <w:left w:val="none" w:sz="0" w:space="0" w:color="auto"/>
        <w:bottom w:val="none" w:sz="0" w:space="0" w:color="auto"/>
        <w:right w:val="none" w:sz="0" w:space="0" w:color="auto"/>
      </w:divBdr>
      <w:divsChild>
        <w:div w:id="1386103940">
          <w:marLeft w:val="0"/>
          <w:marRight w:val="0"/>
          <w:marTop w:val="525"/>
          <w:marBottom w:val="0"/>
          <w:divBdr>
            <w:top w:val="none" w:sz="0" w:space="0" w:color="auto"/>
            <w:left w:val="none" w:sz="0" w:space="0" w:color="auto"/>
            <w:bottom w:val="none" w:sz="0" w:space="0" w:color="auto"/>
            <w:right w:val="none" w:sz="0" w:space="0" w:color="auto"/>
          </w:divBdr>
        </w:div>
        <w:div w:id="622885004">
          <w:marLeft w:val="0"/>
          <w:marRight w:val="0"/>
          <w:marTop w:val="300"/>
          <w:marBottom w:val="0"/>
          <w:divBdr>
            <w:top w:val="none" w:sz="0" w:space="0" w:color="auto"/>
            <w:left w:val="none" w:sz="0" w:space="0" w:color="auto"/>
            <w:bottom w:val="none" w:sz="0" w:space="0" w:color="auto"/>
            <w:right w:val="none" w:sz="0" w:space="0" w:color="auto"/>
          </w:divBdr>
          <w:divsChild>
            <w:div w:id="422072937">
              <w:marLeft w:val="0"/>
              <w:marRight w:val="0"/>
              <w:marTop w:val="0"/>
              <w:marBottom w:val="0"/>
              <w:divBdr>
                <w:top w:val="none" w:sz="0" w:space="0" w:color="auto"/>
                <w:left w:val="none" w:sz="0" w:space="0" w:color="auto"/>
                <w:bottom w:val="none" w:sz="0" w:space="0" w:color="auto"/>
                <w:right w:val="none" w:sz="0" w:space="0" w:color="auto"/>
              </w:divBdr>
            </w:div>
          </w:divsChild>
        </w:div>
        <w:div w:id="389697437">
          <w:marLeft w:val="0"/>
          <w:marRight w:val="0"/>
          <w:marTop w:val="225"/>
          <w:marBottom w:val="0"/>
          <w:divBdr>
            <w:top w:val="none" w:sz="0" w:space="0" w:color="auto"/>
            <w:left w:val="none" w:sz="0" w:space="0" w:color="auto"/>
            <w:bottom w:val="none" w:sz="0" w:space="0" w:color="auto"/>
            <w:right w:val="none" w:sz="0" w:space="0" w:color="auto"/>
          </w:divBdr>
          <w:divsChild>
            <w:div w:id="1193422205">
              <w:marLeft w:val="0"/>
              <w:marRight w:val="0"/>
              <w:marTop w:val="0"/>
              <w:marBottom w:val="0"/>
              <w:divBdr>
                <w:top w:val="none" w:sz="0" w:space="0" w:color="auto"/>
                <w:left w:val="none" w:sz="0" w:space="0" w:color="auto"/>
                <w:bottom w:val="none" w:sz="0" w:space="0" w:color="auto"/>
                <w:right w:val="none" w:sz="0" w:space="0" w:color="auto"/>
              </w:divBdr>
            </w:div>
          </w:divsChild>
        </w:div>
        <w:div w:id="113250554">
          <w:marLeft w:val="0"/>
          <w:marRight w:val="0"/>
          <w:marTop w:val="225"/>
          <w:marBottom w:val="0"/>
          <w:divBdr>
            <w:top w:val="none" w:sz="0" w:space="0" w:color="auto"/>
            <w:left w:val="none" w:sz="0" w:space="0" w:color="auto"/>
            <w:bottom w:val="none" w:sz="0" w:space="0" w:color="auto"/>
            <w:right w:val="none" w:sz="0" w:space="0" w:color="auto"/>
          </w:divBdr>
          <w:divsChild>
            <w:div w:id="1421680682">
              <w:marLeft w:val="0"/>
              <w:marRight w:val="0"/>
              <w:marTop w:val="0"/>
              <w:marBottom w:val="0"/>
              <w:divBdr>
                <w:top w:val="none" w:sz="0" w:space="0" w:color="auto"/>
                <w:left w:val="none" w:sz="0" w:space="0" w:color="auto"/>
                <w:bottom w:val="none" w:sz="0" w:space="0" w:color="auto"/>
                <w:right w:val="none" w:sz="0" w:space="0" w:color="auto"/>
              </w:divBdr>
            </w:div>
          </w:divsChild>
        </w:div>
        <w:div w:id="816341399">
          <w:marLeft w:val="0"/>
          <w:marRight w:val="0"/>
          <w:marTop w:val="225"/>
          <w:marBottom w:val="0"/>
          <w:divBdr>
            <w:top w:val="none" w:sz="0" w:space="0" w:color="auto"/>
            <w:left w:val="none" w:sz="0" w:space="0" w:color="auto"/>
            <w:bottom w:val="none" w:sz="0" w:space="0" w:color="auto"/>
            <w:right w:val="none" w:sz="0" w:space="0" w:color="auto"/>
          </w:divBdr>
          <w:divsChild>
            <w:div w:id="17079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833">
      <w:bodyDiv w:val="1"/>
      <w:marLeft w:val="0"/>
      <w:marRight w:val="0"/>
      <w:marTop w:val="0"/>
      <w:marBottom w:val="0"/>
      <w:divBdr>
        <w:top w:val="none" w:sz="0" w:space="0" w:color="auto"/>
        <w:left w:val="none" w:sz="0" w:space="0" w:color="auto"/>
        <w:bottom w:val="none" w:sz="0" w:space="0" w:color="auto"/>
        <w:right w:val="none" w:sz="0" w:space="0" w:color="auto"/>
      </w:divBdr>
    </w:div>
    <w:div w:id="223879697">
      <w:bodyDiv w:val="1"/>
      <w:marLeft w:val="0"/>
      <w:marRight w:val="0"/>
      <w:marTop w:val="0"/>
      <w:marBottom w:val="0"/>
      <w:divBdr>
        <w:top w:val="none" w:sz="0" w:space="0" w:color="auto"/>
        <w:left w:val="none" w:sz="0" w:space="0" w:color="auto"/>
        <w:bottom w:val="none" w:sz="0" w:space="0" w:color="auto"/>
        <w:right w:val="none" w:sz="0" w:space="0" w:color="auto"/>
      </w:divBdr>
    </w:div>
    <w:div w:id="250085914">
      <w:bodyDiv w:val="1"/>
      <w:marLeft w:val="0"/>
      <w:marRight w:val="0"/>
      <w:marTop w:val="0"/>
      <w:marBottom w:val="0"/>
      <w:divBdr>
        <w:top w:val="none" w:sz="0" w:space="0" w:color="auto"/>
        <w:left w:val="none" w:sz="0" w:space="0" w:color="auto"/>
        <w:bottom w:val="none" w:sz="0" w:space="0" w:color="auto"/>
        <w:right w:val="none" w:sz="0" w:space="0" w:color="auto"/>
      </w:divBdr>
    </w:div>
    <w:div w:id="486170742">
      <w:bodyDiv w:val="1"/>
      <w:marLeft w:val="0"/>
      <w:marRight w:val="0"/>
      <w:marTop w:val="0"/>
      <w:marBottom w:val="0"/>
      <w:divBdr>
        <w:top w:val="none" w:sz="0" w:space="0" w:color="auto"/>
        <w:left w:val="none" w:sz="0" w:space="0" w:color="auto"/>
        <w:bottom w:val="none" w:sz="0" w:space="0" w:color="auto"/>
        <w:right w:val="none" w:sz="0" w:space="0" w:color="auto"/>
      </w:divBdr>
    </w:div>
    <w:div w:id="547843146">
      <w:bodyDiv w:val="1"/>
      <w:marLeft w:val="0"/>
      <w:marRight w:val="0"/>
      <w:marTop w:val="0"/>
      <w:marBottom w:val="0"/>
      <w:divBdr>
        <w:top w:val="none" w:sz="0" w:space="0" w:color="auto"/>
        <w:left w:val="none" w:sz="0" w:space="0" w:color="auto"/>
        <w:bottom w:val="none" w:sz="0" w:space="0" w:color="auto"/>
        <w:right w:val="none" w:sz="0" w:space="0" w:color="auto"/>
      </w:divBdr>
      <w:divsChild>
        <w:div w:id="1473132192">
          <w:marLeft w:val="0"/>
          <w:marRight w:val="0"/>
          <w:marTop w:val="0"/>
          <w:marBottom w:val="0"/>
          <w:divBdr>
            <w:top w:val="none" w:sz="0" w:space="0" w:color="auto"/>
            <w:left w:val="none" w:sz="0" w:space="0" w:color="auto"/>
            <w:bottom w:val="none" w:sz="0" w:space="0" w:color="auto"/>
            <w:right w:val="none" w:sz="0" w:space="0" w:color="auto"/>
          </w:divBdr>
        </w:div>
        <w:div w:id="1036657873">
          <w:marLeft w:val="0"/>
          <w:marRight w:val="0"/>
          <w:marTop w:val="270"/>
          <w:marBottom w:val="0"/>
          <w:divBdr>
            <w:top w:val="none" w:sz="0" w:space="0" w:color="auto"/>
            <w:left w:val="none" w:sz="0" w:space="0" w:color="auto"/>
            <w:bottom w:val="none" w:sz="0" w:space="0" w:color="auto"/>
            <w:right w:val="none" w:sz="0" w:space="0" w:color="auto"/>
          </w:divBdr>
        </w:div>
        <w:div w:id="1827042933">
          <w:marLeft w:val="0"/>
          <w:marRight w:val="0"/>
          <w:marTop w:val="270"/>
          <w:marBottom w:val="0"/>
          <w:divBdr>
            <w:top w:val="none" w:sz="0" w:space="0" w:color="auto"/>
            <w:left w:val="none" w:sz="0" w:space="0" w:color="auto"/>
            <w:bottom w:val="none" w:sz="0" w:space="0" w:color="auto"/>
            <w:right w:val="none" w:sz="0" w:space="0" w:color="auto"/>
          </w:divBdr>
        </w:div>
      </w:divsChild>
    </w:div>
    <w:div w:id="574050939">
      <w:bodyDiv w:val="1"/>
      <w:marLeft w:val="0"/>
      <w:marRight w:val="0"/>
      <w:marTop w:val="0"/>
      <w:marBottom w:val="0"/>
      <w:divBdr>
        <w:top w:val="none" w:sz="0" w:space="0" w:color="auto"/>
        <w:left w:val="none" w:sz="0" w:space="0" w:color="auto"/>
        <w:bottom w:val="none" w:sz="0" w:space="0" w:color="auto"/>
        <w:right w:val="none" w:sz="0" w:space="0" w:color="auto"/>
      </w:divBdr>
    </w:div>
    <w:div w:id="644089652">
      <w:bodyDiv w:val="1"/>
      <w:marLeft w:val="0"/>
      <w:marRight w:val="0"/>
      <w:marTop w:val="0"/>
      <w:marBottom w:val="0"/>
      <w:divBdr>
        <w:top w:val="none" w:sz="0" w:space="0" w:color="auto"/>
        <w:left w:val="none" w:sz="0" w:space="0" w:color="auto"/>
        <w:bottom w:val="none" w:sz="0" w:space="0" w:color="auto"/>
        <w:right w:val="none" w:sz="0" w:space="0" w:color="auto"/>
      </w:divBdr>
      <w:divsChild>
        <w:div w:id="1571769466">
          <w:marLeft w:val="0"/>
          <w:marRight w:val="0"/>
          <w:marTop w:val="525"/>
          <w:marBottom w:val="0"/>
          <w:divBdr>
            <w:top w:val="none" w:sz="0" w:space="0" w:color="auto"/>
            <w:left w:val="none" w:sz="0" w:space="0" w:color="auto"/>
            <w:bottom w:val="none" w:sz="0" w:space="0" w:color="auto"/>
            <w:right w:val="none" w:sz="0" w:space="0" w:color="auto"/>
          </w:divBdr>
        </w:div>
        <w:div w:id="1886066414">
          <w:marLeft w:val="0"/>
          <w:marRight w:val="0"/>
          <w:marTop w:val="300"/>
          <w:marBottom w:val="0"/>
          <w:divBdr>
            <w:top w:val="none" w:sz="0" w:space="0" w:color="auto"/>
            <w:left w:val="none" w:sz="0" w:space="0" w:color="auto"/>
            <w:bottom w:val="none" w:sz="0" w:space="0" w:color="auto"/>
            <w:right w:val="none" w:sz="0" w:space="0" w:color="auto"/>
          </w:divBdr>
          <w:divsChild>
            <w:div w:id="35814598">
              <w:marLeft w:val="0"/>
              <w:marRight w:val="0"/>
              <w:marTop w:val="0"/>
              <w:marBottom w:val="0"/>
              <w:divBdr>
                <w:top w:val="none" w:sz="0" w:space="0" w:color="auto"/>
                <w:left w:val="none" w:sz="0" w:space="0" w:color="auto"/>
                <w:bottom w:val="none" w:sz="0" w:space="0" w:color="auto"/>
                <w:right w:val="none" w:sz="0" w:space="0" w:color="auto"/>
              </w:divBdr>
            </w:div>
          </w:divsChild>
        </w:div>
        <w:div w:id="1374571793">
          <w:marLeft w:val="0"/>
          <w:marRight w:val="0"/>
          <w:marTop w:val="375"/>
          <w:marBottom w:val="0"/>
          <w:divBdr>
            <w:top w:val="none" w:sz="0" w:space="0" w:color="auto"/>
            <w:left w:val="none" w:sz="0" w:space="0" w:color="auto"/>
            <w:bottom w:val="none" w:sz="0" w:space="0" w:color="auto"/>
            <w:right w:val="none" w:sz="0" w:space="0" w:color="auto"/>
          </w:divBdr>
        </w:div>
        <w:div w:id="184830171">
          <w:marLeft w:val="0"/>
          <w:marRight w:val="0"/>
          <w:marTop w:val="375"/>
          <w:marBottom w:val="0"/>
          <w:divBdr>
            <w:top w:val="none" w:sz="0" w:space="0" w:color="auto"/>
            <w:left w:val="none" w:sz="0" w:space="0" w:color="auto"/>
            <w:bottom w:val="none" w:sz="0" w:space="0" w:color="auto"/>
            <w:right w:val="none" w:sz="0" w:space="0" w:color="auto"/>
          </w:divBdr>
          <w:divsChild>
            <w:div w:id="3432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293">
      <w:bodyDiv w:val="1"/>
      <w:marLeft w:val="0"/>
      <w:marRight w:val="0"/>
      <w:marTop w:val="0"/>
      <w:marBottom w:val="0"/>
      <w:divBdr>
        <w:top w:val="none" w:sz="0" w:space="0" w:color="auto"/>
        <w:left w:val="none" w:sz="0" w:space="0" w:color="auto"/>
        <w:bottom w:val="none" w:sz="0" w:space="0" w:color="auto"/>
        <w:right w:val="none" w:sz="0" w:space="0" w:color="auto"/>
      </w:divBdr>
    </w:div>
    <w:div w:id="1024743474">
      <w:bodyDiv w:val="1"/>
      <w:marLeft w:val="0"/>
      <w:marRight w:val="0"/>
      <w:marTop w:val="0"/>
      <w:marBottom w:val="0"/>
      <w:divBdr>
        <w:top w:val="none" w:sz="0" w:space="0" w:color="auto"/>
        <w:left w:val="none" w:sz="0" w:space="0" w:color="auto"/>
        <w:bottom w:val="none" w:sz="0" w:space="0" w:color="auto"/>
        <w:right w:val="none" w:sz="0" w:space="0" w:color="auto"/>
      </w:divBdr>
    </w:div>
    <w:div w:id="1116094420">
      <w:bodyDiv w:val="1"/>
      <w:marLeft w:val="0"/>
      <w:marRight w:val="0"/>
      <w:marTop w:val="0"/>
      <w:marBottom w:val="0"/>
      <w:divBdr>
        <w:top w:val="none" w:sz="0" w:space="0" w:color="auto"/>
        <w:left w:val="none" w:sz="0" w:space="0" w:color="auto"/>
        <w:bottom w:val="none" w:sz="0" w:space="0" w:color="auto"/>
        <w:right w:val="none" w:sz="0" w:space="0" w:color="auto"/>
      </w:divBdr>
    </w:div>
    <w:div w:id="1298222280">
      <w:bodyDiv w:val="1"/>
      <w:marLeft w:val="0"/>
      <w:marRight w:val="0"/>
      <w:marTop w:val="0"/>
      <w:marBottom w:val="0"/>
      <w:divBdr>
        <w:top w:val="none" w:sz="0" w:space="0" w:color="auto"/>
        <w:left w:val="none" w:sz="0" w:space="0" w:color="auto"/>
        <w:bottom w:val="none" w:sz="0" w:space="0" w:color="auto"/>
        <w:right w:val="none" w:sz="0" w:space="0" w:color="auto"/>
      </w:divBdr>
    </w:div>
    <w:div w:id="1320228572">
      <w:bodyDiv w:val="1"/>
      <w:marLeft w:val="0"/>
      <w:marRight w:val="0"/>
      <w:marTop w:val="0"/>
      <w:marBottom w:val="0"/>
      <w:divBdr>
        <w:top w:val="none" w:sz="0" w:space="0" w:color="auto"/>
        <w:left w:val="none" w:sz="0" w:space="0" w:color="auto"/>
        <w:bottom w:val="none" w:sz="0" w:space="0" w:color="auto"/>
        <w:right w:val="none" w:sz="0" w:space="0" w:color="auto"/>
      </w:divBdr>
    </w:div>
    <w:div w:id="1324747456">
      <w:bodyDiv w:val="1"/>
      <w:marLeft w:val="0"/>
      <w:marRight w:val="0"/>
      <w:marTop w:val="0"/>
      <w:marBottom w:val="0"/>
      <w:divBdr>
        <w:top w:val="none" w:sz="0" w:space="0" w:color="auto"/>
        <w:left w:val="none" w:sz="0" w:space="0" w:color="auto"/>
        <w:bottom w:val="none" w:sz="0" w:space="0" w:color="auto"/>
        <w:right w:val="none" w:sz="0" w:space="0" w:color="auto"/>
      </w:divBdr>
    </w:div>
    <w:div w:id="1470978001">
      <w:bodyDiv w:val="1"/>
      <w:marLeft w:val="0"/>
      <w:marRight w:val="0"/>
      <w:marTop w:val="0"/>
      <w:marBottom w:val="0"/>
      <w:divBdr>
        <w:top w:val="none" w:sz="0" w:space="0" w:color="auto"/>
        <w:left w:val="none" w:sz="0" w:space="0" w:color="auto"/>
        <w:bottom w:val="none" w:sz="0" w:space="0" w:color="auto"/>
        <w:right w:val="none" w:sz="0" w:space="0" w:color="auto"/>
      </w:divBdr>
      <w:divsChild>
        <w:div w:id="2083603441">
          <w:marLeft w:val="0"/>
          <w:marRight w:val="0"/>
          <w:marTop w:val="0"/>
          <w:marBottom w:val="0"/>
          <w:divBdr>
            <w:top w:val="none" w:sz="0" w:space="0" w:color="auto"/>
            <w:left w:val="none" w:sz="0" w:space="0" w:color="auto"/>
            <w:bottom w:val="none" w:sz="0" w:space="0" w:color="auto"/>
            <w:right w:val="none" w:sz="0" w:space="0" w:color="auto"/>
          </w:divBdr>
        </w:div>
        <w:div w:id="430779017">
          <w:marLeft w:val="0"/>
          <w:marRight w:val="0"/>
          <w:marTop w:val="270"/>
          <w:marBottom w:val="0"/>
          <w:divBdr>
            <w:top w:val="none" w:sz="0" w:space="0" w:color="auto"/>
            <w:left w:val="none" w:sz="0" w:space="0" w:color="auto"/>
            <w:bottom w:val="none" w:sz="0" w:space="0" w:color="auto"/>
            <w:right w:val="none" w:sz="0" w:space="0" w:color="auto"/>
          </w:divBdr>
        </w:div>
      </w:divsChild>
    </w:div>
    <w:div w:id="1486781272">
      <w:bodyDiv w:val="1"/>
      <w:marLeft w:val="0"/>
      <w:marRight w:val="0"/>
      <w:marTop w:val="0"/>
      <w:marBottom w:val="0"/>
      <w:divBdr>
        <w:top w:val="none" w:sz="0" w:space="0" w:color="auto"/>
        <w:left w:val="none" w:sz="0" w:space="0" w:color="auto"/>
        <w:bottom w:val="none" w:sz="0" w:space="0" w:color="auto"/>
        <w:right w:val="none" w:sz="0" w:space="0" w:color="auto"/>
      </w:divBdr>
    </w:div>
    <w:div w:id="1515611242">
      <w:bodyDiv w:val="1"/>
      <w:marLeft w:val="0"/>
      <w:marRight w:val="0"/>
      <w:marTop w:val="0"/>
      <w:marBottom w:val="0"/>
      <w:divBdr>
        <w:top w:val="none" w:sz="0" w:space="0" w:color="auto"/>
        <w:left w:val="none" w:sz="0" w:space="0" w:color="auto"/>
        <w:bottom w:val="none" w:sz="0" w:space="0" w:color="auto"/>
        <w:right w:val="none" w:sz="0" w:space="0" w:color="auto"/>
      </w:divBdr>
    </w:div>
    <w:div w:id="1528904431">
      <w:bodyDiv w:val="1"/>
      <w:marLeft w:val="0"/>
      <w:marRight w:val="0"/>
      <w:marTop w:val="0"/>
      <w:marBottom w:val="0"/>
      <w:divBdr>
        <w:top w:val="none" w:sz="0" w:space="0" w:color="auto"/>
        <w:left w:val="none" w:sz="0" w:space="0" w:color="auto"/>
        <w:bottom w:val="none" w:sz="0" w:space="0" w:color="auto"/>
        <w:right w:val="none" w:sz="0" w:space="0" w:color="auto"/>
      </w:divBdr>
    </w:div>
    <w:div w:id="1603564763">
      <w:bodyDiv w:val="1"/>
      <w:marLeft w:val="0"/>
      <w:marRight w:val="0"/>
      <w:marTop w:val="0"/>
      <w:marBottom w:val="0"/>
      <w:divBdr>
        <w:top w:val="none" w:sz="0" w:space="0" w:color="auto"/>
        <w:left w:val="none" w:sz="0" w:space="0" w:color="auto"/>
        <w:bottom w:val="none" w:sz="0" w:space="0" w:color="auto"/>
        <w:right w:val="none" w:sz="0" w:space="0" w:color="auto"/>
      </w:divBdr>
    </w:div>
    <w:div w:id="1633749002">
      <w:bodyDiv w:val="1"/>
      <w:marLeft w:val="0"/>
      <w:marRight w:val="0"/>
      <w:marTop w:val="0"/>
      <w:marBottom w:val="0"/>
      <w:divBdr>
        <w:top w:val="none" w:sz="0" w:space="0" w:color="auto"/>
        <w:left w:val="none" w:sz="0" w:space="0" w:color="auto"/>
        <w:bottom w:val="none" w:sz="0" w:space="0" w:color="auto"/>
        <w:right w:val="none" w:sz="0" w:space="0" w:color="auto"/>
      </w:divBdr>
    </w:div>
    <w:div w:id="1645307169">
      <w:bodyDiv w:val="1"/>
      <w:marLeft w:val="0"/>
      <w:marRight w:val="0"/>
      <w:marTop w:val="0"/>
      <w:marBottom w:val="0"/>
      <w:divBdr>
        <w:top w:val="none" w:sz="0" w:space="0" w:color="auto"/>
        <w:left w:val="none" w:sz="0" w:space="0" w:color="auto"/>
        <w:bottom w:val="none" w:sz="0" w:space="0" w:color="auto"/>
        <w:right w:val="none" w:sz="0" w:space="0" w:color="auto"/>
      </w:divBdr>
    </w:div>
    <w:div w:id="1676152099">
      <w:bodyDiv w:val="1"/>
      <w:marLeft w:val="0"/>
      <w:marRight w:val="0"/>
      <w:marTop w:val="0"/>
      <w:marBottom w:val="0"/>
      <w:divBdr>
        <w:top w:val="none" w:sz="0" w:space="0" w:color="auto"/>
        <w:left w:val="none" w:sz="0" w:space="0" w:color="auto"/>
        <w:bottom w:val="none" w:sz="0" w:space="0" w:color="auto"/>
        <w:right w:val="none" w:sz="0" w:space="0" w:color="auto"/>
      </w:divBdr>
    </w:div>
    <w:div w:id="1762682343">
      <w:bodyDiv w:val="1"/>
      <w:marLeft w:val="0"/>
      <w:marRight w:val="0"/>
      <w:marTop w:val="0"/>
      <w:marBottom w:val="0"/>
      <w:divBdr>
        <w:top w:val="none" w:sz="0" w:space="0" w:color="auto"/>
        <w:left w:val="none" w:sz="0" w:space="0" w:color="auto"/>
        <w:bottom w:val="none" w:sz="0" w:space="0" w:color="auto"/>
        <w:right w:val="none" w:sz="0" w:space="0" w:color="auto"/>
      </w:divBdr>
      <w:divsChild>
        <w:div w:id="1819417328">
          <w:marLeft w:val="0"/>
          <w:marRight w:val="0"/>
          <w:marTop w:val="0"/>
          <w:marBottom w:val="0"/>
          <w:divBdr>
            <w:top w:val="none" w:sz="0" w:space="0" w:color="auto"/>
            <w:left w:val="none" w:sz="0" w:space="0" w:color="auto"/>
            <w:bottom w:val="none" w:sz="0" w:space="0" w:color="auto"/>
            <w:right w:val="none" w:sz="0" w:space="0" w:color="auto"/>
          </w:divBdr>
        </w:div>
      </w:divsChild>
    </w:div>
    <w:div w:id="1807776851">
      <w:bodyDiv w:val="1"/>
      <w:marLeft w:val="0"/>
      <w:marRight w:val="0"/>
      <w:marTop w:val="0"/>
      <w:marBottom w:val="0"/>
      <w:divBdr>
        <w:top w:val="none" w:sz="0" w:space="0" w:color="auto"/>
        <w:left w:val="none" w:sz="0" w:space="0" w:color="auto"/>
        <w:bottom w:val="none" w:sz="0" w:space="0" w:color="auto"/>
        <w:right w:val="none" w:sz="0" w:space="0" w:color="auto"/>
      </w:divBdr>
      <w:divsChild>
        <w:div w:id="824861776">
          <w:marLeft w:val="0"/>
          <w:marRight w:val="0"/>
          <w:marTop w:val="525"/>
          <w:marBottom w:val="0"/>
          <w:divBdr>
            <w:top w:val="none" w:sz="0" w:space="0" w:color="auto"/>
            <w:left w:val="none" w:sz="0" w:space="0" w:color="auto"/>
            <w:bottom w:val="none" w:sz="0" w:space="0" w:color="auto"/>
            <w:right w:val="none" w:sz="0" w:space="0" w:color="auto"/>
          </w:divBdr>
        </w:div>
        <w:div w:id="1659459146">
          <w:marLeft w:val="0"/>
          <w:marRight w:val="0"/>
          <w:marTop w:val="300"/>
          <w:marBottom w:val="0"/>
          <w:divBdr>
            <w:top w:val="none" w:sz="0" w:space="0" w:color="auto"/>
            <w:left w:val="none" w:sz="0" w:space="0" w:color="auto"/>
            <w:bottom w:val="none" w:sz="0" w:space="0" w:color="auto"/>
            <w:right w:val="none" w:sz="0" w:space="0" w:color="auto"/>
          </w:divBdr>
          <w:divsChild>
            <w:div w:id="1941720569">
              <w:marLeft w:val="0"/>
              <w:marRight w:val="0"/>
              <w:marTop w:val="0"/>
              <w:marBottom w:val="0"/>
              <w:divBdr>
                <w:top w:val="none" w:sz="0" w:space="0" w:color="auto"/>
                <w:left w:val="none" w:sz="0" w:space="0" w:color="auto"/>
                <w:bottom w:val="none" w:sz="0" w:space="0" w:color="auto"/>
                <w:right w:val="none" w:sz="0" w:space="0" w:color="auto"/>
              </w:divBdr>
            </w:div>
          </w:divsChild>
        </w:div>
        <w:div w:id="1972324200">
          <w:marLeft w:val="0"/>
          <w:marRight w:val="0"/>
          <w:marTop w:val="225"/>
          <w:marBottom w:val="0"/>
          <w:divBdr>
            <w:top w:val="none" w:sz="0" w:space="0" w:color="auto"/>
            <w:left w:val="none" w:sz="0" w:space="0" w:color="auto"/>
            <w:bottom w:val="none" w:sz="0" w:space="0" w:color="auto"/>
            <w:right w:val="none" w:sz="0" w:space="0" w:color="auto"/>
          </w:divBdr>
          <w:divsChild>
            <w:div w:id="2095856183">
              <w:marLeft w:val="0"/>
              <w:marRight w:val="0"/>
              <w:marTop w:val="0"/>
              <w:marBottom w:val="0"/>
              <w:divBdr>
                <w:top w:val="none" w:sz="0" w:space="0" w:color="auto"/>
                <w:left w:val="none" w:sz="0" w:space="0" w:color="auto"/>
                <w:bottom w:val="none" w:sz="0" w:space="0" w:color="auto"/>
                <w:right w:val="none" w:sz="0" w:space="0" w:color="auto"/>
              </w:divBdr>
            </w:div>
          </w:divsChild>
        </w:div>
        <w:div w:id="9532853">
          <w:marLeft w:val="0"/>
          <w:marRight w:val="0"/>
          <w:marTop w:val="225"/>
          <w:marBottom w:val="0"/>
          <w:divBdr>
            <w:top w:val="none" w:sz="0" w:space="0" w:color="auto"/>
            <w:left w:val="none" w:sz="0" w:space="0" w:color="auto"/>
            <w:bottom w:val="none" w:sz="0" w:space="0" w:color="auto"/>
            <w:right w:val="none" w:sz="0" w:space="0" w:color="auto"/>
          </w:divBdr>
          <w:divsChild>
            <w:div w:id="1944146279">
              <w:marLeft w:val="0"/>
              <w:marRight w:val="0"/>
              <w:marTop w:val="0"/>
              <w:marBottom w:val="0"/>
              <w:divBdr>
                <w:top w:val="none" w:sz="0" w:space="0" w:color="auto"/>
                <w:left w:val="none" w:sz="0" w:space="0" w:color="auto"/>
                <w:bottom w:val="none" w:sz="0" w:space="0" w:color="auto"/>
                <w:right w:val="none" w:sz="0" w:space="0" w:color="auto"/>
              </w:divBdr>
            </w:div>
          </w:divsChild>
        </w:div>
        <w:div w:id="103770029">
          <w:marLeft w:val="0"/>
          <w:marRight w:val="0"/>
          <w:marTop w:val="225"/>
          <w:marBottom w:val="0"/>
          <w:divBdr>
            <w:top w:val="none" w:sz="0" w:space="0" w:color="auto"/>
            <w:left w:val="none" w:sz="0" w:space="0" w:color="auto"/>
            <w:bottom w:val="none" w:sz="0" w:space="0" w:color="auto"/>
            <w:right w:val="none" w:sz="0" w:space="0" w:color="auto"/>
          </w:divBdr>
          <w:divsChild>
            <w:div w:id="1538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3900">
      <w:bodyDiv w:val="1"/>
      <w:marLeft w:val="0"/>
      <w:marRight w:val="0"/>
      <w:marTop w:val="0"/>
      <w:marBottom w:val="0"/>
      <w:divBdr>
        <w:top w:val="none" w:sz="0" w:space="0" w:color="auto"/>
        <w:left w:val="none" w:sz="0" w:space="0" w:color="auto"/>
        <w:bottom w:val="none" w:sz="0" w:space="0" w:color="auto"/>
        <w:right w:val="none" w:sz="0" w:space="0" w:color="auto"/>
      </w:divBdr>
    </w:div>
    <w:div w:id="1929315095">
      <w:bodyDiv w:val="1"/>
      <w:marLeft w:val="0"/>
      <w:marRight w:val="0"/>
      <w:marTop w:val="0"/>
      <w:marBottom w:val="0"/>
      <w:divBdr>
        <w:top w:val="none" w:sz="0" w:space="0" w:color="auto"/>
        <w:left w:val="none" w:sz="0" w:space="0" w:color="auto"/>
        <w:bottom w:val="none" w:sz="0" w:space="0" w:color="auto"/>
        <w:right w:val="none" w:sz="0" w:space="0" w:color="auto"/>
      </w:divBdr>
    </w:div>
    <w:div w:id="1978951613">
      <w:bodyDiv w:val="1"/>
      <w:marLeft w:val="0"/>
      <w:marRight w:val="0"/>
      <w:marTop w:val="0"/>
      <w:marBottom w:val="0"/>
      <w:divBdr>
        <w:top w:val="none" w:sz="0" w:space="0" w:color="auto"/>
        <w:left w:val="none" w:sz="0" w:space="0" w:color="auto"/>
        <w:bottom w:val="none" w:sz="0" w:space="0" w:color="auto"/>
        <w:right w:val="none" w:sz="0" w:space="0" w:color="auto"/>
      </w:divBdr>
    </w:div>
    <w:div w:id="20565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45C9-B77A-4C6A-B561-42B63832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80</cp:revision>
  <dcterms:created xsi:type="dcterms:W3CDTF">2023-05-28T11:13:00Z</dcterms:created>
  <dcterms:modified xsi:type="dcterms:W3CDTF">2023-12-19T16:42:00Z</dcterms:modified>
</cp:coreProperties>
</file>