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13D4" w:rsidRPr="00062BA5" w:rsidRDefault="001313D4" w:rsidP="00BA2B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2BA5">
        <w:rPr>
          <w:rFonts w:ascii="Times New Roman" w:hAnsi="Times New Roman"/>
          <w:b/>
          <w:sz w:val="28"/>
          <w:szCs w:val="28"/>
        </w:rPr>
        <w:t>Статья учителя технологии МБОУ «Средняя школа №4 имени Героя Советского Союза А.О.Шабалина» г.Онеги</w:t>
      </w:r>
    </w:p>
    <w:p w:rsidR="001313D4" w:rsidRPr="00062BA5" w:rsidRDefault="001313D4" w:rsidP="00BA2B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2BA5">
        <w:rPr>
          <w:rFonts w:ascii="Times New Roman" w:hAnsi="Times New Roman"/>
          <w:b/>
          <w:sz w:val="28"/>
          <w:szCs w:val="28"/>
        </w:rPr>
        <w:t>Агафоновой Марии Александровны</w:t>
      </w:r>
    </w:p>
    <w:p w:rsidR="001313D4" w:rsidRPr="00062BA5" w:rsidRDefault="001313D4" w:rsidP="00BA2B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A004A" w:rsidRPr="00062BA5" w:rsidRDefault="001313D4" w:rsidP="00BA2B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2BA5">
        <w:rPr>
          <w:rFonts w:ascii="Times New Roman" w:hAnsi="Times New Roman"/>
          <w:b/>
          <w:sz w:val="28"/>
          <w:szCs w:val="28"/>
        </w:rPr>
        <w:t>«</w:t>
      </w:r>
      <w:r w:rsidR="00BA2B11" w:rsidRPr="00062BA5">
        <w:rPr>
          <w:rFonts w:ascii="Times New Roman" w:hAnsi="Times New Roman"/>
          <w:b/>
          <w:sz w:val="28"/>
          <w:szCs w:val="28"/>
        </w:rPr>
        <w:t>ОБЪЁМНЫЕ ВЯЗАНЫЕ ИГРУШКИ</w:t>
      </w:r>
      <w:r w:rsidRPr="00062BA5">
        <w:rPr>
          <w:rFonts w:ascii="Times New Roman" w:hAnsi="Times New Roman"/>
          <w:b/>
          <w:sz w:val="28"/>
          <w:szCs w:val="28"/>
        </w:rPr>
        <w:t>»</w:t>
      </w:r>
    </w:p>
    <w:p w:rsidR="001313D4" w:rsidRPr="00062BA5" w:rsidRDefault="001313D4" w:rsidP="00BA2B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313D4" w:rsidRPr="00062BA5" w:rsidRDefault="001F35CE" w:rsidP="001F35C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62BA5">
        <w:rPr>
          <w:rFonts w:ascii="Times New Roman" w:hAnsi="Times New Roman"/>
          <w:b/>
          <w:sz w:val="28"/>
          <w:szCs w:val="28"/>
        </w:rPr>
        <w:t xml:space="preserve">             Вязаные игрушки – широко распространённый объект труда, любимый учащимися разного возраста. Персонажами игрушек могут быть забавные зверюшки, весёлые фигурки сказочных героев, куклы…В последние годы для изготовления игрушек часто используются различные упаковки, в том числе пластиковые контейнеры от шоколадных яиц «киндер-сюрприз».</w:t>
      </w:r>
    </w:p>
    <w:p w:rsidR="001F35CE" w:rsidRPr="00062BA5" w:rsidRDefault="001F35CE" w:rsidP="0001682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62BA5">
        <w:rPr>
          <w:rFonts w:ascii="Times New Roman" w:hAnsi="Times New Roman"/>
          <w:b/>
          <w:sz w:val="28"/>
          <w:szCs w:val="28"/>
        </w:rPr>
        <w:t xml:space="preserve"> </w:t>
      </w:r>
      <w:r w:rsidR="00B10669" w:rsidRPr="00062BA5">
        <w:rPr>
          <w:rFonts w:ascii="Times New Roman" w:hAnsi="Times New Roman"/>
          <w:b/>
          <w:sz w:val="28"/>
          <w:szCs w:val="28"/>
        </w:rPr>
        <w:t xml:space="preserve">          Предлагаю технологию изготовления игрушек, которые могут стать хорошим подарком как детям, так и взрослым. Технология изготовления настолько проста, что небольшую игрушку м</w:t>
      </w:r>
      <w:r w:rsidR="00016823" w:rsidRPr="00062BA5">
        <w:rPr>
          <w:rFonts w:ascii="Times New Roman" w:hAnsi="Times New Roman"/>
          <w:b/>
          <w:sz w:val="28"/>
          <w:szCs w:val="28"/>
        </w:rPr>
        <w:t>ожно выполнить на одном занятии, если умеешь вязать крючком. Форму игрушек можно впоследствии изменять, расположив готовые обвязанные пластиковые контейнеры в другой последовательности.</w:t>
      </w:r>
    </w:p>
    <w:p w:rsidR="00016823" w:rsidRPr="00062BA5" w:rsidRDefault="00016823" w:rsidP="0045555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62BA5">
        <w:rPr>
          <w:rFonts w:ascii="Times New Roman" w:hAnsi="Times New Roman"/>
          <w:b/>
          <w:sz w:val="28"/>
          <w:szCs w:val="28"/>
        </w:rPr>
        <w:t xml:space="preserve">    </w:t>
      </w:r>
      <w:r w:rsidR="0045555E" w:rsidRPr="00062BA5">
        <w:rPr>
          <w:rFonts w:ascii="Times New Roman" w:hAnsi="Times New Roman"/>
          <w:b/>
          <w:sz w:val="28"/>
          <w:szCs w:val="28"/>
        </w:rPr>
        <w:t xml:space="preserve">       Для изготовления игрушек требуются: пластиковые контейнеры от шоколадных яиц, любая пряжа и крючки для вязания соответствующего размера, иголки, нитки разного цвета, ножницы, пуговицы…</w:t>
      </w:r>
    </w:p>
    <w:p w:rsidR="0045555E" w:rsidRPr="00062BA5" w:rsidRDefault="0045555E" w:rsidP="00421A9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62BA5">
        <w:rPr>
          <w:rFonts w:ascii="Times New Roman" w:hAnsi="Times New Roman"/>
          <w:b/>
          <w:sz w:val="28"/>
          <w:szCs w:val="28"/>
        </w:rPr>
        <w:t xml:space="preserve">          </w:t>
      </w:r>
      <w:r w:rsidR="00512F91" w:rsidRPr="00062BA5">
        <w:rPr>
          <w:rFonts w:ascii="Times New Roman" w:hAnsi="Times New Roman"/>
          <w:b/>
          <w:sz w:val="28"/>
          <w:szCs w:val="28"/>
        </w:rPr>
        <w:t xml:space="preserve"> Изготовление. Пластиковые контейнеры от шоколадных яиц обвязывают крючком столбиками без </w:t>
      </w:r>
      <w:proofErr w:type="spellStart"/>
      <w:r w:rsidR="00512F91" w:rsidRPr="00062BA5">
        <w:rPr>
          <w:rFonts w:ascii="Times New Roman" w:hAnsi="Times New Roman"/>
          <w:b/>
          <w:sz w:val="28"/>
          <w:szCs w:val="28"/>
        </w:rPr>
        <w:t>накида</w:t>
      </w:r>
      <w:proofErr w:type="spellEnd"/>
      <w:r w:rsidR="00512F91" w:rsidRPr="00062BA5">
        <w:rPr>
          <w:rFonts w:ascii="Times New Roman" w:hAnsi="Times New Roman"/>
          <w:b/>
          <w:sz w:val="28"/>
          <w:szCs w:val="28"/>
        </w:rPr>
        <w:t xml:space="preserve">, начиная с трёх петель по кругу. Связав цепочку из трёх петель, соединить третью петлю с первой </w:t>
      </w:r>
      <w:proofErr w:type="spellStart"/>
      <w:r w:rsidR="00512F91" w:rsidRPr="00062BA5">
        <w:rPr>
          <w:rFonts w:ascii="Times New Roman" w:hAnsi="Times New Roman"/>
          <w:b/>
          <w:sz w:val="28"/>
          <w:szCs w:val="28"/>
        </w:rPr>
        <w:t>полустолбиком</w:t>
      </w:r>
      <w:proofErr w:type="spellEnd"/>
      <w:r w:rsidR="00512F91" w:rsidRPr="00062BA5">
        <w:rPr>
          <w:rFonts w:ascii="Times New Roman" w:hAnsi="Times New Roman"/>
          <w:b/>
          <w:sz w:val="28"/>
          <w:szCs w:val="28"/>
        </w:rPr>
        <w:t xml:space="preserve"> в колечко. Также начать можно</w:t>
      </w:r>
      <w:r w:rsidR="0092401F" w:rsidRPr="00062BA5">
        <w:rPr>
          <w:rFonts w:ascii="Times New Roman" w:hAnsi="Times New Roman"/>
          <w:b/>
          <w:sz w:val="28"/>
          <w:szCs w:val="28"/>
        </w:rPr>
        <w:t>,</w:t>
      </w:r>
      <w:r w:rsidR="00512F91" w:rsidRPr="00062BA5">
        <w:rPr>
          <w:rFonts w:ascii="Times New Roman" w:hAnsi="Times New Roman"/>
          <w:b/>
          <w:sz w:val="28"/>
          <w:szCs w:val="28"/>
        </w:rPr>
        <w:t xml:space="preserve"> связав кольцо </w:t>
      </w:r>
      <w:proofErr w:type="spellStart"/>
      <w:r w:rsidR="00512F91" w:rsidRPr="00062BA5">
        <w:rPr>
          <w:rFonts w:ascii="Times New Roman" w:hAnsi="Times New Roman"/>
          <w:b/>
          <w:sz w:val="28"/>
          <w:szCs w:val="28"/>
        </w:rPr>
        <w:t>амигуруми</w:t>
      </w:r>
      <w:proofErr w:type="spellEnd"/>
      <w:r w:rsidR="00444AA7">
        <w:rPr>
          <w:rFonts w:ascii="Times New Roman" w:hAnsi="Times New Roman"/>
          <w:b/>
          <w:sz w:val="28"/>
          <w:szCs w:val="28"/>
        </w:rPr>
        <w:t xml:space="preserve"> </w:t>
      </w:r>
      <w:r w:rsidR="0092401F" w:rsidRPr="00062BA5">
        <w:rPr>
          <w:rFonts w:ascii="Times New Roman" w:hAnsi="Times New Roman"/>
          <w:b/>
          <w:sz w:val="28"/>
          <w:szCs w:val="28"/>
        </w:rPr>
        <w:t>-</w:t>
      </w:r>
      <w:r w:rsidR="00444AA7">
        <w:rPr>
          <w:rFonts w:ascii="Times New Roman" w:hAnsi="Times New Roman"/>
          <w:b/>
          <w:sz w:val="28"/>
          <w:szCs w:val="28"/>
        </w:rPr>
        <w:t xml:space="preserve"> это</w:t>
      </w:r>
      <w:r w:rsidR="0092401F" w:rsidRPr="00062BA5">
        <w:rPr>
          <w:rFonts w:ascii="Times New Roman" w:hAnsi="Times New Roman"/>
          <w:b/>
          <w:sz w:val="28"/>
          <w:szCs w:val="28"/>
        </w:rPr>
        <w:t xml:space="preserve"> приём самого начала вязания крючком круглых элементов. Преимущество кольца </w:t>
      </w:r>
      <w:proofErr w:type="spellStart"/>
      <w:r w:rsidR="0092401F" w:rsidRPr="00062BA5">
        <w:rPr>
          <w:rFonts w:ascii="Times New Roman" w:hAnsi="Times New Roman"/>
          <w:b/>
          <w:sz w:val="28"/>
          <w:szCs w:val="28"/>
        </w:rPr>
        <w:t>а</w:t>
      </w:r>
      <w:r w:rsidR="00444AA7">
        <w:rPr>
          <w:rFonts w:ascii="Times New Roman" w:hAnsi="Times New Roman"/>
          <w:b/>
          <w:sz w:val="28"/>
          <w:szCs w:val="28"/>
        </w:rPr>
        <w:t>мигуруми</w:t>
      </w:r>
      <w:proofErr w:type="spellEnd"/>
      <w:r w:rsidR="00444AA7">
        <w:rPr>
          <w:rFonts w:ascii="Times New Roman" w:hAnsi="Times New Roman"/>
          <w:b/>
          <w:sz w:val="28"/>
          <w:szCs w:val="28"/>
        </w:rPr>
        <w:t xml:space="preserve"> заключается в том, что</w:t>
      </w:r>
      <w:r w:rsidR="0092401F" w:rsidRPr="00062BA5">
        <w:rPr>
          <w:rFonts w:ascii="Times New Roman" w:hAnsi="Times New Roman"/>
          <w:b/>
          <w:sz w:val="28"/>
          <w:szCs w:val="28"/>
        </w:rPr>
        <w:t>, так называемая скользящая петля позволяет затянуть дырочку в центре. В каждом следующем ряду равномерно увеличивать число провязываемых столбиков – это для донышка. Далее, не меняя числа столбиков, сделать несколько рядов – это само яйцо</w:t>
      </w:r>
      <w:r w:rsidR="003A4FCA">
        <w:rPr>
          <w:rFonts w:ascii="Times New Roman" w:hAnsi="Times New Roman"/>
          <w:b/>
          <w:sz w:val="28"/>
          <w:szCs w:val="28"/>
        </w:rPr>
        <w:t>-заготовка</w:t>
      </w:r>
      <w:r w:rsidR="00E42771" w:rsidRPr="00062BA5">
        <w:rPr>
          <w:rFonts w:ascii="Times New Roman" w:hAnsi="Times New Roman"/>
          <w:b/>
          <w:sz w:val="28"/>
          <w:szCs w:val="28"/>
        </w:rPr>
        <w:t>, а затем уменьшать до трёх петель.</w:t>
      </w:r>
      <w:r w:rsidR="0092401F" w:rsidRPr="00062BA5">
        <w:rPr>
          <w:rFonts w:ascii="Times New Roman" w:hAnsi="Times New Roman"/>
          <w:b/>
          <w:sz w:val="28"/>
          <w:szCs w:val="28"/>
        </w:rPr>
        <w:t xml:space="preserve"> </w:t>
      </w:r>
      <w:r w:rsidR="00421A9F" w:rsidRPr="00062BA5">
        <w:rPr>
          <w:rFonts w:ascii="Times New Roman" w:hAnsi="Times New Roman"/>
          <w:b/>
          <w:sz w:val="28"/>
          <w:szCs w:val="28"/>
        </w:rPr>
        <w:t>Во время обвязки можно менять цвет пряжи по своему усмотрению. Кончик пряжи спрятать в</w:t>
      </w:r>
      <w:r w:rsidR="006C4515">
        <w:rPr>
          <w:rFonts w:ascii="Times New Roman" w:hAnsi="Times New Roman"/>
          <w:b/>
          <w:sz w:val="28"/>
          <w:szCs w:val="28"/>
        </w:rPr>
        <w:t xml:space="preserve">нутрь вязания. </w:t>
      </w:r>
    </w:p>
    <w:p w:rsidR="00421A9F" w:rsidRPr="00062BA5" w:rsidRDefault="00421A9F" w:rsidP="00421A9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62BA5">
        <w:rPr>
          <w:rFonts w:ascii="Times New Roman" w:hAnsi="Times New Roman"/>
          <w:b/>
          <w:sz w:val="28"/>
          <w:szCs w:val="28"/>
        </w:rPr>
        <w:t xml:space="preserve">          Заготовки сшить вместе иголкой с ниткой. На завершающем этапе можно добавить мелкие детали, украсить игрушку. А если надо сделать игрушку-погремушку для малышей, то перед обвязкой контейнера можно положить в него немного мелких бусинок, крупы или горошин.</w:t>
      </w:r>
    </w:p>
    <w:p w:rsidR="0006635B" w:rsidRDefault="00062BA5" w:rsidP="001C36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2BA5">
        <w:rPr>
          <w:rFonts w:ascii="Times New Roman" w:hAnsi="Times New Roman"/>
          <w:b/>
          <w:sz w:val="28"/>
          <w:szCs w:val="28"/>
        </w:rPr>
        <w:t xml:space="preserve">         Такие игрушки никогда не повторяют друг друга, их изготовление даёт простор д</w:t>
      </w:r>
      <w:r w:rsidR="00CD0A23">
        <w:rPr>
          <w:rFonts w:ascii="Times New Roman" w:hAnsi="Times New Roman"/>
          <w:b/>
          <w:sz w:val="28"/>
          <w:szCs w:val="28"/>
        </w:rPr>
        <w:t>ля развития воображения ребёнка!</w:t>
      </w:r>
      <w:bookmarkStart w:id="0" w:name="_GoBack"/>
      <w:bookmarkEnd w:id="0"/>
    </w:p>
    <w:sectPr w:rsidR="0006635B" w:rsidSect="00037B1C"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796B" w:rsidRDefault="007B796B" w:rsidP="007B796B">
      <w:pPr>
        <w:spacing w:after="0" w:line="240" w:lineRule="auto"/>
      </w:pPr>
      <w:r>
        <w:separator/>
      </w:r>
    </w:p>
  </w:endnote>
  <w:endnote w:type="continuationSeparator" w:id="0">
    <w:p w:rsidR="007B796B" w:rsidRDefault="007B796B" w:rsidP="007B7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796B" w:rsidRDefault="007B796B" w:rsidP="007B796B">
      <w:pPr>
        <w:spacing w:after="0" w:line="240" w:lineRule="auto"/>
      </w:pPr>
      <w:r>
        <w:separator/>
      </w:r>
    </w:p>
  </w:footnote>
  <w:footnote w:type="continuationSeparator" w:id="0">
    <w:p w:rsidR="007B796B" w:rsidRDefault="007B796B" w:rsidP="007B79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CD3901"/>
    <w:multiLevelType w:val="hybridMultilevel"/>
    <w:tmpl w:val="32729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B1C"/>
    <w:rsid w:val="0000379C"/>
    <w:rsid w:val="00016823"/>
    <w:rsid w:val="00037B1C"/>
    <w:rsid w:val="00062BA5"/>
    <w:rsid w:val="0006635B"/>
    <w:rsid w:val="000B7F26"/>
    <w:rsid w:val="000D0917"/>
    <w:rsid w:val="000D5FE6"/>
    <w:rsid w:val="000F62E1"/>
    <w:rsid w:val="001064BA"/>
    <w:rsid w:val="001313D4"/>
    <w:rsid w:val="00162EEE"/>
    <w:rsid w:val="00171BE9"/>
    <w:rsid w:val="00190880"/>
    <w:rsid w:val="001A624B"/>
    <w:rsid w:val="001C1E3C"/>
    <w:rsid w:val="001C33E8"/>
    <w:rsid w:val="001C367F"/>
    <w:rsid w:val="001F2299"/>
    <w:rsid w:val="001F35CE"/>
    <w:rsid w:val="0022676F"/>
    <w:rsid w:val="00276903"/>
    <w:rsid w:val="002B240C"/>
    <w:rsid w:val="002B7AFD"/>
    <w:rsid w:val="002C147B"/>
    <w:rsid w:val="002D1259"/>
    <w:rsid w:val="00377ACA"/>
    <w:rsid w:val="003A4646"/>
    <w:rsid w:val="003A4FCA"/>
    <w:rsid w:val="003F04A9"/>
    <w:rsid w:val="003F4974"/>
    <w:rsid w:val="00421A9F"/>
    <w:rsid w:val="00444AA7"/>
    <w:rsid w:val="00444F3E"/>
    <w:rsid w:val="0045555E"/>
    <w:rsid w:val="004A7B51"/>
    <w:rsid w:val="004B547E"/>
    <w:rsid w:val="004F72AF"/>
    <w:rsid w:val="00512F91"/>
    <w:rsid w:val="0052337C"/>
    <w:rsid w:val="00555FFC"/>
    <w:rsid w:val="00593B16"/>
    <w:rsid w:val="00611C82"/>
    <w:rsid w:val="006307C1"/>
    <w:rsid w:val="006356C9"/>
    <w:rsid w:val="00640A82"/>
    <w:rsid w:val="00645FDF"/>
    <w:rsid w:val="00675C99"/>
    <w:rsid w:val="00677183"/>
    <w:rsid w:val="00682EF7"/>
    <w:rsid w:val="006A2E7C"/>
    <w:rsid w:val="006B7E98"/>
    <w:rsid w:val="006C4515"/>
    <w:rsid w:val="00716F26"/>
    <w:rsid w:val="0074582E"/>
    <w:rsid w:val="007A6536"/>
    <w:rsid w:val="007B796B"/>
    <w:rsid w:val="007B7A5A"/>
    <w:rsid w:val="007B7D5C"/>
    <w:rsid w:val="007D6A41"/>
    <w:rsid w:val="00861FCC"/>
    <w:rsid w:val="008D1351"/>
    <w:rsid w:val="0092401F"/>
    <w:rsid w:val="00933AB2"/>
    <w:rsid w:val="009A3E1F"/>
    <w:rsid w:val="009B1282"/>
    <w:rsid w:val="009B7906"/>
    <w:rsid w:val="00A903DC"/>
    <w:rsid w:val="00AB04FC"/>
    <w:rsid w:val="00AC211A"/>
    <w:rsid w:val="00B10669"/>
    <w:rsid w:val="00B80640"/>
    <w:rsid w:val="00BA2B11"/>
    <w:rsid w:val="00BA46BC"/>
    <w:rsid w:val="00BE49BE"/>
    <w:rsid w:val="00BF0641"/>
    <w:rsid w:val="00C236CC"/>
    <w:rsid w:val="00C62480"/>
    <w:rsid w:val="00C776A5"/>
    <w:rsid w:val="00C86701"/>
    <w:rsid w:val="00CA631F"/>
    <w:rsid w:val="00CD0A23"/>
    <w:rsid w:val="00CD4F08"/>
    <w:rsid w:val="00CE3471"/>
    <w:rsid w:val="00D35A93"/>
    <w:rsid w:val="00D75505"/>
    <w:rsid w:val="00DA004A"/>
    <w:rsid w:val="00DC2F26"/>
    <w:rsid w:val="00DF4FA7"/>
    <w:rsid w:val="00E177DF"/>
    <w:rsid w:val="00E42771"/>
    <w:rsid w:val="00E448BA"/>
    <w:rsid w:val="00E84148"/>
    <w:rsid w:val="00EA7D0F"/>
    <w:rsid w:val="00EC71B7"/>
    <w:rsid w:val="00F15FC6"/>
    <w:rsid w:val="00FB5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E2B02B-CC45-4709-BF2B-42122987B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link w:val="1"/>
    <w:qFormat/>
    <w:rsid w:val="00037B1C"/>
  </w:style>
  <w:style w:type="paragraph" w:styleId="10">
    <w:name w:val="heading 1"/>
    <w:next w:val="a"/>
    <w:link w:val="11"/>
    <w:uiPriority w:val="9"/>
    <w:qFormat/>
    <w:rsid w:val="00037B1C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037B1C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037B1C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037B1C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037B1C"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037B1C"/>
  </w:style>
  <w:style w:type="paragraph" w:styleId="21">
    <w:name w:val="toc 2"/>
    <w:next w:val="a"/>
    <w:link w:val="22"/>
    <w:uiPriority w:val="39"/>
    <w:rsid w:val="00037B1C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037B1C"/>
    <w:rPr>
      <w:rFonts w:ascii="XO Thames" w:hAnsi="XO Thames"/>
      <w:sz w:val="28"/>
    </w:rPr>
  </w:style>
  <w:style w:type="paragraph" w:styleId="a3">
    <w:name w:val="List Paragraph"/>
    <w:basedOn w:val="a"/>
    <w:link w:val="a4"/>
    <w:rsid w:val="00037B1C"/>
    <w:pPr>
      <w:ind w:left="720"/>
      <w:contextualSpacing/>
    </w:pPr>
  </w:style>
  <w:style w:type="character" w:customStyle="1" w:styleId="a4">
    <w:name w:val="Абзац списка Знак"/>
    <w:basedOn w:val="1"/>
    <w:link w:val="a3"/>
    <w:rsid w:val="00037B1C"/>
  </w:style>
  <w:style w:type="paragraph" w:styleId="41">
    <w:name w:val="toc 4"/>
    <w:next w:val="a"/>
    <w:link w:val="42"/>
    <w:uiPriority w:val="39"/>
    <w:rsid w:val="00037B1C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037B1C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037B1C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037B1C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037B1C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037B1C"/>
    <w:rPr>
      <w:rFonts w:ascii="XO Thames" w:hAnsi="XO Thames"/>
      <w:sz w:val="28"/>
    </w:rPr>
  </w:style>
  <w:style w:type="character" w:customStyle="1" w:styleId="30">
    <w:name w:val="Заголовок 3 Знак"/>
    <w:link w:val="3"/>
    <w:rsid w:val="00037B1C"/>
    <w:rPr>
      <w:rFonts w:ascii="XO Thames" w:hAnsi="XO Thames"/>
      <w:b/>
      <w:sz w:val="26"/>
    </w:rPr>
  </w:style>
  <w:style w:type="paragraph" w:customStyle="1" w:styleId="12">
    <w:name w:val="Основной шрифт абзаца1"/>
    <w:rsid w:val="00037B1C"/>
  </w:style>
  <w:style w:type="paragraph" w:styleId="31">
    <w:name w:val="toc 3"/>
    <w:next w:val="a"/>
    <w:link w:val="32"/>
    <w:uiPriority w:val="39"/>
    <w:rsid w:val="00037B1C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037B1C"/>
    <w:rPr>
      <w:rFonts w:ascii="XO Thames" w:hAnsi="XO Thames"/>
      <w:sz w:val="28"/>
    </w:rPr>
  </w:style>
  <w:style w:type="character" w:customStyle="1" w:styleId="50">
    <w:name w:val="Заголовок 5 Знак"/>
    <w:link w:val="5"/>
    <w:rsid w:val="00037B1C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sid w:val="00037B1C"/>
    <w:rPr>
      <w:rFonts w:ascii="XO Thames" w:hAnsi="XO Thames"/>
      <w:b/>
      <w:sz w:val="32"/>
    </w:rPr>
  </w:style>
  <w:style w:type="paragraph" w:customStyle="1" w:styleId="13">
    <w:name w:val="Гиперссылка1"/>
    <w:basedOn w:val="12"/>
    <w:link w:val="a5"/>
    <w:rsid w:val="00037B1C"/>
    <w:rPr>
      <w:color w:val="0563C1" w:themeColor="hyperlink"/>
      <w:u w:val="single"/>
    </w:rPr>
  </w:style>
  <w:style w:type="character" w:styleId="a5">
    <w:name w:val="Hyperlink"/>
    <w:basedOn w:val="a0"/>
    <w:link w:val="13"/>
    <w:rsid w:val="00037B1C"/>
    <w:rPr>
      <w:color w:val="0563C1" w:themeColor="hyperlink"/>
      <w:u w:val="single"/>
    </w:rPr>
  </w:style>
  <w:style w:type="paragraph" w:customStyle="1" w:styleId="Footnote">
    <w:name w:val="Footnote"/>
    <w:link w:val="Footnote0"/>
    <w:rsid w:val="00037B1C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sid w:val="00037B1C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sid w:val="00037B1C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sid w:val="00037B1C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037B1C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037B1C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037B1C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037B1C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037B1C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037B1C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037B1C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037B1C"/>
    <w:rPr>
      <w:rFonts w:ascii="XO Thames" w:hAnsi="XO Thames"/>
      <w:sz w:val="28"/>
    </w:rPr>
  </w:style>
  <w:style w:type="paragraph" w:styleId="a6">
    <w:name w:val="Subtitle"/>
    <w:next w:val="a"/>
    <w:link w:val="a7"/>
    <w:uiPriority w:val="11"/>
    <w:qFormat/>
    <w:rsid w:val="00037B1C"/>
    <w:pPr>
      <w:jc w:val="both"/>
    </w:pPr>
    <w:rPr>
      <w:rFonts w:ascii="XO Thames" w:hAnsi="XO Thames"/>
      <w:i/>
      <w:sz w:val="24"/>
    </w:rPr>
  </w:style>
  <w:style w:type="character" w:customStyle="1" w:styleId="a7">
    <w:name w:val="Подзаголовок Знак"/>
    <w:link w:val="a6"/>
    <w:rsid w:val="00037B1C"/>
    <w:rPr>
      <w:rFonts w:ascii="XO Thames" w:hAnsi="XO Thames"/>
      <w:i/>
      <w:sz w:val="24"/>
    </w:rPr>
  </w:style>
  <w:style w:type="paragraph" w:styleId="a8">
    <w:name w:val="Title"/>
    <w:next w:val="a"/>
    <w:link w:val="a9"/>
    <w:uiPriority w:val="10"/>
    <w:qFormat/>
    <w:rsid w:val="00037B1C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9">
    <w:name w:val="Заголовок Знак"/>
    <w:link w:val="a8"/>
    <w:rsid w:val="00037B1C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037B1C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037B1C"/>
    <w:rPr>
      <w:rFonts w:ascii="XO Thames" w:hAnsi="XO Thames"/>
      <w:b/>
      <w:sz w:val="28"/>
    </w:rPr>
  </w:style>
  <w:style w:type="character" w:customStyle="1" w:styleId="NoSpacingChar">
    <w:name w:val="No Spacing Char"/>
    <w:link w:val="16"/>
    <w:locked/>
    <w:rsid w:val="00AB04FC"/>
    <w:rPr>
      <w:rFonts w:ascii="Calibri" w:hAnsi="Calibri"/>
      <w:szCs w:val="22"/>
      <w:lang w:val="en-US" w:eastAsia="en-US"/>
    </w:rPr>
  </w:style>
  <w:style w:type="paragraph" w:customStyle="1" w:styleId="16">
    <w:name w:val="Без интервала1"/>
    <w:link w:val="NoSpacingChar"/>
    <w:rsid w:val="00AB04FC"/>
    <w:pPr>
      <w:spacing w:after="0" w:line="240" w:lineRule="auto"/>
    </w:pPr>
    <w:rPr>
      <w:rFonts w:ascii="Calibri" w:hAnsi="Calibri"/>
      <w:szCs w:val="22"/>
      <w:lang w:val="en-US" w:eastAsia="en-US"/>
    </w:rPr>
  </w:style>
  <w:style w:type="paragraph" w:styleId="aa">
    <w:name w:val="header"/>
    <w:basedOn w:val="a"/>
    <w:link w:val="ab"/>
    <w:uiPriority w:val="99"/>
    <w:semiHidden/>
    <w:unhideWhenUsed/>
    <w:rsid w:val="007B79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B796B"/>
  </w:style>
  <w:style w:type="paragraph" w:styleId="ac">
    <w:name w:val="footer"/>
    <w:basedOn w:val="a"/>
    <w:link w:val="ad"/>
    <w:uiPriority w:val="99"/>
    <w:semiHidden/>
    <w:unhideWhenUsed/>
    <w:rsid w:val="007B79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B79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D42E55-3B70-4251-85A4-9E4600161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технология</dc:creator>
  <cp:lastModifiedBy>технология</cp:lastModifiedBy>
  <cp:revision>2</cp:revision>
  <cp:lastPrinted>2023-10-16T05:57:00Z</cp:lastPrinted>
  <dcterms:created xsi:type="dcterms:W3CDTF">2024-04-17T08:11:00Z</dcterms:created>
  <dcterms:modified xsi:type="dcterms:W3CDTF">2024-04-17T08:11:00Z</dcterms:modified>
</cp:coreProperties>
</file>