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B1" w:rsidRDefault="006075F5" w:rsidP="00600A3D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6075F5">
        <w:rPr>
          <w:rFonts w:ascii="Times New Roman" w:hAnsi="Times New Roman" w:cs="Times New Roman"/>
          <w:b/>
          <w:i/>
          <w:sz w:val="40"/>
        </w:rPr>
        <w:t xml:space="preserve">Компетентностный подход как </w:t>
      </w:r>
      <w:r>
        <w:rPr>
          <w:rFonts w:ascii="Times New Roman" w:hAnsi="Times New Roman" w:cs="Times New Roman"/>
          <w:b/>
          <w:i/>
          <w:sz w:val="40"/>
        </w:rPr>
        <w:t>основа</w:t>
      </w:r>
      <w:r w:rsidRPr="006075F5">
        <w:rPr>
          <w:rFonts w:ascii="Times New Roman" w:hAnsi="Times New Roman" w:cs="Times New Roman"/>
          <w:b/>
          <w:i/>
          <w:sz w:val="40"/>
        </w:rPr>
        <w:t xml:space="preserve"> интеграции общего и профессионального образования</w:t>
      </w:r>
      <w:r>
        <w:rPr>
          <w:rFonts w:ascii="Times New Roman" w:hAnsi="Times New Roman" w:cs="Times New Roman"/>
          <w:b/>
          <w:i/>
          <w:sz w:val="40"/>
        </w:rPr>
        <w:t xml:space="preserve"> в рамках требований ФГОС</w:t>
      </w:r>
    </w:p>
    <w:p w:rsidR="00106CEF" w:rsidRPr="00106CEF" w:rsidRDefault="00106CEF" w:rsidP="00600A3D">
      <w:pPr>
        <w:spacing w:after="0"/>
        <w:jc w:val="right"/>
        <w:rPr>
          <w:rFonts w:ascii="Times New Roman" w:hAnsi="Times New Roman" w:cs="Times New Roman"/>
          <w:sz w:val="24"/>
        </w:rPr>
      </w:pPr>
      <w:r w:rsidRPr="00106CEF">
        <w:rPr>
          <w:rFonts w:ascii="Times New Roman" w:hAnsi="Times New Roman" w:cs="Times New Roman"/>
          <w:sz w:val="24"/>
        </w:rPr>
        <w:t xml:space="preserve">М.А. Тимофеева – преподаватель </w:t>
      </w:r>
    </w:p>
    <w:p w:rsidR="00106CEF" w:rsidRPr="00106CEF" w:rsidRDefault="00106CEF" w:rsidP="00600A3D">
      <w:pPr>
        <w:spacing w:after="0"/>
        <w:jc w:val="right"/>
        <w:rPr>
          <w:rFonts w:ascii="Times New Roman" w:hAnsi="Times New Roman" w:cs="Times New Roman"/>
          <w:sz w:val="24"/>
        </w:rPr>
      </w:pPr>
      <w:r w:rsidRPr="00106CEF">
        <w:rPr>
          <w:rFonts w:ascii="Times New Roman" w:hAnsi="Times New Roman" w:cs="Times New Roman"/>
          <w:sz w:val="24"/>
        </w:rPr>
        <w:t>ГБОУ СПО «</w:t>
      </w:r>
      <w:proofErr w:type="spellStart"/>
      <w:r w:rsidRPr="00106CEF">
        <w:rPr>
          <w:rFonts w:ascii="Times New Roman" w:hAnsi="Times New Roman" w:cs="Times New Roman"/>
          <w:sz w:val="24"/>
        </w:rPr>
        <w:t>Березниковское</w:t>
      </w:r>
      <w:proofErr w:type="spellEnd"/>
      <w:r w:rsidRPr="00106CEF">
        <w:rPr>
          <w:rFonts w:ascii="Times New Roman" w:hAnsi="Times New Roman" w:cs="Times New Roman"/>
          <w:sz w:val="24"/>
        </w:rPr>
        <w:t xml:space="preserve"> медицинское </w:t>
      </w:r>
    </w:p>
    <w:p w:rsidR="006075F5" w:rsidRDefault="00106CEF" w:rsidP="00600A3D">
      <w:pPr>
        <w:spacing w:after="0"/>
        <w:jc w:val="right"/>
        <w:rPr>
          <w:rFonts w:ascii="Times New Roman" w:hAnsi="Times New Roman" w:cs="Times New Roman"/>
          <w:sz w:val="24"/>
        </w:rPr>
      </w:pPr>
      <w:r w:rsidRPr="00106CEF">
        <w:rPr>
          <w:rFonts w:ascii="Times New Roman" w:hAnsi="Times New Roman" w:cs="Times New Roman"/>
          <w:sz w:val="24"/>
        </w:rPr>
        <w:t>училище» (техникум)</w:t>
      </w:r>
    </w:p>
    <w:p w:rsidR="00106CEF" w:rsidRPr="00106CEF" w:rsidRDefault="00106CEF" w:rsidP="00600A3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1608B" w:rsidRPr="008D2DCC" w:rsidRDefault="00E1608B" w:rsidP="00600A3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DCC">
        <w:rPr>
          <w:rFonts w:ascii="Times New Roman" w:hAnsi="Times New Roman" w:cs="Times New Roman"/>
          <w:sz w:val="28"/>
          <w:szCs w:val="28"/>
        </w:rPr>
        <w:t xml:space="preserve">Актуальность темы обусловлена введением с 1 сентября 2009 года в образовательных учреждениях Федерального государственного образовательного стандарта – стандарта нового поколения, основанного на формировании общих и профессиональных компетенций </w:t>
      </w:r>
      <w:proofErr w:type="gramStart"/>
      <w:r w:rsidRPr="008D2D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D2DCC">
        <w:rPr>
          <w:rFonts w:ascii="Times New Roman" w:hAnsi="Times New Roman" w:cs="Times New Roman"/>
          <w:sz w:val="28"/>
          <w:szCs w:val="28"/>
        </w:rPr>
        <w:t xml:space="preserve"> обучающихся.    Основой </w:t>
      </w:r>
      <w:r w:rsidR="00FB75A3" w:rsidRPr="008D2DCC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8D2DCC">
        <w:rPr>
          <w:rFonts w:ascii="Times New Roman" w:hAnsi="Times New Roman" w:cs="Times New Roman"/>
          <w:sz w:val="28"/>
          <w:szCs w:val="28"/>
        </w:rPr>
        <w:t>системы</w:t>
      </w:r>
      <w:r w:rsidR="00FB75A3" w:rsidRPr="008D2DCC">
        <w:rPr>
          <w:rFonts w:ascii="Times New Roman" w:hAnsi="Times New Roman" w:cs="Times New Roman"/>
          <w:sz w:val="28"/>
          <w:szCs w:val="28"/>
        </w:rPr>
        <w:t xml:space="preserve">, способной объединить усилия педагогов по реализации компетентностного подхода, </w:t>
      </w:r>
      <w:r w:rsidRPr="008D2DCC">
        <w:rPr>
          <w:rFonts w:ascii="Times New Roman" w:hAnsi="Times New Roman" w:cs="Times New Roman"/>
          <w:sz w:val="28"/>
          <w:szCs w:val="28"/>
        </w:rPr>
        <w:t xml:space="preserve"> должны выступить интеграционные </w:t>
      </w:r>
      <w:proofErr w:type="gramStart"/>
      <w:r w:rsidRPr="008D2DCC"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 w:rsidRPr="008D2DCC">
        <w:rPr>
          <w:rFonts w:ascii="Times New Roman" w:hAnsi="Times New Roman" w:cs="Times New Roman"/>
          <w:sz w:val="28"/>
          <w:szCs w:val="28"/>
        </w:rPr>
        <w:t xml:space="preserve"> в общем и профессиональном образовании.</w:t>
      </w:r>
    </w:p>
    <w:p w:rsidR="007C4B78" w:rsidRPr="008D2DCC" w:rsidRDefault="00FB75A3" w:rsidP="00600A3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8D2DCC">
        <w:rPr>
          <w:rFonts w:ascii="Times New Roman" w:hAnsi="Times New Roman" w:cs="Times New Roman"/>
          <w:sz w:val="28"/>
          <w:szCs w:val="28"/>
        </w:rPr>
        <w:t>Внедрение образовательных стандартов</w:t>
      </w:r>
      <w:bookmarkStart w:id="0" w:name="_GoBack"/>
      <w:bookmarkEnd w:id="0"/>
      <w:r w:rsidRPr="008D2DCC">
        <w:rPr>
          <w:rFonts w:ascii="Times New Roman" w:hAnsi="Times New Roman" w:cs="Times New Roman"/>
          <w:sz w:val="28"/>
          <w:szCs w:val="28"/>
        </w:rPr>
        <w:t xml:space="preserve"> нового поколения явилось объективной </w:t>
      </w:r>
      <w:r w:rsidRPr="008D2DCC">
        <w:rPr>
          <w:rFonts w:ascii="Times New Roman" w:hAnsi="Times New Roman" w:cs="Times New Roman"/>
          <w:sz w:val="28"/>
        </w:rPr>
        <w:t>необходимостью, обусловленной переходом от постиндустриального общества к обществу инновационному</w:t>
      </w:r>
      <w:r w:rsidR="007C4B78" w:rsidRPr="008D2DCC">
        <w:rPr>
          <w:rFonts w:ascii="Times New Roman" w:hAnsi="Times New Roman" w:cs="Times New Roman"/>
          <w:sz w:val="28"/>
        </w:rPr>
        <w:t>, несоответствием между требованиями рынка труда и результатами образования. Именно поэтому внедрение новых стандартов началось с профессионального образования.</w:t>
      </w:r>
    </w:p>
    <w:p w:rsidR="007C4B78" w:rsidRDefault="007C4B78" w:rsidP="00600A3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8D2DCC">
        <w:rPr>
          <w:rFonts w:ascii="Times New Roman" w:hAnsi="Times New Roman" w:cs="Times New Roman"/>
          <w:sz w:val="28"/>
        </w:rPr>
        <w:t xml:space="preserve">Процесс перехода на ФГОС нового поколения находится в стадии завершения во многих учреждениях профессионального образования. В то время как в общем образовании –  на стадии введения (на данный момент </w:t>
      </w:r>
      <w:r w:rsidR="00FF458A" w:rsidRPr="008D2DCC">
        <w:rPr>
          <w:rFonts w:ascii="Times New Roman" w:hAnsi="Times New Roman" w:cs="Times New Roman"/>
          <w:sz w:val="28"/>
        </w:rPr>
        <w:t>по новым стандартам проходят обучение ученики 5 классов).</w:t>
      </w:r>
    </w:p>
    <w:p w:rsidR="008132B2" w:rsidRDefault="00D96D31" w:rsidP="00600A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сравнить Требования к результатам освоения ООП ФГОС среднего (полного) общего образования (от 17 мая 2012г.) и Требования к результатам освоения ОПОП ФГОС СПО (от 2009 г.), то мы можем увидеть, что:</w:t>
      </w:r>
    </w:p>
    <w:p w:rsidR="009A3492" w:rsidRDefault="00E25471" w:rsidP="00600A3D">
      <w:pPr>
        <w:pStyle w:val="a3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результатов освоения ОПОП представлена общими (</w:t>
      </w: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) и профессиональными (ПК) компетенциями, в то время как результаты освоения ООП делятся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личностн</w:t>
      </w:r>
      <w:r w:rsidR="009A3492">
        <w:rPr>
          <w:rFonts w:ascii="Times New Roman" w:hAnsi="Times New Roman" w:cs="Times New Roman"/>
          <w:sz w:val="28"/>
        </w:rPr>
        <w:t xml:space="preserve">ые, </w:t>
      </w:r>
      <w:proofErr w:type="spellStart"/>
      <w:r w:rsidR="00697A89">
        <w:rPr>
          <w:rFonts w:ascii="Times New Roman" w:hAnsi="Times New Roman" w:cs="Times New Roman"/>
          <w:sz w:val="28"/>
        </w:rPr>
        <w:t>метапредметные</w:t>
      </w:r>
      <w:proofErr w:type="spellEnd"/>
      <w:r w:rsidR="00697A89">
        <w:rPr>
          <w:rFonts w:ascii="Times New Roman" w:hAnsi="Times New Roman" w:cs="Times New Roman"/>
          <w:sz w:val="28"/>
        </w:rPr>
        <w:t xml:space="preserve"> и предметные.</w:t>
      </w:r>
    </w:p>
    <w:p w:rsidR="00697A89" w:rsidRDefault="00E0704A" w:rsidP="00600A3D">
      <w:pPr>
        <w:pStyle w:val="a3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хотя понятие «компетентность» не фигурирует в формулировках Требований к результатам освоения ООП, но</w:t>
      </w:r>
      <w:r w:rsidR="00697A8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тем не менее</w:t>
      </w:r>
      <w:r w:rsidR="00697A8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можно чётко </w:t>
      </w:r>
      <w:r w:rsidR="00697A89">
        <w:rPr>
          <w:rFonts w:ascii="Times New Roman" w:hAnsi="Times New Roman" w:cs="Times New Roman"/>
          <w:sz w:val="28"/>
        </w:rPr>
        <w:t>проследить их взаимосвязь с основными видами компетенций.</w:t>
      </w:r>
    </w:p>
    <w:p w:rsidR="002C56CE" w:rsidRPr="002C56CE" w:rsidRDefault="00013FAB" w:rsidP="00600A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</w:t>
      </w:r>
      <w:r w:rsidR="002C56CE" w:rsidRPr="002C56C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56CE" w:rsidRPr="002C56CE">
        <w:rPr>
          <w:rFonts w:ascii="Times New Roman" w:hAnsi="Times New Roman" w:cs="Times New Roman"/>
          <w:sz w:val="28"/>
        </w:rPr>
        <w:t>компетентностный</w:t>
      </w:r>
      <w:proofErr w:type="spellEnd"/>
      <w:r w:rsidR="002C56CE" w:rsidRPr="002C56CE">
        <w:rPr>
          <w:rFonts w:ascii="Times New Roman" w:hAnsi="Times New Roman" w:cs="Times New Roman"/>
          <w:sz w:val="28"/>
        </w:rPr>
        <w:t xml:space="preserve"> подход</w:t>
      </w:r>
      <w:r w:rsidR="005E21E7">
        <w:rPr>
          <w:rFonts w:ascii="Times New Roman" w:hAnsi="Times New Roman" w:cs="Times New Roman"/>
          <w:sz w:val="28"/>
        </w:rPr>
        <w:t xml:space="preserve"> в полной мере является основой для интеграции общего </w:t>
      </w:r>
      <w:r w:rsidR="00CD7C59">
        <w:rPr>
          <w:rFonts w:ascii="Times New Roman" w:hAnsi="Times New Roman" w:cs="Times New Roman"/>
          <w:sz w:val="28"/>
        </w:rPr>
        <w:t>и профессионального образования.</w:t>
      </w:r>
    </w:p>
    <w:p w:rsidR="00DF5298" w:rsidRPr="004712B3" w:rsidRDefault="00CD7C59" w:rsidP="00600A3D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36"/>
        </w:rPr>
      </w:pPr>
      <w:r w:rsidRPr="00DF5298">
        <w:rPr>
          <w:sz w:val="28"/>
        </w:rPr>
        <w:t>В своей лекции «</w:t>
      </w:r>
      <w:r w:rsidR="00DF5298" w:rsidRPr="00DF5298">
        <w:rPr>
          <w:bCs/>
          <w:sz w:val="28"/>
        </w:rPr>
        <w:t xml:space="preserve">За </w:t>
      </w:r>
      <w:r w:rsidRPr="00DF5298">
        <w:rPr>
          <w:bCs/>
          <w:sz w:val="28"/>
        </w:rPr>
        <w:t xml:space="preserve">что в ответе? </w:t>
      </w:r>
      <w:proofErr w:type="spellStart"/>
      <w:r w:rsidRPr="00DF5298">
        <w:rPr>
          <w:bCs/>
          <w:sz w:val="28"/>
        </w:rPr>
        <w:t>Компетентностный</w:t>
      </w:r>
      <w:proofErr w:type="spellEnd"/>
      <w:r w:rsidRPr="00DF5298">
        <w:rPr>
          <w:bCs/>
          <w:sz w:val="28"/>
        </w:rPr>
        <w:t xml:space="preserve"> подход как естественный этап обновления содержания образования</w:t>
      </w:r>
      <w:r w:rsidRPr="00DF5298">
        <w:rPr>
          <w:sz w:val="28"/>
        </w:rPr>
        <w:t>»</w:t>
      </w:r>
      <w:r w:rsidR="00DF5298" w:rsidRPr="00DF5298">
        <w:rPr>
          <w:sz w:val="28"/>
        </w:rPr>
        <w:t xml:space="preserve"> </w:t>
      </w:r>
      <w:proofErr w:type="spellStart"/>
      <w:r w:rsidR="008132B2" w:rsidRPr="00DF5298">
        <w:rPr>
          <w:sz w:val="28"/>
        </w:rPr>
        <w:t>Исак</w:t>
      </w:r>
      <w:proofErr w:type="spellEnd"/>
      <w:r w:rsidR="008132B2" w:rsidRPr="00DF5298">
        <w:rPr>
          <w:sz w:val="28"/>
        </w:rPr>
        <w:t xml:space="preserve"> </w:t>
      </w:r>
      <w:r w:rsidR="00A27490" w:rsidRPr="00DF5298">
        <w:rPr>
          <w:sz w:val="28"/>
        </w:rPr>
        <w:t xml:space="preserve">Давидович </w:t>
      </w:r>
      <w:r w:rsidR="008132B2" w:rsidRPr="00DF5298">
        <w:rPr>
          <w:sz w:val="28"/>
        </w:rPr>
        <w:t xml:space="preserve">Фрумин отмечает, что </w:t>
      </w:r>
      <w:r w:rsidR="008132B2" w:rsidRPr="00DF5298">
        <w:rPr>
          <w:color w:val="000000"/>
          <w:sz w:val="28"/>
          <w:szCs w:val="36"/>
        </w:rPr>
        <w:t xml:space="preserve">работы в русле компетентностного подхода фактически являются очередным этапом обновления содержания образования. А также, он выделяет </w:t>
      </w:r>
      <w:r w:rsidR="007C4B78" w:rsidRPr="00DF5298">
        <w:rPr>
          <w:color w:val="000000"/>
          <w:sz w:val="28"/>
          <w:szCs w:val="36"/>
        </w:rPr>
        <w:t xml:space="preserve"> </w:t>
      </w:r>
      <w:r w:rsidR="008D2DCC" w:rsidRPr="004712B3">
        <w:rPr>
          <w:color w:val="000000"/>
          <w:sz w:val="28"/>
          <w:szCs w:val="36"/>
        </w:rPr>
        <w:t>Направления о</w:t>
      </w:r>
      <w:r w:rsidR="00DF5298" w:rsidRPr="004712B3">
        <w:rPr>
          <w:color w:val="000000"/>
          <w:sz w:val="28"/>
          <w:szCs w:val="36"/>
        </w:rPr>
        <w:t>бновления содержания образования.</w:t>
      </w:r>
    </w:p>
    <w:p w:rsidR="008D2DCC" w:rsidRPr="00DF5298" w:rsidRDefault="008D2DCC" w:rsidP="00600A3D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36"/>
        </w:rPr>
      </w:pPr>
      <w:r w:rsidRPr="00DF5298">
        <w:rPr>
          <w:color w:val="000000"/>
          <w:sz w:val="28"/>
          <w:szCs w:val="36"/>
        </w:rPr>
        <w:lastRenderedPageBreak/>
        <w:t xml:space="preserve">Можно выделить четыре аспекта (типа, варианта, линии, направления) реализации </w:t>
      </w:r>
      <w:proofErr w:type="spellStart"/>
      <w:r w:rsidRPr="00DF5298">
        <w:rPr>
          <w:color w:val="000000"/>
          <w:sz w:val="28"/>
          <w:szCs w:val="36"/>
        </w:rPr>
        <w:t>компетен</w:t>
      </w:r>
      <w:r w:rsidR="00013FAB">
        <w:rPr>
          <w:color w:val="000000"/>
          <w:sz w:val="28"/>
          <w:szCs w:val="36"/>
        </w:rPr>
        <w:t>тностного</w:t>
      </w:r>
      <w:proofErr w:type="spellEnd"/>
      <w:r w:rsidR="00013FAB">
        <w:rPr>
          <w:color w:val="000000"/>
          <w:sz w:val="28"/>
          <w:szCs w:val="36"/>
        </w:rPr>
        <w:t xml:space="preserve"> подхода в образовании:</w:t>
      </w:r>
    </w:p>
    <w:p w:rsidR="008D2DCC" w:rsidRPr="008132B2" w:rsidRDefault="008D2DCC" w:rsidP="00600A3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36"/>
        </w:rPr>
      </w:pPr>
      <w:r w:rsidRPr="008132B2">
        <w:rPr>
          <w:color w:val="000000"/>
          <w:sz w:val="28"/>
          <w:szCs w:val="36"/>
        </w:rPr>
        <w:t>- ключевые компетентности;</w:t>
      </w:r>
    </w:p>
    <w:p w:rsidR="008D2DCC" w:rsidRPr="008132B2" w:rsidRDefault="008D2DCC" w:rsidP="00600A3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36"/>
        </w:rPr>
      </w:pPr>
      <w:r w:rsidRPr="008132B2">
        <w:rPr>
          <w:color w:val="000000"/>
          <w:sz w:val="28"/>
          <w:szCs w:val="36"/>
        </w:rPr>
        <w:t>- обобщенные предметные умения;</w:t>
      </w:r>
    </w:p>
    <w:p w:rsidR="008D2DCC" w:rsidRPr="008132B2" w:rsidRDefault="008D2DCC" w:rsidP="00600A3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36"/>
        </w:rPr>
      </w:pPr>
      <w:r w:rsidRPr="008132B2">
        <w:rPr>
          <w:color w:val="000000"/>
          <w:sz w:val="28"/>
          <w:szCs w:val="36"/>
        </w:rPr>
        <w:t>- прикладные предметные умения;</w:t>
      </w:r>
    </w:p>
    <w:p w:rsidR="008D2DCC" w:rsidRPr="008132B2" w:rsidRDefault="008D2DCC" w:rsidP="00600A3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36"/>
        </w:rPr>
      </w:pPr>
      <w:r w:rsidRPr="008132B2">
        <w:rPr>
          <w:color w:val="000000"/>
          <w:sz w:val="28"/>
          <w:szCs w:val="36"/>
        </w:rPr>
        <w:t>- жизненные навыки.</w:t>
      </w:r>
    </w:p>
    <w:p w:rsidR="008132B2" w:rsidRDefault="008D2DCC" w:rsidP="00600A3D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36"/>
        </w:rPr>
      </w:pPr>
      <w:r w:rsidRPr="008132B2">
        <w:rPr>
          <w:color w:val="000000"/>
          <w:sz w:val="28"/>
          <w:szCs w:val="36"/>
        </w:rPr>
        <w:t xml:space="preserve">Первая линия направлена на формирование (становление) ключевых компетентностей (переносимые, базовые, ключевые навыки) - </w:t>
      </w:r>
      <w:proofErr w:type="spellStart"/>
      <w:r w:rsidRPr="008132B2">
        <w:rPr>
          <w:color w:val="000000"/>
          <w:sz w:val="28"/>
          <w:szCs w:val="36"/>
        </w:rPr>
        <w:t>надпредметного</w:t>
      </w:r>
      <w:proofErr w:type="spellEnd"/>
      <w:r w:rsidRPr="008132B2">
        <w:rPr>
          <w:color w:val="000000"/>
          <w:sz w:val="28"/>
          <w:szCs w:val="36"/>
        </w:rPr>
        <w:t xml:space="preserve"> характера. К этой линии относятся, например, педагогические техники и технологии формирования умений понимания текстов, обработки информации разного рода, действия в группе. </w:t>
      </w:r>
    </w:p>
    <w:p w:rsidR="008D2DCC" w:rsidRPr="008132B2" w:rsidRDefault="008D2DCC" w:rsidP="00600A3D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36"/>
        </w:rPr>
      </w:pPr>
      <w:r w:rsidRPr="008132B2">
        <w:rPr>
          <w:color w:val="000000"/>
          <w:sz w:val="28"/>
          <w:szCs w:val="36"/>
        </w:rPr>
        <w:t xml:space="preserve">Вторая линия реализации компетентностного подхода связана с формированием обобщенных умений предметного характера. К ним относятся, например, умение решать классы задач для физики, оценка произведений искусства - для музыки или изобразительного искусства, понимание иноязычной речи - для иностранного языка, умение интерпретировать таблицы и диаграммы - для математики и т.п. </w:t>
      </w:r>
    </w:p>
    <w:p w:rsidR="008D2DCC" w:rsidRPr="008132B2" w:rsidRDefault="008D2DCC" w:rsidP="00600A3D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36"/>
        </w:rPr>
      </w:pPr>
      <w:r w:rsidRPr="008132B2">
        <w:rPr>
          <w:color w:val="000000"/>
          <w:sz w:val="28"/>
          <w:szCs w:val="36"/>
        </w:rPr>
        <w:t xml:space="preserve">Третьим направлением реализации компетентностного подхода является усиление прикладного, практического характера всего школьного образования (в том числе и предметного обучения). В то же время в этой линии  содержится идея </w:t>
      </w:r>
      <w:proofErr w:type="spellStart"/>
      <w:r w:rsidRPr="008132B2">
        <w:rPr>
          <w:color w:val="000000"/>
          <w:sz w:val="28"/>
          <w:szCs w:val="36"/>
        </w:rPr>
        <w:t>деятельностного</w:t>
      </w:r>
      <w:proofErr w:type="spellEnd"/>
      <w:r w:rsidRPr="008132B2">
        <w:rPr>
          <w:color w:val="000000"/>
          <w:sz w:val="28"/>
          <w:szCs w:val="36"/>
        </w:rPr>
        <w:t xml:space="preserve"> х</w:t>
      </w:r>
      <w:r w:rsidR="00106CEF">
        <w:rPr>
          <w:color w:val="000000"/>
          <w:sz w:val="28"/>
          <w:szCs w:val="36"/>
        </w:rPr>
        <w:t>арактера содержания образования (т.е.</w:t>
      </w:r>
      <w:r w:rsidRPr="008132B2">
        <w:rPr>
          <w:color w:val="000000"/>
          <w:sz w:val="28"/>
          <w:szCs w:val="36"/>
        </w:rPr>
        <w:t xml:space="preserve"> есть необходимо</w:t>
      </w:r>
      <w:r w:rsidR="00106CEF">
        <w:rPr>
          <w:color w:val="000000"/>
          <w:sz w:val="28"/>
          <w:szCs w:val="36"/>
        </w:rPr>
        <w:t>сть</w:t>
      </w:r>
      <w:r w:rsidRPr="008132B2">
        <w:rPr>
          <w:color w:val="000000"/>
          <w:sz w:val="28"/>
          <w:szCs w:val="36"/>
        </w:rPr>
        <w:t xml:space="preserve"> овладевать различными способами, а не знаниями о способах</w:t>
      </w:r>
      <w:r w:rsidR="00106CEF">
        <w:rPr>
          <w:color w:val="000000"/>
          <w:sz w:val="28"/>
          <w:szCs w:val="36"/>
        </w:rPr>
        <w:t>) и</w:t>
      </w:r>
      <w:r w:rsidRPr="008132B2">
        <w:rPr>
          <w:color w:val="000000"/>
          <w:sz w:val="28"/>
          <w:szCs w:val="36"/>
        </w:rPr>
        <w:t xml:space="preserve"> идея адекватности содержания образования современным направлениям развития экономики, науки, общественной жизни. </w:t>
      </w:r>
    </w:p>
    <w:p w:rsidR="00955C62" w:rsidRDefault="008D2DCC" w:rsidP="00600A3D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6"/>
          <w:szCs w:val="36"/>
        </w:rPr>
      </w:pPr>
      <w:r w:rsidRPr="008132B2">
        <w:rPr>
          <w:color w:val="000000"/>
          <w:sz w:val="28"/>
          <w:szCs w:val="36"/>
        </w:rPr>
        <w:t xml:space="preserve">Наконец, четвертой линией реализации компетентностного подхода является обновление содержания образования для решения задачи овладения "жизненными навыками". Под этим понимается разнообразный спектр простых умений, </w:t>
      </w:r>
      <w:r w:rsidR="00106CEF">
        <w:rPr>
          <w:color w:val="000000"/>
          <w:sz w:val="28"/>
          <w:szCs w:val="36"/>
        </w:rPr>
        <w:t>используемых</w:t>
      </w:r>
      <w:r w:rsidRPr="008132B2">
        <w:rPr>
          <w:color w:val="000000"/>
          <w:sz w:val="28"/>
          <w:szCs w:val="36"/>
        </w:rPr>
        <w:t xml:space="preserve"> в жизни, и на работе. </w:t>
      </w:r>
    </w:p>
    <w:p w:rsidR="00955C62" w:rsidRPr="00955C62" w:rsidRDefault="00955C62" w:rsidP="00600A3D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36"/>
        </w:rPr>
      </w:pPr>
      <w:r w:rsidRPr="00955C62">
        <w:rPr>
          <w:color w:val="000000"/>
          <w:sz w:val="28"/>
          <w:szCs w:val="36"/>
        </w:rPr>
        <w:t xml:space="preserve">При важности и актуальности всех четырех линий реализации компетентностного подхода мне кажется, что сегодня особый интерес представляет первая линия, касающаяся ключевых компетентностей и их становления. </w:t>
      </w:r>
    </w:p>
    <w:p w:rsidR="00955C62" w:rsidRPr="00955C62" w:rsidRDefault="005309D3" w:rsidP="00600A3D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 xml:space="preserve">В силу </w:t>
      </w:r>
      <w:proofErr w:type="spellStart"/>
      <w:r>
        <w:rPr>
          <w:color w:val="000000"/>
          <w:sz w:val="28"/>
          <w:szCs w:val="36"/>
        </w:rPr>
        <w:t>надпредметности</w:t>
      </w:r>
      <w:proofErr w:type="spellEnd"/>
      <w:r>
        <w:rPr>
          <w:color w:val="000000"/>
          <w:sz w:val="28"/>
          <w:szCs w:val="36"/>
        </w:rPr>
        <w:t xml:space="preserve"> и универсальности ключевых компетенций </w:t>
      </w:r>
      <w:r w:rsidR="00145AA4">
        <w:rPr>
          <w:color w:val="000000"/>
          <w:sz w:val="28"/>
          <w:szCs w:val="36"/>
        </w:rPr>
        <w:t>(а в системе профобразования  - общих компетенций) процесс их формирования требует от педагогов</w:t>
      </w:r>
      <w:r w:rsidR="00814880">
        <w:rPr>
          <w:color w:val="000000"/>
          <w:sz w:val="28"/>
          <w:szCs w:val="36"/>
        </w:rPr>
        <w:t xml:space="preserve"> пересмотра подхода к оцениванию результатов.</w:t>
      </w:r>
    </w:p>
    <w:p w:rsidR="005D0F65" w:rsidRPr="005D0F65" w:rsidRDefault="00814880" w:rsidP="00600A3D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Самым существенным</w:t>
      </w:r>
      <w:r w:rsidR="005D0F65" w:rsidRPr="005D0F65">
        <w:rPr>
          <w:color w:val="000000"/>
          <w:sz w:val="28"/>
          <w:szCs w:val="36"/>
        </w:rPr>
        <w:t xml:space="preserve"> </w:t>
      </w:r>
      <w:r w:rsidR="00DF3ECB">
        <w:rPr>
          <w:color w:val="000000"/>
          <w:sz w:val="28"/>
          <w:szCs w:val="36"/>
        </w:rPr>
        <w:t xml:space="preserve">для образовательных результатов является </w:t>
      </w:r>
      <w:r w:rsidR="005D0F65" w:rsidRPr="005D0F65">
        <w:rPr>
          <w:color w:val="000000"/>
          <w:sz w:val="28"/>
          <w:szCs w:val="36"/>
        </w:rPr>
        <w:t xml:space="preserve"> вопрос - об измерении компетентностей, об установлении уровня освоения (о квалификации). </w:t>
      </w:r>
      <w:r w:rsidR="00DF3ECB">
        <w:rPr>
          <w:color w:val="000000"/>
          <w:sz w:val="28"/>
          <w:szCs w:val="36"/>
        </w:rPr>
        <w:t>И</w:t>
      </w:r>
      <w:r w:rsidR="005D0F65" w:rsidRPr="005D0F65">
        <w:rPr>
          <w:color w:val="000000"/>
          <w:sz w:val="28"/>
          <w:szCs w:val="36"/>
        </w:rPr>
        <w:t xml:space="preserve">менно </w:t>
      </w:r>
      <w:proofErr w:type="spellStart"/>
      <w:r w:rsidR="005D0F65" w:rsidRPr="005D0F65">
        <w:rPr>
          <w:color w:val="000000"/>
          <w:sz w:val="28"/>
          <w:szCs w:val="36"/>
        </w:rPr>
        <w:t>компетентностный</w:t>
      </w:r>
      <w:proofErr w:type="spellEnd"/>
      <w:r w:rsidR="005D0F65" w:rsidRPr="005D0F65">
        <w:rPr>
          <w:color w:val="000000"/>
          <w:sz w:val="28"/>
          <w:szCs w:val="36"/>
        </w:rPr>
        <w:t xml:space="preserve"> подход требует реальной оценки </w:t>
      </w:r>
      <w:r w:rsidR="005D0F65" w:rsidRPr="00554801">
        <w:rPr>
          <w:color w:val="000000"/>
          <w:sz w:val="28"/>
          <w:szCs w:val="36"/>
        </w:rPr>
        <w:t>разных</w:t>
      </w:r>
      <w:r w:rsidR="005D0F65" w:rsidRPr="005D0F65">
        <w:rPr>
          <w:color w:val="000000"/>
          <w:sz w:val="28"/>
          <w:szCs w:val="36"/>
        </w:rPr>
        <w:t xml:space="preserve"> уровней освоения.</w:t>
      </w:r>
    </w:p>
    <w:p w:rsidR="00DB3A13" w:rsidRPr="00DB3A13" w:rsidRDefault="005D0F65" w:rsidP="00600A3D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DB3A13">
        <w:rPr>
          <w:color w:val="000000"/>
          <w:sz w:val="28"/>
          <w:szCs w:val="36"/>
        </w:rPr>
        <w:t xml:space="preserve">Если перед общей школой этот вопрос стоит как перспективная задача, то </w:t>
      </w:r>
      <w:r w:rsidR="00DB3A13" w:rsidRPr="00DB3A13">
        <w:rPr>
          <w:color w:val="000000"/>
          <w:sz w:val="28"/>
          <w:szCs w:val="36"/>
        </w:rPr>
        <w:t>профессиональная</w:t>
      </w:r>
      <w:r w:rsidRPr="00DB3A13">
        <w:rPr>
          <w:color w:val="000000"/>
          <w:sz w:val="28"/>
          <w:szCs w:val="36"/>
        </w:rPr>
        <w:t xml:space="preserve"> школа</w:t>
      </w:r>
      <w:r w:rsidR="00DB3A13" w:rsidRPr="00DB3A13">
        <w:rPr>
          <w:color w:val="000000"/>
          <w:sz w:val="28"/>
          <w:szCs w:val="36"/>
        </w:rPr>
        <w:t xml:space="preserve"> первой подошла к её решению.</w:t>
      </w:r>
    </w:p>
    <w:p w:rsidR="00EE5F38" w:rsidRDefault="00891537" w:rsidP="00600A3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38">
        <w:rPr>
          <w:rFonts w:ascii="Times New Roman" w:hAnsi="Times New Roman" w:cs="Times New Roman"/>
          <w:sz w:val="28"/>
          <w:szCs w:val="32"/>
        </w:rPr>
        <w:lastRenderedPageBreak/>
        <w:t xml:space="preserve">О.В. </w:t>
      </w:r>
      <w:proofErr w:type="spellStart"/>
      <w:r w:rsidRPr="00EE5F38">
        <w:rPr>
          <w:rFonts w:ascii="Times New Roman" w:hAnsi="Times New Roman" w:cs="Times New Roman"/>
          <w:sz w:val="28"/>
          <w:szCs w:val="32"/>
        </w:rPr>
        <w:t>Темняткина</w:t>
      </w:r>
      <w:proofErr w:type="spellEnd"/>
      <w:r w:rsidRPr="00EE5F38">
        <w:rPr>
          <w:rFonts w:ascii="Times New Roman" w:hAnsi="Times New Roman" w:cs="Times New Roman"/>
          <w:sz w:val="28"/>
          <w:szCs w:val="32"/>
        </w:rPr>
        <w:t xml:space="preserve"> в своей Концепции интеграции общего и профессионального образования </w:t>
      </w:r>
      <w:r w:rsidR="00DB3A13" w:rsidRPr="00EE5F38">
        <w:rPr>
          <w:rFonts w:ascii="Times New Roman" w:hAnsi="Times New Roman" w:cs="Times New Roman"/>
          <w:sz w:val="28"/>
          <w:szCs w:val="32"/>
        </w:rPr>
        <w:t>отмечает, что в</w:t>
      </w:r>
      <w:r w:rsidR="00DB3A13" w:rsidRPr="00EE5F38">
        <w:rPr>
          <w:rFonts w:ascii="Times New Roman" w:hAnsi="Times New Roman" w:cs="Times New Roman"/>
          <w:sz w:val="28"/>
          <w:szCs w:val="28"/>
        </w:rPr>
        <w:t xml:space="preserve"> реализации компетентностного подхода мониторинг образовательных достижений обучающихся представляет самую уязвимую часть. Если диагностика знаний, умений и навыков для педагога </w:t>
      </w:r>
      <w:r w:rsidR="00DF3ECB" w:rsidRPr="00EE5F38">
        <w:rPr>
          <w:rFonts w:ascii="Times New Roman" w:hAnsi="Times New Roman" w:cs="Times New Roman"/>
          <w:sz w:val="28"/>
          <w:szCs w:val="28"/>
        </w:rPr>
        <w:t>достаточно прозрачна</w:t>
      </w:r>
      <w:r w:rsidR="00DB3A13" w:rsidRPr="00EE5F38">
        <w:rPr>
          <w:rFonts w:ascii="Times New Roman" w:hAnsi="Times New Roman" w:cs="Times New Roman"/>
          <w:sz w:val="28"/>
          <w:szCs w:val="28"/>
        </w:rPr>
        <w:t xml:space="preserve">, то оценка сформированных компетенций, представляющих интегрированный результат развития не только </w:t>
      </w:r>
      <w:proofErr w:type="spellStart"/>
      <w:r w:rsidR="00DB3A13" w:rsidRPr="00EE5F38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="00DB3A13" w:rsidRPr="00EE5F38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="00DB3A13" w:rsidRPr="00EE5F38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DB3A13" w:rsidRPr="00EE5F38">
        <w:rPr>
          <w:rFonts w:ascii="Times New Roman" w:hAnsi="Times New Roman" w:cs="Times New Roman"/>
          <w:sz w:val="28"/>
          <w:szCs w:val="28"/>
        </w:rPr>
        <w:t xml:space="preserve">, и личностных качеств, представляет наибольшую трудность.  </w:t>
      </w:r>
    </w:p>
    <w:p w:rsidR="00DB3A13" w:rsidRPr="00EE5F38" w:rsidRDefault="00EE5F38" w:rsidP="00600A3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Концепции предложены критерии оценки </w:t>
      </w:r>
      <w:r w:rsidRPr="00EE5F38">
        <w:rPr>
          <w:sz w:val="28"/>
          <w:szCs w:val="28"/>
        </w:rPr>
        <w:t xml:space="preserve"> </w:t>
      </w:r>
      <w:r w:rsidRPr="00EE5F38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EE5F3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E5F38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 в образовательном процессе, на учебном занятии,  в процессах</w:t>
      </w:r>
      <w:r w:rsidR="007D16AB">
        <w:rPr>
          <w:rFonts w:ascii="Times New Roman" w:hAnsi="Times New Roman" w:cs="Times New Roman"/>
          <w:sz w:val="28"/>
          <w:szCs w:val="28"/>
        </w:rPr>
        <w:t xml:space="preserve"> ито</w:t>
      </w:r>
      <w:r w:rsidRPr="00EE5F38">
        <w:rPr>
          <w:rFonts w:ascii="Times New Roman" w:hAnsi="Times New Roman" w:cs="Times New Roman"/>
          <w:sz w:val="28"/>
          <w:szCs w:val="28"/>
        </w:rPr>
        <w:t>говой аттестации</w:t>
      </w:r>
      <w:r w:rsidR="007D16AB">
        <w:rPr>
          <w:rFonts w:ascii="Times New Roman" w:hAnsi="Times New Roman" w:cs="Times New Roman"/>
          <w:sz w:val="28"/>
          <w:szCs w:val="28"/>
        </w:rPr>
        <w:t>.</w:t>
      </w:r>
      <w:r w:rsidRPr="00EE5F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3A13" w:rsidRPr="00EE5F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375F" w:rsidRDefault="0064375F" w:rsidP="00600A3D">
      <w:pPr>
        <w:pStyle w:val="a3"/>
        <w:spacing w:after="0"/>
        <w:ind w:left="0" w:firstLine="435"/>
        <w:jc w:val="both"/>
        <w:rPr>
          <w:rFonts w:ascii="Times New Roman" w:hAnsi="Times New Roman" w:cs="Times New Roman"/>
          <w:sz w:val="28"/>
        </w:rPr>
      </w:pPr>
      <w:r w:rsidRPr="0064375F">
        <w:rPr>
          <w:rFonts w:ascii="Times New Roman" w:hAnsi="Times New Roman" w:cs="Times New Roman"/>
          <w:sz w:val="28"/>
        </w:rPr>
        <w:t>Например, Е.С. Трегубова в своей Программе</w:t>
      </w:r>
      <w:r>
        <w:rPr>
          <w:rFonts w:ascii="Times New Roman" w:hAnsi="Times New Roman" w:cs="Times New Roman"/>
          <w:sz w:val="28"/>
        </w:rPr>
        <w:t xml:space="preserve"> </w:t>
      </w:r>
      <w:r w:rsidR="00873A7D" w:rsidRPr="00873A7D">
        <w:rPr>
          <w:rFonts w:ascii="Times New Roman" w:hAnsi="Times New Roman" w:cs="Times New Roman"/>
          <w:sz w:val="28"/>
        </w:rPr>
        <w:t xml:space="preserve">мониторинга уровня общих и профессиональных компетенций студентов по конкретной дисциплине </w:t>
      </w:r>
      <w:r w:rsidR="007D16AB" w:rsidRPr="0064375F">
        <w:rPr>
          <w:rFonts w:ascii="Times New Roman" w:hAnsi="Times New Roman" w:cs="Times New Roman"/>
          <w:sz w:val="28"/>
        </w:rPr>
        <w:t>представ</w:t>
      </w:r>
      <w:r>
        <w:rPr>
          <w:rFonts w:ascii="Times New Roman" w:hAnsi="Times New Roman" w:cs="Times New Roman"/>
          <w:sz w:val="28"/>
        </w:rPr>
        <w:t>и</w:t>
      </w:r>
      <w:r w:rsidR="007D16AB" w:rsidRPr="0064375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а</w:t>
      </w:r>
      <w:r w:rsidR="007D16AB" w:rsidRPr="0064375F">
        <w:rPr>
          <w:rFonts w:ascii="Times New Roman" w:hAnsi="Times New Roman" w:cs="Times New Roman"/>
          <w:sz w:val="28"/>
        </w:rPr>
        <w:t xml:space="preserve"> подробную Шкалу оценок </w:t>
      </w:r>
      <w:proofErr w:type="spellStart"/>
      <w:r w:rsidR="007D16AB" w:rsidRPr="0064375F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="007D16AB" w:rsidRPr="0064375F">
        <w:rPr>
          <w:rFonts w:ascii="Times New Roman" w:hAnsi="Times New Roman" w:cs="Times New Roman"/>
          <w:sz w:val="28"/>
        </w:rPr>
        <w:t xml:space="preserve"> компетенций на </w:t>
      </w:r>
      <w:r>
        <w:rPr>
          <w:rFonts w:ascii="Times New Roman" w:hAnsi="Times New Roman" w:cs="Times New Roman"/>
          <w:sz w:val="28"/>
        </w:rPr>
        <w:t xml:space="preserve">4 уровнях:  </w:t>
      </w:r>
    </w:p>
    <w:p w:rsidR="0064375F" w:rsidRPr="0064375F" w:rsidRDefault="0064375F" w:rsidP="00600A3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низком (</w:t>
      </w:r>
      <w:r w:rsidRPr="0064375F">
        <w:rPr>
          <w:rFonts w:ascii="Times New Roman" w:hAnsi="Times New Roman" w:cs="Times New Roman"/>
          <w:sz w:val="28"/>
        </w:rPr>
        <w:t xml:space="preserve">уровень показывает не </w:t>
      </w:r>
      <w:proofErr w:type="spellStart"/>
      <w:r w:rsidRPr="0064375F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64375F">
        <w:rPr>
          <w:rFonts w:ascii="Times New Roman" w:hAnsi="Times New Roman" w:cs="Times New Roman"/>
          <w:sz w:val="28"/>
        </w:rPr>
        <w:t xml:space="preserve"> общих и </w:t>
      </w:r>
      <w:r>
        <w:rPr>
          <w:rFonts w:ascii="Times New Roman" w:hAnsi="Times New Roman" w:cs="Times New Roman"/>
          <w:sz w:val="28"/>
        </w:rPr>
        <w:t>п</w:t>
      </w:r>
      <w:r w:rsidRPr="0064375F">
        <w:rPr>
          <w:rFonts w:ascii="Times New Roman" w:hAnsi="Times New Roman" w:cs="Times New Roman"/>
          <w:sz w:val="28"/>
        </w:rPr>
        <w:t>рофессиональных компетенций у студентов</w:t>
      </w:r>
      <w:r>
        <w:rPr>
          <w:rFonts w:ascii="Times New Roman" w:hAnsi="Times New Roman" w:cs="Times New Roman"/>
          <w:sz w:val="28"/>
        </w:rPr>
        <w:t>);</w:t>
      </w:r>
    </w:p>
    <w:p w:rsidR="0064375F" w:rsidRPr="0064375F" w:rsidRDefault="0064375F" w:rsidP="00600A3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r w:rsidRPr="0064375F">
        <w:rPr>
          <w:rFonts w:ascii="Times New Roman" w:hAnsi="Times New Roman" w:cs="Times New Roman"/>
          <w:sz w:val="28"/>
        </w:rPr>
        <w:t>азов</w:t>
      </w:r>
      <w:r>
        <w:rPr>
          <w:rFonts w:ascii="Times New Roman" w:hAnsi="Times New Roman" w:cs="Times New Roman"/>
          <w:sz w:val="28"/>
        </w:rPr>
        <w:t>ом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437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64375F">
        <w:rPr>
          <w:rFonts w:ascii="Times New Roman" w:hAnsi="Times New Roman" w:cs="Times New Roman"/>
          <w:sz w:val="28"/>
        </w:rPr>
        <w:t xml:space="preserve">уровень </w:t>
      </w:r>
      <w:proofErr w:type="spellStart"/>
      <w:r w:rsidRPr="0064375F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64375F">
        <w:rPr>
          <w:rFonts w:ascii="Times New Roman" w:hAnsi="Times New Roman" w:cs="Times New Roman"/>
          <w:sz w:val="28"/>
        </w:rPr>
        <w:t xml:space="preserve"> профессиональных компетенций является минимальным показателем и основой для дальнейшего приращения и обогащения профессиональной компетенции</w:t>
      </w:r>
      <w:r>
        <w:rPr>
          <w:rFonts w:ascii="Times New Roman" w:hAnsi="Times New Roman" w:cs="Times New Roman"/>
          <w:sz w:val="28"/>
        </w:rPr>
        <w:t>);</w:t>
      </w:r>
      <w:r w:rsidRPr="0064375F">
        <w:rPr>
          <w:rFonts w:ascii="Times New Roman" w:hAnsi="Times New Roman" w:cs="Times New Roman"/>
          <w:sz w:val="28"/>
        </w:rPr>
        <w:t xml:space="preserve"> </w:t>
      </w:r>
    </w:p>
    <w:p w:rsidR="0064375F" w:rsidRDefault="0064375F" w:rsidP="00600A3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среднем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r w:rsidRPr="0064375F">
        <w:rPr>
          <w:rFonts w:ascii="Times New Roman" w:hAnsi="Times New Roman" w:cs="Times New Roman"/>
          <w:sz w:val="28"/>
        </w:rPr>
        <w:t>уровень будем считать следующей ступенью, на которую приходит студент в процессе развития профессиональных компетенций – средний показатель</w:t>
      </w:r>
      <w:r>
        <w:rPr>
          <w:rFonts w:ascii="Times New Roman" w:hAnsi="Times New Roman" w:cs="Times New Roman"/>
          <w:sz w:val="28"/>
        </w:rPr>
        <w:t>);</w:t>
      </w:r>
    </w:p>
    <w:p w:rsidR="007D16AB" w:rsidRPr="0064375F" w:rsidRDefault="0064375F" w:rsidP="00600A3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высоком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r w:rsidRPr="0064375F">
        <w:rPr>
          <w:rFonts w:ascii="Times New Roman" w:hAnsi="Times New Roman" w:cs="Times New Roman"/>
          <w:sz w:val="28"/>
        </w:rPr>
        <w:t xml:space="preserve">как наилучший показатель </w:t>
      </w:r>
      <w:proofErr w:type="spellStart"/>
      <w:r w:rsidRPr="0064375F">
        <w:rPr>
          <w:rFonts w:ascii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4375F">
        <w:rPr>
          <w:rFonts w:ascii="Times New Roman" w:hAnsi="Times New Roman" w:cs="Times New Roman"/>
          <w:sz w:val="28"/>
        </w:rPr>
        <w:t>профессиональных компетенций</w:t>
      </w:r>
      <w:r>
        <w:rPr>
          <w:rFonts w:ascii="Times New Roman" w:hAnsi="Times New Roman" w:cs="Times New Roman"/>
          <w:sz w:val="28"/>
        </w:rPr>
        <w:t>)</w:t>
      </w:r>
    </w:p>
    <w:p w:rsidR="00297173" w:rsidRPr="004712B3" w:rsidRDefault="00873A7D" w:rsidP="00600A3D">
      <w:pPr>
        <w:pStyle w:val="a3"/>
        <w:spacing w:after="0"/>
        <w:ind w:left="0" w:firstLine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подход стал основой разработки системы мониторинга</w:t>
      </w:r>
      <w:r w:rsidR="00AD6D3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6D31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="00AD6D31">
        <w:rPr>
          <w:rFonts w:ascii="Times New Roman" w:hAnsi="Times New Roman" w:cs="Times New Roman"/>
          <w:sz w:val="28"/>
        </w:rPr>
        <w:t xml:space="preserve"> компетенций для многих преподавателей, в том числе и нашего училища.</w:t>
      </w:r>
    </w:p>
    <w:p w:rsidR="00EE30B1" w:rsidRPr="004712B3" w:rsidRDefault="00AD6D31" w:rsidP="00600A3D">
      <w:pPr>
        <w:pStyle w:val="a3"/>
        <w:spacing w:after="0"/>
        <w:ind w:left="0" w:firstLine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9C5A11">
        <w:rPr>
          <w:rFonts w:ascii="Times New Roman" w:hAnsi="Times New Roman" w:cs="Times New Roman"/>
          <w:sz w:val="28"/>
        </w:rPr>
        <w:t xml:space="preserve">мы можем утверждать, что для учреждений СПО при реализации </w:t>
      </w:r>
      <w:r w:rsidR="009C5A11" w:rsidRPr="009C5A11">
        <w:rPr>
          <w:rFonts w:ascii="Times New Roman" w:hAnsi="Times New Roman" w:cs="Times New Roman"/>
          <w:sz w:val="28"/>
        </w:rPr>
        <w:t xml:space="preserve">ФГОС </w:t>
      </w:r>
      <w:r w:rsidR="009C5A11">
        <w:rPr>
          <w:rFonts w:ascii="Times New Roman" w:hAnsi="Times New Roman" w:cs="Times New Roman"/>
          <w:sz w:val="28"/>
        </w:rPr>
        <w:t>нового</w:t>
      </w:r>
      <w:r w:rsidR="009C5A11" w:rsidRPr="009C5A11">
        <w:rPr>
          <w:rFonts w:ascii="Times New Roman" w:hAnsi="Times New Roman" w:cs="Times New Roman"/>
          <w:sz w:val="28"/>
        </w:rPr>
        <w:t xml:space="preserve"> поколения</w:t>
      </w:r>
      <w:r w:rsidR="009C5A11">
        <w:rPr>
          <w:rFonts w:ascii="Times New Roman" w:hAnsi="Times New Roman" w:cs="Times New Roman"/>
          <w:sz w:val="28"/>
        </w:rPr>
        <w:t xml:space="preserve"> приоритетной задачей является разработка оптимальной системы критериев оценки </w:t>
      </w:r>
      <w:proofErr w:type="spellStart"/>
      <w:r w:rsidR="009C5A11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="009C5A11">
        <w:rPr>
          <w:rFonts w:ascii="Times New Roman" w:hAnsi="Times New Roman" w:cs="Times New Roman"/>
          <w:sz w:val="28"/>
        </w:rPr>
        <w:t xml:space="preserve"> общих, а на их основе, и профессиональных компетенций будущих специалистов. О</w:t>
      </w:r>
      <w:r w:rsidR="00013FAB">
        <w:rPr>
          <w:rFonts w:ascii="Times New Roman" w:hAnsi="Times New Roman" w:cs="Times New Roman"/>
          <w:sz w:val="28"/>
        </w:rPr>
        <w:t>днако</w:t>
      </w:r>
      <w:proofErr w:type="gramStart"/>
      <w:r w:rsidR="00013FAB">
        <w:rPr>
          <w:rFonts w:ascii="Times New Roman" w:hAnsi="Times New Roman" w:cs="Times New Roman"/>
          <w:sz w:val="28"/>
        </w:rPr>
        <w:t>,</w:t>
      </w:r>
      <w:proofErr w:type="gramEnd"/>
      <w:r w:rsidR="00013FAB">
        <w:rPr>
          <w:rFonts w:ascii="Times New Roman" w:hAnsi="Times New Roman" w:cs="Times New Roman"/>
          <w:sz w:val="28"/>
        </w:rPr>
        <w:t xml:space="preserve"> не стоит забывать, что </w:t>
      </w:r>
      <w:r w:rsidR="009C5A11">
        <w:rPr>
          <w:rFonts w:ascii="Times New Roman" w:hAnsi="Times New Roman" w:cs="Times New Roman"/>
          <w:sz w:val="28"/>
        </w:rPr>
        <w:t xml:space="preserve"> </w:t>
      </w:r>
      <w:r w:rsidR="00013FAB">
        <w:rPr>
          <w:rFonts w:ascii="Times New Roman" w:hAnsi="Times New Roman" w:cs="Times New Roman"/>
          <w:sz w:val="28"/>
        </w:rPr>
        <w:t>ключевые</w:t>
      </w:r>
      <w:r w:rsidR="009C5A11">
        <w:rPr>
          <w:rFonts w:ascii="Times New Roman" w:hAnsi="Times New Roman" w:cs="Times New Roman"/>
          <w:sz w:val="28"/>
        </w:rPr>
        <w:t xml:space="preserve"> компетенци</w:t>
      </w:r>
      <w:r w:rsidR="00013FAB">
        <w:rPr>
          <w:rFonts w:ascii="Times New Roman" w:hAnsi="Times New Roman" w:cs="Times New Roman"/>
          <w:sz w:val="28"/>
        </w:rPr>
        <w:t>и</w:t>
      </w:r>
      <w:r w:rsidR="009C5A11">
        <w:rPr>
          <w:rFonts w:ascii="Times New Roman" w:hAnsi="Times New Roman" w:cs="Times New Roman"/>
          <w:sz w:val="28"/>
        </w:rPr>
        <w:t xml:space="preserve"> учащихся </w:t>
      </w:r>
      <w:r w:rsidR="00013FAB">
        <w:rPr>
          <w:rFonts w:ascii="Times New Roman" w:hAnsi="Times New Roman" w:cs="Times New Roman"/>
          <w:sz w:val="28"/>
        </w:rPr>
        <w:t>начинают формироваться</w:t>
      </w:r>
      <w:r w:rsidR="009C5A11">
        <w:rPr>
          <w:rFonts w:ascii="Times New Roman" w:hAnsi="Times New Roman" w:cs="Times New Roman"/>
          <w:sz w:val="28"/>
        </w:rPr>
        <w:t xml:space="preserve"> ещё </w:t>
      </w:r>
      <w:r w:rsidR="00013FAB">
        <w:rPr>
          <w:rFonts w:ascii="Times New Roman" w:hAnsi="Times New Roman" w:cs="Times New Roman"/>
          <w:sz w:val="28"/>
        </w:rPr>
        <w:t>на базе</w:t>
      </w:r>
      <w:r w:rsidR="009C5A11">
        <w:rPr>
          <w:rFonts w:ascii="Times New Roman" w:hAnsi="Times New Roman" w:cs="Times New Roman"/>
          <w:sz w:val="28"/>
        </w:rPr>
        <w:t xml:space="preserve"> общего образования. </w:t>
      </w:r>
      <w:r w:rsidR="00013FAB">
        <w:rPr>
          <w:rFonts w:ascii="Times New Roman" w:hAnsi="Times New Roman" w:cs="Times New Roman"/>
          <w:sz w:val="28"/>
        </w:rPr>
        <w:t xml:space="preserve">Это подтверждает необходимость интеграции общего и профессионального образования на основе </w:t>
      </w:r>
      <w:proofErr w:type="spellStart"/>
      <w:r w:rsidR="00013FAB">
        <w:rPr>
          <w:rFonts w:ascii="Times New Roman" w:hAnsi="Times New Roman" w:cs="Times New Roman"/>
          <w:sz w:val="28"/>
        </w:rPr>
        <w:t>компетентностного</w:t>
      </w:r>
      <w:proofErr w:type="spellEnd"/>
      <w:r w:rsidR="00013FAB">
        <w:rPr>
          <w:rFonts w:ascii="Times New Roman" w:hAnsi="Times New Roman" w:cs="Times New Roman"/>
          <w:sz w:val="28"/>
        </w:rPr>
        <w:t xml:space="preserve"> подхода.</w:t>
      </w:r>
    </w:p>
    <w:sectPr w:rsidR="00EE30B1" w:rsidRPr="004712B3" w:rsidSect="00013FAB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2FE8"/>
    <w:multiLevelType w:val="hybridMultilevel"/>
    <w:tmpl w:val="A73071B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6E1589F"/>
    <w:multiLevelType w:val="hybridMultilevel"/>
    <w:tmpl w:val="0462A33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5CE0A58"/>
    <w:multiLevelType w:val="hybridMultilevel"/>
    <w:tmpl w:val="232814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2154D0"/>
    <w:multiLevelType w:val="hybridMultilevel"/>
    <w:tmpl w:val="FCD0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315BD"/>
    <w:multiLevelType w:val="hybridMultilevel"/>
    <w:tmpl w:val="103ADA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4C13117"/>
    <w:multiLevelType w:val="hybridMultilevel"/>
    <w:tmpl w:val="4C18BE2A"/>
    <w:lvl w:ilvl="0" w:tplc="EFC0490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06552E9"/>
    <w:multiLevelType w:val="hybridMultilevel"/>
    <w:tmpl w:val="94D43528"/>
    <w:lvl w:ilvl="0" w:tplc="DE88BB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6DE16DC"/>
    <w:multiLevelType w:val="hybridMultilevel"/>
    <w:tmpl w:val="507C3B4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6B2421CA"/>
    <w:multiLevelType w:val="hybridMultilevel"/>
    <w:tmpl w:val="01BC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53"/>
    <w:rsid w:val="00013FAB"/>
    <w:rsid w:val="00063B4E"/>
    <w:rsid w:val="00081801"/>
    <w:rsid w:val="00106CEF"/>
    <w:rsid w:val="00145AA4"/>
    <w:rsid w:val="002475B0"/>
    <w:rsid w:val="00297173"/>
    <w:rsid w:val="002C56CE"/>
    <w:rsid w:val="003F1D53"/>
    <w:rsid w:val="00426845"/>
    <w:rsid w:val="004712B3"/>
    <w:rsid w:val="005101CE"/>
    <w:rsid w:val="005309D3"/>
    <w:rsid w:val="00554801"/>
    <w:rsid w:val="005D0F65"/>
    <w:rsid w:val="005E21E7"/>
    <w:rsid w:val="00600A3D"/>
    <w:rsid w:val="006075F5"/>
    <w:rsid w:val="0064375F"/>
    <w:rsid w:val="0067702C"/>
    <w:rsid w:val="00697A89"/>
    <w:rsid w:val="007C4B78"/>
    <w:rsid w:val="007D16AB"/>
    <w:rsid w:val="008132B2"/>
    <w:rsid w:val="00814880"/>
    <w:rsid w:val="00873A7D"/>
    <w:rsid w:val="00891537"/>
    <w:rsid w:val="008C03A9"/>
    <w:rsid w:val="008D2DCC"/>
    <w:rsid w:val="00941C72"/>
    <w:rsid w:val="00955C62"/>
    <w:rsid w:val="00992DEE"/>
    <w:rsid w:val="009A3492"/>
    <w:rsid w:val="009C5A11"/>
    <w:rsid w:val="00A27490"/>
    <w:rsid w:val="00A53021"/>
    <w:rsid w:val="00AD6D31"/>
    <w:rsid w:val="00BB4596"/>
    <w:rsid w:val="00BE2BB1"/>
    <w:rsid w:val="00C17083"/>
    <w:rsid w:val="00CD7C59"/>
    <w:rsid w:val="00CF3C6D"/>
    <w:rsid w:val="00D96D31"/>
    <w:rsid w:val="00DB3A13"/>
    <w:rsid w:val="00DF3ECB"/>
    <w:rsid w:val="00DF5298"/>
    <w:rsid w:val="00E0704A"/>
    <w:rsid w:val="00E1608B"/>
    <w:rsid w:val="00E25471"/>
    <w:rsid w:val="00EE30B1"/>
    <w:rsid w:val="00EE5F38"/>
    <w:rsid w:val="00FB75A3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73"/>
    <w:pPr>
      <w:ind w:left="720"/>
      <w:contextualSpacing/>
    </w:pPr>
  </w:style>
  <w:style w:type="paragraph" w:styleId="a4">
    <w:name w:val="Normal (Web)"/>
    <w:basedOn w:val="a"/>
    <w:rsid w:val="0029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2DCC"/>
  </w:style>
  <w:style w:type="table" w:styleId="a6">
    <w:name w:val="Table Grid"/>
    <w:basedOn w:val="a1"/>
    <w:rsid w:val="0089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73"/>
    <w:pPr>
      <w:ind w:left="720"/>
      <w:contextualSpacing/>
    </w:pPr>
  </w:style>
  <w:style w:type="paragraph" w:styleId="a4">
    <w:name w:val="Normal (Web)"/>
    <w:basedOn w:val="a"/>
    <w:rsid w:val="0029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2DCC"/>
  </w:style>
  <w:style w:type="table" w:styleId="a6">
    <w:name w:val="Table Grid"/>
    <w:basedOn w:val="a1"/>
    <w:rsid w:val="0089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Николай</cp:lastModifiedBy>
  <cp:revision>15</cp:revision>
  <dcterms:created xsi:type="dcterms:W3CDTF">2014-02-25T06:50:00Z</dcterms:created>
  <dcterms:modified xsi:type="dcterms:W3CDTF">2014-02-26T20:32:00Z</dcterms:modified>
</cp:coreProperties>
</file>