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EF" w:rsidRPr="00CC560B" w:rsidRDefault="004E3436" w:rsidP="003029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 </w:t>
      </w:r>
    </w:p>
    <w:p w:rsidR="004E3436" w:rsidRDefault="004E3436" w:rsidP="004E3436">
      <w:pPr>
        <w:kinsoku w:val="0"/>
        <w:overflowPunct w:val="0"/>
        <w:autoSpaceDE w:val="0"/>
        <w:adjustRightInd w:val="0"/>
        <w:spacing w:before="1" w:after="0" w:line="240" w:lineRule="auto"/>
        <w:ind w:left="516" w:right="691"/>
        <w:jc w:val="center"/>
        <w:rPr>
          <w:rFonts w:ascii="Times New Roman" w:hAnsi="Times New Roman" w:cs="Times New Roman"/>
          <w:b/>
          <w:bCs/>
          <w:i/>
          <w:iCs/>
          <w:w w:val="105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w w:val="105"/>
          <w:sz w:val="28"/>
          <w:szCs w:val="28"/>
        </w:rPr>
        <w:t>у</w:t>
      </w:r>
      <w:r w:rsidRPr="00F962D3">
        <w:rPr>
          <w:rFonts w:ascii="Times New Roman" w:hAnsi="Times New Roman" w:cs="Times New Roman"/>
          <w:b/>
          <w:bCs/>
          <w:i/>
          <w:iCs/>
          <w:w w:val="105"/>
          <w:sz w:val="28"/>
          <w:szCs w:val="28"/>
        </w:rPr>
        <w:t>чебно-методическ</w:t>
      </w:r>
      <w:r>
        <w:rPr>
          <w:rFonts w:ascii="Times New Roman" w:hAnsi="Times New Roman" w:cs="Times New Roman"/>
          <w:b/>
          <w:bCs/>
          <w:i/>
          <w:iCs/>
          <w:w w:val="105"/>
          <w:sz w:val="28"/>
          <w:szCs w:val="28"/>
        </w:rPr>
        <w:t>ой</w:t>
      </w:r>
      <w:r w:rsidRPr="00F962D3">
        <w:rPr>
          <w:rFonts w:ascii="Times New Roman" w:hAnsi="Times New Roman" w:cs="Times New Roman"/>
          <w:b/>
          <w:bCs/>
          <w:i/>
          <w:iCs/>
          <w:spacing w:val="10"/>
          <w:w w:val="105"/>
          <w:sz w:val="28"/>
          <w:szCs w:val="28"/>
        </w:rPr>
        <w:t xml:space="preserve"> </w:t>
      </w:r>
      <w:r w:rsidRPr="00F962D3">
        <w:rPr>
          <w:rFonts w:ascii="Times New Roman" w:hAnsi="Times New Roman" w:cs="Times New Roman"/>
          <w:b/>
          <w:bCs/>
          <w:i/>
          <w:iCs/>
          <w:w w:val="105"/>
          <w:sz w:val="28"/>
          <w:szCs w:val="28"/>
        </w:rPr>
        <w:t>разработк</w:t>
      </w:r>
      <w:r>
        <w:rPr>
          <w:rFonts w:ascii="Times New Roman" w:hAnsi="Times New Roman" w:cs="Times New Roman"/>
          <w:b/>
          <w:bCs/>
          <w:i/>
          <w:iCs/>
          <w:w w:val="105"/>
          <w:sz w:val="28"/>
          <w:szCs w:val="28"/>
        </w:rPr>
        <w:t>и</w:t>
      </w:r>
    </w:p>
    <w:p w:rsidR="004E3436" w:rsidRPr="00F962D3" w:rsidRDefault="004E3436" w:rsidP="004E3436">
      <w:pPr>
        <w:kinsoku w:val="0"/>
        <w:overflowPunct w:val="0"/>
        <w:autoSpaceDE w:val="0"/>
        <w:adjustRightInd w:val="0"/>
        <w:spacing w:before="1" w:after="0" w:line="240" w:lineRule="auto"/>
        <w:ind w:left="516" w:right="691"/>
        <w:jc w:val="center"/>
        <w:rPr>
          <w:rFonts w:ascii="Times New Roman" w:hAnsi="Times New Roman" w:cs="Times New Roman"/>
          <w:b/>
          <w:bCs/>
          <w:i/>
          <w:iCs/>
          <w:w w:val="105"/>
          <w:sz w:val="28"/>
          <w:szCs w:val="28"/>
        </w:rPr>
      </w:pPr>
      <w:r w:rsidRPr="00F962D3">
        <w:rPr>
          <w:rFonts w:ascii="Times New Roman" w:hAnsi="Times New Roman" w:cs="Times New Roman"/>
          <w:b/>
          <w:bCs/>
          <w:i/>
          <w:iCs/>
          <w:spacing w:val="8"/>
          <w:w w:val="105"/>
          <w:sz w:val="28"/>
          <w:szCs w:val="28"/>
        </w:rPr>
        <w:t xml:space="preserve"> </w:t>
      </w:r>
      <w:r w:rsidRPr="00F962D3">
        <w:rPr>
          <w:rFonts w:ascii="Times New Roman" w:hAnsi="Times New Roman" w:cs="Times New Roman"/>
          <w:i/>
          <w:iCs/>
          <w:w w:val="105"/>
          <w:sz w:val="28"/>
          <w:szCs w:val="28"/>
        </w:rPr>
        <w:t>в</w:t>
      </w:r>
      <w:r w:rsidRPr="00F962D3">
        <w:rPr>
          <w:rFonts w:ascii="Times New Roman" w:hAnsi="Times New Roman" w:cs="Times New Roman"/>
          <w:i/>
          <w:iCs/>
          <w:spacing w:val="-6"/>
          <w:w w:val="105"/>
          <w:sz w:val="28"/>
          <w:szCs w:val="28"/>
        </w:rPr>
        <w:t xml:space="preserve"> </w:t>
      </w:r>
      <w:r w:rsidRPr="00F962D3">
        <w:rPr>
          <w:rFonts w:ascii="Times New Roman" w:hAnsi="Times New Roman" w:cs="Times New Roman"/>
          <w:b/>
          <w:bCs/>
          <w:i/>
          <w:iCs/>
          <w:w w:val="105"/>
          <w:sz w:val="28"/>
          <w:szCs w:val="28"/>
        </w:rPr>
        <w:t xml:space="preserve">рамках </w:t>
      </w:r>
      <w:r w:rsidRPr="00F962D3">
        <w:rPr>
          <w:rFonts w:ascii="Times New Roman" w:hAnsi="Times New Roman" w:cs="Times New Roman"/>
          <w:b/>
          <w:bCs/>
          <w:i/>
          <w:iCs/>
          <w:spacing w:val="2"/>
          <w:w w:val="105"/>
          <w:sz w:val="28"/>
          <w:szCs w:val="28"/>
        </w:rPr>
        <w:t xml:space="preserve">предметной </w:t>
      </w:r>
      <w:r w:rsidRPr="00F962D3">
        <w:rPr>
          <w:rFonts w:ascii="Times New Roman" w:hAnsi="Times New Roman" w:cs="Times New Roman"/>
          <w:b/>
          <w:bCs/>
          <w:i/>
          <w:iCs/>
          <w:spacing w:val="20"/>
          <w:w w:val="105"/>
          <w:sz w:val="28"/>
          <w:szCs w:val="28"/>
        </w:rPr>
        <w:t xml:space="preserve"> </w:t>
      </w:r>
      <w:r w:rsidRPr="00F962D3">
        <w:rPr>
          <w:rFonts w:ascii="Times New Roman" w:hAnsi="Times New Roman" w:cs="Times New Roman"/>
          <w:b/>
          <w:bCs/>
          <w:i/>
          <w:iCs/>
          <w:w w:val="105"/>
          <w:sz w:val="28"/>
          <w:szCs w:val="28"/>
        </w:rPr>
        <w:t>области</w:t>
      </w:r>
    </w:p>
    <w:p w:rsidR="004E3436" w:rsidRPr="004E3436" w:rsidRDefault="004E3436" w:rsidP="004E3436">
      <w:pPr>
        <w:pStyle w:val="a3"/>
        <w:jc w:val="center"/>
        <w:rPr>
          <w:rFonts w:ascii="Times New Roman" w:hAnsi="Times New Roman" w:cs="Times New Roman"/>
          <w:bCs/>
          <w:w w:val="105"/>
          <w:sz w:val="24"/>
          <w:szCs w:val="24"/>
        </w:rPr>
      </w:pPr>
      <w:r w:rsidRPr="004E3436">
        <w:rPr>
          <w:rFonts w:ascii="Times New Roman" w:hAnsi="Times New Roman" w:cs="Times New Roman"/>
          <w:bCs/>
          <w:w w:val="105"/>
          <w:sz w:val="24"/>
          <w:szCs w:val="24"/>
        </w:rPr>
        <w:t xml:space="preserve">«Основы </w:t>
      </w:r>
      <w:r w:rsidRPr="004E3436">
        <w:rPr>
          <w:rFonts w:ascii="Times New Roman" w:hAnsi="Times New Roman" w:cs="Times New Roman"/>
          <w:w w:val="105"/>
          <w:sz w:val="24"/>
          <w:szCs w:val="24"/>
        </w:rPr>
        <w:t>духовно-нравственной</w:t>
      </w:r>
      <w:r w:rsidRPr="004E3436">
        <w:rPr>
          <w:rFonts w:ascii="Times New Roman" w:hAnsi="Times New Roman" w:cs="Times New Roman"/>
          <w:spacing w:val="-24"/>
          <w:w w:val="105"/>
          <w:sz w:val="24"/>
          <w:szCs w:val="24"/>
        </w:rPr>
        <w:t xml:space="preserve"> </w:t>
      </w:r>
      <w:r w:rsidRPr="004E3436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4E3436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4E3436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4E3436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4E3436">
        <w:rPr>
          <w:rFonts w:ascii="Times New Roman" w:hAnsi="Times New Roman" w:cs="Times New Roman"/>
          <w:bCs/>
          <w:w w:val="105"/>
          <w:sz w:val="24"/>
          <w:szCs w:val="24"/>
        </w:rPr>
        <w:t>России</w:t>
      </w:r>
      <w:r w:rsidRPr="004E3436">
        <w:rPr>
          <w:rFonts w:ascii="Times New Roman" w:hAnsi="Times New Roman" w:cs="Times New Roman"/>
          <w:bCs/>
          <w:spacing w:val="-29"/>
          <w:w w:val="105"/>
          <w:sz w:val="24"/>
          <w:szCs w:val="24"/>
        </w:rPr>
        <w:t xml:space="preserve"> </w:t>
      </w:r>
      <w:r w:rsidRPr="004E3436">
        <w:rPr>
          <w:rFonts w:ascii="Times New Roman" w:hAnsi="Times New Roman" w:cs="Times New Roman"/>
          <w:bCs/>
          <w:w w:val="105"/>
          <w:sz w:val="24"/>
          <w:szCs w:val="24"/>
        </w:rPr>
        <w:t>»</w:t>
      </w:r>
    </w:p>
    <w:p w:rsidR="004E3436" w:rsidRPr="004E3436" w:rsidRDefault="004E3436" w:rsidP="004E3436">
      <w:pPr>
        <w:pStyle w:val="a3"/>
        <w:jc w:val="center"/>
        <w:rPr>
          <w:rFonts w:ascii="Times New Roman" w:hAnsi="Times New Roman" w:cs="Times New Roman"/>
          <w:bCs/>
          <w:i/>
          <w:w w:val="105"/>
          <w:sz w:val="24"/>
          <w:szCs w:val="24"/>
          <w:u w:val="single"/>
        </w:rPr>
      </w:pPr>
      <w:r w:rsidRPr="004E3436">
        <w:rPr>
          <w:rFonts w:ascii="Times New Roman" w:hAnsi="Times New Roman" w:cs="Times New Roman"/>
          <w:bCs/>
          <w:w w:val="105"/>
          <w:sz w:val="24"/>
          <w:szCs w:val="24"/>
        </w:rPr>
        <w:t>по</w:t>
      </w:r>
      <w:r w:rsidRPr="004E3436">
        <w:rPr>
          <w:rFonts w:ascii="Times New Roman" w:hAnsi="Times New Roman" w:cs="Times New Roman"/>
          <w:bCs/>
          <w:spacing w:val="-21"/>
          <w:w w:val="105"/>
          <w:sz w:val="24"/>
          <w:szCs w:val="24"/>
        </w:rPr>
        <w:t xml:space="preserve"> </w:t>
      </w:r>
      <w:r w:rsidRPr="004E3436">
        <w:rPr>
          <w:rFonts w:ascii="Times New Roman" w:hAnsi="Times New Roman" w:cs="Times New Roman"/>
          <w:bCs/>
          <w:w w:val="105"/>
          <w:sz w:val="24"/>
          <w:szCs w:val="24"/>
        </w:rPr>
        <w:t>предмету</w:t>
      </w:r>
      <w:r w:rsidRPr="004E3436">
        <w:rPr>
          <w:rFonts w:ascii="Times New Roman" w:hAnsi="Times New Roman" w:cs="Times New Roman"/>
          <w:bCs/>
          <w:spacing w:val="15"/>
          <w:w w:val="105"/>
          <w:sz w:val="24"/>
          <w:szCs w:val="24"/>
        </w:rPr>
        <w:t xml:space="preserve">  </w:t>
      </w:r>
      <w:r w:rsidRPr="004E3436">
        <w:rPr>
          <w:rFonts w:ascii="Times New Roman" w:hAnsi="Times New Roman" w:cs="Times New Roman"/>
          <w:bCs/>
          <w:i/>
          <w:w w:val="105"/>
          <w:sz w:val="24"/>
          <w:szCs w:val="24"/>
          <w:u w:val="single"/>
        </w:rPr>
        <w:t>литература</w:t>
      </w:r>
    </w:p>
    <w:tbl>
      <w:tblPr>
        <w:tblW w:w="10490" w:type="dxa"/>
        <w:tblInd w:w="-4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28"/>
        <w:gridCol w:w="6662"/>
      </w:tblGrid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Автор, ведущий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 Терехова Светлана Михайловна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участников, возрастная группа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 7 класс, 12-13лет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Тема урока / образовательного мероприятия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7E1FEF" w:rsidP="006277A0">
            <w:pPr>
              <w:shd w:val="clear" w:color="auto" w:fill="FFFFFF"/>
              <w:spacing w:after="0" w:line="219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4"/>
                <w:lang w:eastAsia="ru-RU"/>
              </w:rPr>
              <w:t>«</w:t>
            </w:r>
            <w:r w:rsidR="003029CC" w:rsidRPr="00CC560B"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4"/>
                <w:lang w:eastAsia="ru-RU"/>
              </w:rPr>
              <w:t xml:space="preserve">Милосердие  в рассказе </w:t>
            </w:r>
          </w:p>
          <w:p w:rsidR="003029CC" w:rsidRPr="00CC560B" w:rsidRDefault="003029CC" w:rsidP="006277A0">
            <w:pPr>
              <w:shd w:val="clear" w:color="auto" w:fill="FFFFFF"/>
              <w:spacing w:after="0" w:line="21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4"/>
                <w:lang w:eastAsia="ru-RU"/>
              </w:rPr>
              <w:t>А. Платонова «Юшка»</w:t>
            </w:r>
            <w:r w:rsidR="007E1FEF" w:rsidRPr="00CC560B">
              <w:rPr>
                <w:rFonts w:ascii="Times New Roman" w:eastAsia="Times New Roman" w:hAnsi="Times New Roman" w:cs="Times New Roman"/>
                <w:bCs/>
                <w:iCs/>
                <w:color w:val="181818"/>
                <w:sz w:val="24"/>
                <w:szCs w:val="24"/>
                <w:lang w:eastAsia="ru-RU"/>
              </w:rPr>
              <w:t>»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Актуальность выбранной темы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Проблема духовности и нравственности в современном мире, которые не подлежат пересмотру: </w:t>
            </w:r>
            <w:r w:rsidR="001D25FB"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 милосердии и </w:t>
            </w:r>
            <w:r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любви </w:t>
            </w:r>
            <w:proofErr w:type="gramStart"/>
            <w:r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ближнему, об умении сострадать обиженному судьбой, об ответственности за свои поступки.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Место урока / образовательного мероприятия в системном образовательном процессе в соответствии с календарно-тематическим планированием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6E5E92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 xml:space="preserve">Данный урок входит в систему уроков литературы </w:t>
            </w:r>
            <w:r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7 классе по творчеству А. П. Платонова:  «Нам жизнь дана, чтобы любить…» </w:t>
            </w:r>
            <w:proofErr w:type="gramStart"/>
            <w:r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рассказу «Юшка») и «Формула жизни А. Платонова» ( по рассказу «В прекрасном и яростном мире»).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Тип урока / образовательного мероприятия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6E5E92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Вид урока / образовательного мероприятия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6277A0">
            <w:pPr>
              <w:shd w:val="clear" w:color="auto" w:fill="FFFFFF"/>
              <w:spacing w:after="0" w:line="219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0D" w:rsidRPr="00CC56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урок – </w:t>
            </w:r>
            <w:r w:rsidR="00627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мастерская</w:t>
            </w:r>
            <w:r w:rsidR="003170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(практикум)</w:t>
            </w:r>
          </w:p>
          <w:p w:rsidR="003029CC" w:rsidRPr="00CC560B" w:rsidRDefault="003029CC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Форма организации урока / образовательного мероприятия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2730D" w:rsidRPr="00CC560B" w:rsidRDefault="0012730D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индивидуальная,</w:t>
            </w:r>
          </w:p>
          <w:p w:rsidR="0012730D" w:rsidRPr="00CC560B" w:rsidRDefault="0012730D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фронтальная,</w:t>
            </w:r>
          </w:p>
          <w:p w:rsidR="003029CC" w:rsidRPr="00CC560B" w:rsidRDefault="0012730D" w:rsidP="006277A0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парах </w:t>
            </w:r>
          </w:p>
        </w:tc>
      </w:tr>
      <w:tr w:rsidR="003029CC" w:rsidRPr="00CC560B" w:rsidTr="00CC560B">
        <w:trPr>
          <w:trHeight w:val="42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Цель урока / образовательного мероприятия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51D45"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CC56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робудить в учащихся осознание необходимости сострадания, сопереживания, любви ко всему живому через нравственный потенциал рассказа А.Платонова «Юшка»</w:t>
            </w:r>
          </w:p>
        </w:tc>
      </w:tr>
      <w:tr w:rsidR="003029CC" w:rsidRPr="00CC560B" w:rsidTr="00CC560B">
        <w:trPr>
          <w:trHeight w:val="390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Задачи урока / образовательного мероприятия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51D45" w:rsidRPr="00CC560B" w:rsidRDefault="006E5E92" w:rsidP="006277A0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31" w:lineRule="atLeast"/>
              <w:ind w:left="0"/>
            </w:pPr>
            <w:r w:rsidRPr="00CC560B">
              <w:t>О</w:t>
            </w:r>
            <w:r w:rsidR="00A51D45" w:rsidRPr="00CC560B">
              <w:t>ткрытие философской глубины проблем, поднятых в рассказе “Юшка”.</w:t>
            </w:r>
          </w:p>
          <w:p w:rsidR="002930BF" w:rsidRPr="00CC560B" w:rsidRDefault="00A51D45" w:rsidP="006277A0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31" w:lineRule="atLeast"/>
              <w:ind w:left="0"/>
            </w:pPr>
            <w:r w:rsidRPr="00CC560B">
              <w:t>Развитие навыков вдумчивого чтения, анализа текста, устного пересказа.</w:t>
            </w:r>
            <w:r w:rsidR="006277A0">
              <w:t xml:space="preserve"> </w:t>
            </w:r>
            <w:r w:rsidRPr="00CC560B">
              <w:t>Формирование навыков сопоставительного анализа.</w:t>
            </w:r>
            <w:r w:rsidR="006E5E92" w:rsidRPr="006277A0">
              <w:rPr>
                <w:bCs/>
              </w:rPr>
              <w:t xml:space="preserve"> </w:t>
            </w:r>
          </w:p>
          <w:p w:rsidR="003029CC" w:rsidRPr="00CC560B" w:rsidRDefault="006E5E92" w:rsidP="006277A0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31" w:lineRule="atLeast"/>
              <w:ind w:left="0"/>
            </w:pPr>
            <w:r w:rsidRPr="00CC560B">
              <w:rPr>
                <w:bCs/>
              </w:rPr>
              <w:t>Формирование умения находить художественную деталь в тексте.</w:t>
            </w:r>
            <w:r w:rsidR="006277A0">
              <w:rPr>
                <w:bCs/>
              </w:rPr>
              <w:t xml:space="preserve"> </w:t>
            </w:r>
            <w:r w:rsidR="00A51D45" w:rsidRPr="00CC560B">
              <w:t>Формирование положительных нравственных качеств личности: любви к ближнему, ответственности за поступки, уважения к чужому мнению, к образу жизни других людей.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C560B" w:rsidRPr="00CC560B" w:rsidRDefault="003029CC" w:rsidP="00627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5B8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УУД</w:t>
            </w:r>
            <w:r w:rsidR="00CC560B" w:rsidRPr="00CC56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различать основные нравственн</w:t>
            </w:r>
            <w:proofErr w:type="gramStart"/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этические понятия;</w:t>
            </w:r>
          </w:p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соотносить поступок с моральной нормой;</w:t>
            </w:r>
          </w:p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оценивать поступки героев и свои с точки зрения нравственности;- проявлять правила делового сотрудничества, работая на уроке в паре.</w:t>
            </w:r>
          </w:p>
          <w:p w:rsidR="00CC560B" w:rsidRPr="00CC560B" w:rsidRDefault="005A5B81" w:rsidP="00627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 УУД</w:t>
            </w:r>
            <w:r w:rsidR="00CC560B" w:rsidRPr="00CC56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составлять литературный портрет героя;</w:t>
            </w:r>
          </w:p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воспроизводить в памяти информацию, необходимую для решения учебной задачи;- находить дополнительную информацию</w:t>
            </w:r>
            <w:proofErr w:type="gramStart"/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используя словари и текст;</w:t>
            </w:r>
          </w:p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составлять кластер для получения информации и сравнения героев произведения;</w:t>
            </w:r>
          </w:p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-обсуждать проблемные вопросы.</w:t>
            </w:r>
          </w:p>
          <w:p w:rsidR="00CC560B" w:rsidRPr="00CC560B" w:rsidRDefault="005A5B81" w:rsidP="00627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</w:t>
            </w:r>
            <w:r w:rsidR="00CC560B" w:rsidRPr="00CC56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воспринимать и анализировать текст с учётом поставленной задачи;</w:t>
            </w:r>
          </w:p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составлять небольшое устное монологическое высказывание, «удерживать» логику повествования приводить убедительные доказательства;</w:t>
            </w:r>
          </w:p>
          <w:p w:rsidR="00CC560B" w:rsidRPr="00CC560B" w:rsidRDefault="005A5B81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писать «пирамидальное письмо»</w:t>
            </w:r>
            <w:r w:rsidR="00CC560B"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сочинение, используя полученную информацию.</w:t>
            </w:r>
          </w:p>
          <w:p w:rsidR="00CC560B" w:rsidRPr="00CC560B" w:rsidRDefault="005A5B81" w:rsidP="006277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</w:t>
            </w:r>
            <w:r w:rsidR="00CC560B" w:rsidRPr="00CC56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3029CC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формулировать целеполагающий вопрос на уроке.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педагогические методы, методики, технологии, приемы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2730D" w:rsidRPr="00CC560B" w:rsidRDefault="0012730D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Личностно-ориентированное обучение;</w:t>
            </w:r>
          </w:p>
          <w:p w:rsidR="0012730D" w:rsidRPr="00CC560B" w:rsidRDefault="0012730D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элементы технологии развития критического мышления,</w:t>
            </w:r>
          </w:p>
          <w:p w:rsidR="0012730D" w:rsidRPr="00CC560B" w:rsidRDefault="0012730D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элементы технологии проблемного обучения.</w:t>
            </w:r>
          </w:p>
          <w:p w:rsidR="0012730D" w:rsidRPr="00CC560B" w:rsidRDefault="0012730D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Приёмы:</w:t>
            </w:r>
            <w:r w:rsidR="00CC560B"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эвристическая беседа,</w:t>
            </w:r>
          </w:p>
          <w:p w:rsidR="0012730D" w:rsidRPr="00CC560B" w:rsidRDefault="0012730D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вызов к размышлению,</w:t>
            </w:r>
          </w:p>
          <w:p w:rsidR="0012730D" w:rsidRPr="00CC560B" w:rsidRDefault="0012730D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работа со словом,</w:t>
            </w:r>
          </w:p>
          <w:p w:rsidR="003029CC" w:rsidRPr="00CC560B" w:rsidRDefault="0012730D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презентации в качестве иллюстративного материала,</w:t>
            </w:r>
            <w:r w:rsidR="005A5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1D45" w:rsidRPr="00CC560B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работа со словарём.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образовательного пространства для проведения урока / образовательного мероприятия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C560B" w:rsidRPr="00CC560B" w:rsidRDefault="00CC560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урока</w:t>
            </w: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560B" w:rsidRPr="00CC560B" w:rsidRDefault="00CC560B" w:rsidP="005A5B8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Самоопределение деятельности.</w:t>
            </w:r>
          </w:p>
          <w:p w:rsidR="00CC560B" w:rsidRPr="00CC560B" w:rsidRDefault="00CC560B" w:rsidP="005A5B8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Постановка учебной проблемы.</w:t>
            </w:r>
          </w:p>
          <w:p w:rsidR="00CC560B" w:rsidRPr="00CC560B" w:rsidRDefault="00CC560B" w:rsidP="005A5B8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Актуализация опорных знаний.</w:t>
            </w:r>
          </w:p>
          <w:p w:rsidR="00CC560B" w:rsidRPr="00CC560B" w:rsidRDefault="00CC560B" w:rsidP="005A5B8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 и первичное закрепление.</w:t>
            </w:r>
          </w:p>
          <w:p w:rsidR="00CC560B" w:rsidRPr="00CC560B" w:rsidRDefault="00CC560B" w:rsidP="005A5B8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Физ. минутка.</w:t>
            </w:r>
          </w:p>
          <w:p w:rsidR="005A5B81" w:rsidRDefault="00CC560B" w:rsidP="005A5B8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 работа с самопроверкой по эталону. </w:t>
            </w:r>
          </w:p>
          <w:p w:rsidR="00CC560B" w:rsidRPr="00CC560B" w:rsidRDefault="00CC560B" w:rsidP="005A5B8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</w:t>
            </w:r>
          </w:p>
          <w:p w:rsidR="00CC560B" w:rsidRPr="00CC560B" w:rsidRDefault="00CC560B" w:rsidP="005A5B8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Рефлексия деятельности (подведение итогов занятия).</w:t>
            </w:r>
          </w:p>
          <w:p w:rsidR="003029CC" w:rsidRPr="00CC560B" w:rsidRDefault="00CC560B" w:rsidP="006572A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72AB"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 (комментирование), выставление</w:t>
            </w: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 xml:space="preserve"> оценок за урок.</w:t>
            </w:r>
          </w:p>
        </w:tc>
      </w:tr>
      <w:tr w:rsidR="003029CC" w:rsidRPr="00CC560B" w:rsidTr="00CC560B">
        <w:trPr>
          <w:trHeight w:val="37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Ресурсы (оборудование, методическое обеспечение)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1D25FB" w:rsidP="005A5B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B81">
              <w:rPr>
                <w:rFonts w:ascii="Times New Roman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 w:rsidRPr="005A5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5B81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proofErr w:type="gramStart"/>
            <w:r w:rsidRPr="005A5B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1D45"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A51D45"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ортрет</w:t>
            </w:r>
            <w:proofErr w:type="spellEnd"/>
            <w:r w:rsidR="00A51D45"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писателя А. Платонова,</w:t>
            </w:r>
            <w:r w:rsidR="00A51D45" w:rsidRPr="005A5B8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="00A51D45"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компьютер, </w:t>
            </w:r>
            <w:proofErr w:type="spellStart"/>
            <w:r w:rsidR="00A51D45"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мультимедийный</w:t>
            </w:r>
            <w:proofErr w:type="spellEnd"/>
            <w:r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проектор, фрагменты текста, рабочий лист урока</w:t>
            </w:r>
            <w:r w:rsidR="00A51D45"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на доске – эпиграфы к уроку, красочно оформленные пословицы о доброте: “Добро не горит, не тонет”; “ Доброе дело без награды не останется”; “Доброе дело два века живет”. </w:t>
            </w:r>
            <w:r w:rsidR="005A5B81" w:rsidRPr="005A5B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Нам жизнь дана, чтобы любить. Силу подлости и злобы одолеет дух </w:t>
            </w:r>
            <w:proofErr w:type="spellStart"/>
            <w:r w:rsidR="005A5B81" w:rsidRPr="005A5B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добра</w:t>
            </w:r>
            <w:proofErr w:type="gramStart"/>
            <w:r w:rsidR="005A5B81" w:rsidRPr="005A5B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="00A51D45"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="00A51D45"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ыставка</w:t>
            </w:r>
            <w:proofErr w:type="spellEnd"/>
            <w:r w:rsidR="00A51D45" w:rsidRPr="005A5B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книг А. Платонова, “Толковый словарь В.И. Даля”, “Толковый словарь С.И. Ожегова</w:t>
            </w:r>
            <w:r w:rsidR="00A51D45" w:rsidRPr="00CC56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”.</w:t>
            </w:r>
          </w:p>
        </w:tc>
      </w:tr>
      <w:tr w:rsidR="003029CC" w:rsidRPr="00CC560B" w:rsidTr="00CC560B">
        <w:trPr>
          <w:trHeight w:val="485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29CC" w:rsidRPr="00CC560B" w:rsidRDefault="003029CC" w:rsidP="00836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Предварительная подготовка педагога к  уроку / образовательному мероприятию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25FB" w:rsidRPr="00CC560B" w:rsidRDefault="001D25F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Знакомство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 xml:space="preserve">с 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учебной </w:t>
            </w: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программой, календарно-тематическим планом,</w:t>
            </w:r>
            <w:r w:rsidRPr="00CC56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</w:rPr>
              <w:t>учебником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,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</w:p>
          <w:p w:rsidR="001D25FB" w:rsidRPr="00CC560B" w:rsidRDefault="001D25F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учебными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пособиями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и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proofErr w:type="gramStart"/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методической</w:t>
            </w:r>
            <w:proofErr w:type="gramEnd"/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</w:p>
          <w:p w:rsidR="003029CC" w:rsidRPr="00CC560B" w:rsidRDefault="001D25FB" w:rsidP="006277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литературой;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подбор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наглядных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</w:t>
            </w:r>
            <w:r w:rsidRPr="00CC56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пособий</w:t>
            </w:r>
            <w:r w:rsidRPr="00CC560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.</w:t>
            </w:r>
          </w:p>
        </w:tc>
      </w:tr>
    </w:tbl>
    <w:p w:rsidR="001D25FB" w:rsidRPr="00CC560B" w:rsidRDefault="001D25FB" w:rsidP="006277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1D25FB" w:rsidRPr="00CC560B" w:rsidSect="006277A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A46F4"/>
    <w:multiLevelType w:val="multilevel"/>
    <w:tmpl w:val="74DC7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382FC7"/>
    <w:multiLevelType w:val="hybridMultilevel"/>
    <w:tmpl w:val="B02AAC72"/>
    <w:lvl w:ilvl="0" w:tplc="01F42B1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67587"/>
    <w:multiLevelType w:val="multilevel"/>
    <w:tmpl w:val="362E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029CC"/>
    <w:rsid w:val="00071A6A"/>
    <w:rsid w:val="0012730D"/>
    <w:rsid w:val="001774A3"/>
    <w:rsid w:val="001D25FB"/>
    <w:rsid w:val="001D54F5"/>
    <w:rsid w:val="002930BF"/>
    <w:rsid w:val="003029CC"/>
    <w:rsid w:val="003170B9"/>
    <w:rsid w:val="00327077"/>
    <w:rsid w:val="0035759E"/>
    <w:rsid w:val="00450929"/>
    <w:rsid w:val="004B7D81"/>
    <w:rsid w:val="004E3436"/>
    <w:rsid w:val="005A5B81"/>
    <w:rsid w:val="005B2853"/>
    <w:rsid w:val="006277A0"/>
    <w:rsid w:val="006572AB"/>
    <w:rsid w:val="006E5E92"/>
    <w:rsid w:val="00744945"/>
    <w:rsid w:val="00745A60"/>
    <w:rsid w:val="007E1FEF"/>
    <w:rsid w:val="00841847"/>
    <w:rsid w:val="009A77E5"/>
    <w:rsid w:val="00A51D45"/>
    <w:rsid w:val="00B9420D"/>
    <w:rsid w:val="00BE77D1"/>
    <w:rsid w:val="00C64ADD"/>
    <w:rsid w:val="00CC560B"/>
    <w:rsid w:val="00CD7002"/>
    <w:rsid w:val="00D02EC8"/>
    <w:rsid w:val="00D42D67"/>
    <w:rsid w:val="00E75363"/>
    <w:rsid w:val="00F1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Tahoma"/>
        <w:kern w:val="3"/>
        <w:sz w:val="22"/>
        <w:szCs w:val="22"/>
        <w:lang w:val="en-US" w:eastAsia="en-US" w:bidi="en-US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C"/>
    <w:pPr>
      <w:widowControl/>
      <w:suppressAutoHyphens w:val="0"/>
      <w:autoSpaceDN/>
      <w:textAlignment w:val="auto"/>
    </w:pPr>
    <w:rPr>
      <w:rFonts w:asciiTheme="minorHAnsi" w:hAnsiTheme="minorHAnsi" w:cstheme="minorBidi"/>
      <w:kern w:val="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9CC"/>
    <w:pPr>
      <w:widowControl/>
      <w:suppressAutoHyphens w:val="0"/>
      <w:autoSpaceDN/>
      <w:spacing w:after="0" w:line="240" w:lineRule="auto"/>
      <w:textAlignment w:val="auto"/>
    </w:pPr>
    <w:rPr>
      <w:rFonts w:asciiTheme="minorHAnsi" w:hAnsiTheme="minorHAnsi" w:cstheme="minorBidi"/>
      <w:kern w:val="0"/>
      <w:lang w:val="ru-RU" w:bidi="ar-SA"/>
    </w:rPr>
  </w:style>
  <w:style w:type="character" w:customStyle="1" w:styleId="a4">
    <w:name w:val="Без интервала Знак"/>
    <w:link w:val="a3"/>
    <w:uiPriority w:val="1"/>
    <w:locked/>
    <w:rsid w:val="003029CC"/>
    <w:rPr>
      <w:rFonts w:asciiTheme="minorHAnsi" w:hAnsiTheme="minorHAnsi" w:cstheme="minorBidi"/>
      <w:kern w:val="0"/>
      <w:lang w:val="ru-RU" w:bidi="ar-SA"/>
    </w:rPr>
  </w:style>
  <w:style w:type="paragraph" w:styleId="a5">
    <w:name w:val="Normal (Web)"/>
    <w:basedOn w:val="a"/>
    <w:uiPriority w:val="99"/>
    <w:unhideWhenUsed/>
    <w:rsid w:val="00302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A5B81"/>
    <w:pPr>
      <w:widowControl/>
    </w:pPr>
    <w:rPr>
      <w:rFonts w:ascii="Calibri" w:eastAsia="SimSun" w:hAnsi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2022-02-25T21:18:00Z</cp:lastPrinted>
  <dcterms:created xsi:type="dcterms:W3CDTF">2022-02-17T17:48:00Z</dcterms:created>
  <dcterms:modified xsi:type="dcterms:W3CDTF">2022-06-14T11:36:00Z</dcterms:modified>
</cp:coreProperties>
</file>