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006" w:rsidRPr="005E5931" w:rsidRDefault="00F00006" w:rsidP="005E5931">
      <w:pPr>
        <w:pStyle w:val="a6"/>
        <w:jc w:val="center"/>
        <w:rPr>
          <w:rFonts w:ascii="Times New Roman" w:hAnsi="Times New Roman" w:cs="Times New Roman"/>
          <w:b/>
          <w:sz w:val="44"/>
        </w:rPr>
      </w:pPr>
      <w:r w:rsidRPr="005E5931">
        <w:rPr>
          <w:rFonts w:ascii="Times New Roman" w:hAnsi="Times New Roman" w:cs="Times New Roman"/>
          <w:b/>
          <w:sz w:val="44"/>
        </w:rPr>
        <w:t>Развитие функциональной грамотности учащихся на уроках русского языка в средней школе.</w:t>
      </w:r>
    </w:p>
    <w:p w:rsidR="005E5931" w:rsidRDefault="005E5931" w:rsidP="005E5931">
      <w:pPr>
        <w:spacing w:line="360" w:lineRule="auto"/>
        <w:ind w:firstLine="709"/>
        <w:rPr>
          <w:rFonts w:eastAsia="Calibri"/>
          <w:b/>
        </w:rPr>
      </w:pPr>
    </w:p>
    <w:p w:rsidR="005E5931" w:rsidRPr="002E20F6" w:rsidRDefault="005E5931" w:rsidP="005E5931">
      <w:pPr>
        <w:spacing w:line="360" w:lineRule="auto"/>
        <w:ind w:firstLine="709"/>
        <w:rPr>
          <w:rFonts w:eastAsia="Calibri"/>
        </w:rPr>
      </w:pPr>
      <w:r w:rsidRPr="002E20F6">
        <w:rPr>
          <w:rFonts w:eastAsia="Calibri"/>
          <w:b/>
        </w:rPr>
        <w:t>Аннотация:</w:t>
      </w:r>
      <w:r w:rsidRPr="002E20F6">
        <w:rPr>
          <w:rFonts w:eastAsia="Calibri"/>
        </w:rPr>
        <w:t xml:space="preserve"> Данная статья рассматривает </w:t>
      </w:r>
      <w:r>
        <w:rPr>
          <w:rFonts w:eastAsia="Calibri"/>
        </w:rPr>
        <w:t>некоторые приемы, используемые на уроках русского языка для развития функциональной грамотности учащихся.</w:t>
      </w:r>
    </w:p>
    <w:p w:rsidR="005E5931" w:rsidRPr="002E20F6" w:rsidRDefault="005E5931" w:rsidP="005E5931">
      <w:pPr>
        <w:spacing w:line="360" w:lineRule="auto"/>
        <w:ind w:firstLine="709"/>
        <w:rPr>
          <w:rFonts w:eastAsia="Calibri"/>
        </w:rPr>
      </w:pPr>
      <w:r w:rsidRPr="005C0DF9">
        <w:rPr>
          <w:rFonts w:eastAsia="Calibri"/>
          <w:b/>
        </w:rPr>
        <w:t>Ключевые слова:</w:t>
      </w:r>
      <w:r w:rsidRPr="002E20F6">
        <w:rPr>
          <w:rFonts w:eastAsia="Calibri"/>
        </w:rPr>
        <w:t xml:space="preserve"> </w:t>
      </w:r>
      <w:r w:rsidRPr="005C0DF9">
        <w:rPr>
          <w:rFonts w:eastAsia="Calibri"/>
        </w:rPr>
        <w:t>функциональная грамотность, учащиеся</w:t>
      </w:r>
      <w:r>
        <w:rPr>
          <w:rFonts w:eastAsia="Calibri"/>
        </w:rPr>
        <w:t>, русски</w:t>
      </w:r>
      <w:r>
        <w:rPr>
          <w:rFonts w:eastAsia="Calibri"/>
        </w:rPr>
        <w:t>й язык.</w:t>
      </w:r>
    </w:p>
    <w:p w:rsidR="005E5931" w:rsidRDefault="005E5931" w:rsidP="005E5931">
      <w:pPr>
        <w:spacing w:line="360" w:lineRule="auto"/>
        <w:ind w:firstLine="709"/>
        <w:rPr>
          <w:rFonts w:eastAsia="Calibri"/>
          <w:b/>
        </w:rPr>
      </w:pPr>
    </w:p>
    <w:p w:rsidR="00F00006" w:rsidRDefault="00F00006" w:rsidP="006142F0">
      <w:pPr>
        <w:ind w:firstLine="851"/>
      </w:pPr>
    </w:p>
    <w:p w:rsidR="005E5931" w:rsidRDefault="005E5931" w:rsidP="006142F0">
      <w:pPr>
        <w:ind w:firstLine="851"/>
      </w:pPr>
    </w:p>
    <w:p w:rsidR="006142F0" w:rsidRPr="00D519DA" w:rsidRDefault="006142F0" w:rsidP="006142F0">
      <w:pPr>
        <w:ind w:firstLine="851"/>
      </w:pPr>
      <w:r w:rsidRPr="00D519DA">
        <w:t>Понятие функциональной грамотности было сформулировано в далеком 1957 году, когда перед человечеством стояла задача ликвидации безграмотности. Если человек умел читать, писать, считать он уже мог стать вполне успешным. Сейчас жизнь ставит перед нами такие задачи, для решения которых необходим весь арсенал знаний, полученных в школе. В современном понимании функциональная грамотность – умение рационально, а иногда и нестандартно действовать в любых ситуациях.</w:t>
      </w:r>
    </w:p>
    <w:p w:rsidR="00D519DA" w:rsidRPr="00D519DA" w:rsidRDefault="00D519DA" w:rsidP="00D519DA">
      <w:pPr>
        <w:ind w:firstLine="851"/>
      </w:pPr>
      <w:r w:rsidRPr="00D519DA">
        <w:t xml:space="preserve">Чтобы из ребёнка вырастить функционально грамотного человека, надо помнить, что главными являются не столько предметные достижения, сколько личностные и </w:t>
      </w:r>
      <w:proofErr w:type="spellStart"/>
      <w:r w:rsidRPr="00D519DA">
        <w:t>метапредметные</w:t>
      </w:r>
      <w:proofErr w:type="spellEnd"/>
      <w:r w:rsidRPr="00D519DA">
        <w:t>. И это согласуется с образовательным стандартом. Здесь верный путь не только к хорошей приспособленности к жизни среди людей, но и к достижению высоких профессиональных результат</w:t>
      </w:r>
      <w:r>
        <w:t>ов.</w:t>
      </w:r>
    </w:p>
    <w:p w:rsidR="00D519DA" w:rsidRPr="00D519DA" w:rsidRDefault="00D519DA" w:rsidP="00D519DA">
      <w:pPr>
        <w:ind w:firstLine="709"/>
      </w:pPr>
      <w:r w:rsidRPr="00D519DA">
        <w:t>В обновленном ФГОС СОО особое внимание уделяется развитию функционально</w:t>
      </w:r>
      <w:r w:rsidR="00852241">
        <w:t>й</w:t>
      </w:r>
      <w:r w:rsidRPr="00D519DA">
        <w:t xml:space="preserve"> грамотности учащихся. Такая важная задача стоит и перед учителями русского языка.</w:t>
      </w:r>
    </w:p>
    <w:p w:rsidR="00D519DA" w:rsidRPr="00D519DA" w:rsidRDefault="00D519DA" w:rsidP="00D519DA">
      <w:pPr>
        <w:ind w:firstLine="851"/>
      </w:pPr>
      <w:r w:rsidRPr="00D519DA">
        <w:t>Если российским школьникам дать задание выбрать из всех школьных предметов самые неинтересные, то очень многие из них на первое место поставят русский язык.</w:t>
      </w:r>
    </w:p>
    <w:p w:rsidR="00D519DA" w:rsidRPr="00D519DA" w:rsidRDefault="00D519DA" w:rsidP="00D519DA">
      <w:pPr>
        <w:ind w:firstLine="851"/>
      </w:pPr>
      <w:r w:rsidRPr="00D519DA">
        <w:t xml:space="preserve">Но предмет «Русский язык» в школьной программе очень важен для подготовки учащихся к окружающей нас </w:t>
      </w:r>
      <w:proofErr w:type="spellStart"/>
      <w:r w:rsidRPr="00D519DA">
        <w:t>медийной</w:t>
      </w:r>
      <w:proofErr w:type="spellEnd"/>
      <w:r w:rsidRPr="00D519DA">
        <w:t xml:space="preserve"> реальности и умению создавать разумные взаимосвязи с окружающими.</w:t>
      </w:r>
    </w:p>
    <w:p w:rsidR="00D519DA" w:rsidRPr="00D519DA" w:rsidRDefault="00D519DA" w:rsidP="00D519DA">
      <w:pPr>
        <w:ind w:firstLine="851"/>
      </w:pPr>
      <w:r w:rsidRPr="00D519DA">
        <w:t>Для развития функциональной грамотности нужно всегда пытаться критически осмысливать получаемую информацию, использовать её на практике и анализировать полученный результат.</w:t>
      </w:r>
    </w:p>
    <w:p w:rsidR="006142F0" w:rsidRPr="00D519DA" w:rsidRDefault="006142F0" w:rsidP="006142F0">
      <w:pPr>
        <w:ind w:firstLine="851"/>
      </w:pPr>
      <w:r w:rsidRPr="00D519DA">
        <w:t>На современных уроках русского языка используются различные приемы, направленные на формирова</w:t>
      </w:r>
      <w:r w:rsidR="00906F58">
        <w:t>ние функциональной грамотности.</w:t>
      </w:r>
    </w:p>
    <w:p w:rsidR="0085415C" w:rsidRPr="00992FD0" w:rsidRDefault="0085415C"/>
    <w:p w:rsidR="00906F58" w:rsidRPr="00992FD0" w:rsidRDefault="00906F58" w:rsidP="00067A53">
      <w:pPr>
        <w:ind w:firstLine="851"/>
      </w:pPr>
      <w:r w:rsidRPr="00992FD0">
        <w:t>Рассмотрим некоторые из них.</w:t>
      </w:r>
    </w:p>
    <w:p w:rsidR="00906F58" w:rsidRPr="00992FD0" w:rsidRDefault="00906F58"/>
    <w:p w:rsidR="00906F58" w:rsidRPr="005E5931" w:rsidRDefault="00906F58" w:rsidP="005E5931">
      <w:pPr>
        <w:rPr>
          <w:b/>
        </w:rPr>
      </w:pPr>
      <w:r w:rsidRPr="005E5931">
        <w:rPr>
          <w:b/>
        </w:rPr>
        <w:t>Приём «Письмо с пробелами».</w:t>
      </w:r>
    </w:p>
    <w:p w:rsidR="00906F58" w:rsidRPr="00992FD0" w:rsidRDefault="00906F58" w:rsidP="00906F58"/>
    <w:p w:rsidR="00992FD0" w:rsidRDefault="00992FD0" w:rsidP="00067A53">
      <w:pPr>
        <w:ind w:firstLine="709"/>
      </w:pPr>
      <w:r>
        <w:t>Данный прием подойдет как при проверке усвоения пройденного материала, так и в процессе изучения новой темы при работе с параграфом. Эти</w:t>
      </w:r>
      <w:r w:rsidR="00B92220">
        <w:t>м</w:t>
      </w:r>
      <w:r>
        <w:t xml:space="preserve"> приемом развивается способность интегрировать и интерпретировать текст.</w:t>
      </w:r>
    </w:p>
    <w:p w:rsidR="00992FD0" w:rsidRDefault="00E81F2A" w:rsidP="00067A53">
      <w:pPr>
        <w:ind w:firstLine="709"/>
      </w:pPr>
      <w:r>
        <w:t xml:space="preserve">Например, изучаем тему «Порядок морфологического </w:t>
      </w:r>
      <w:r w:rsidR="00852241">
        <w:t>разбора имени прилагательного».</w:t>
      </w:r>
    </w:p>
    <w:p w:rsidR="00906F58" w:rsidRPr="00675040" w:rsidRDefault="00906F58" w:rsidP="00675040">
      <w:pPr>
        <w:ind w:firstLine="709"/>
      </w:pPr>
      <w:r w:rsidRPr="00675040">
        <w:t xml:space="preserve">Знакомство с порядком морфологического разбора имени </w:t>
      </w:r>
      <w:r w:rsidR="00852241">
        <w:t>прилагательного</w:t>
      </w:r>
      <w:r w:rsidRPr="00675040">
        <w:t>. Составл</w:t>
      </w:r>
      <w:r w:rsidR="00E81F2A" w:rsidRPr="00675040">
        <w:t>яем</w:t>
      </w:r>
      <w:r w:rsidRPr="00675040">
        <w:t xml:space="preserve"> </w:t>
      </w:r>
      <w:r w:rsidR="00675040">
        <w:t>ответ</w:t>
      </w:r>
      <w:r w:rsidR="00675040" w:rsidRPr="00675040">
        <w:t xml:space="preserve"> </w:t>
      </w:r>
      <w:r w:rsidRPr="00675040">
        <w:t>по словам</w:t>
      </w:r>
      <w:r w:rsidR="00675040" w:rsidRPr="00675040">
        <w:t>-опорам.</w:t>
      </w:r>
    </w:p>
    <w:p w:rsidR="00906F58" w:rsidRPr="00675040" w:rsidRDefault="00906F58" w:rsidP="00675040">
      <w:pPr>
        <w:ind w:firstLine="709"/>
      </w:pPr>
      <w:r w:rsidRPr="00675040">
        <w:t xml:space="preserve">1) Имя </w:t>
      </w:r>
      <w:r w:rsidR="00675040" w:rsidRPr="00675040">
        <w:t>прилагательное</w:t>
      </w:r>
      <w:r w:rsidRPr="00675040">
        <w:t xml:space="preserve"> обозначает…</w:t>
      </w:r>
    </w:p>
    <w:p w:rsidR="00906F58" w:rsidRPr="00675040" w:rsidRDefault="00906F58" w:rsidP="00675040">
      <w:pPr>
        <w:ind w:firstLine="709"/>
      </w:pPr>
      <w:r w:rsidRPr="00675040">
        <w:t>Отвечает на вопросы…</w:t>
      </w:r>
    </w:p>
    <w:p w:rsidR="00906F58" w:rsidRPr="00675040" w:rsidRDefault="00906F58" w:rsidP="00675040">
      <w:pPr>
        <w:ind w:firstLine="709"/>
      </w:pPr>
      <w:r w:rsidRPr="00675040">
        <w:t xml:space="preserve">Начальная форма имени </w:t>
      </w:r>
      <w:r w:rsidR="00675040" w:rsidRPr="00675040">
        <w:t>прилагательно</w:t>
      </w:r>
      <w:r w:rsidR="005D063D">
        <w:t>го</w:t>
      </w:r>
      <w:r w:rsidRPr="00675040">
        <w:t xml:space="preserve"> </w:t>
      </w:r>
      <w:r w:rsidR="00675040" w:rsidRPr="00675040">
        <w:t>–</w:t>
      </w:r>
      <w:r w:rsidRPr="00675040">
        <w:t xml:space="preserve"> … падеж…числа</w:t>
      </w:r>
      <w:r w:rsidR="00675040" w:rsidRPr="00675040">
        <w:t>…рода</w:t>
      </w:r>
    </w:p>
    <w:p w:rsidR="00906F58" w:rsidRPr="00675040" w:rsidRDefault="00906F58" w:rsidP="00675040">
      <w:pPr>
        <w:ind w:firstLine="709"/>
      </w:pPr>
      <w:r w:rsidRPr="00675040">
        <w:t xml:space="preserve">2) </w:t>
      </w:r>
      <w:r w:rsidR="00675040" w:rsidRPr="00675040">
        <w:t>У и</w:t>
      </w:r>
      <w:r w:rsidRPr="00675040">
        <w:t xml:space="preserve">мен </w:t>
      </w:r>
      <w:r w:rsidR="00675040" w:rsidRPr="00675040">
        <w:t>прилагательных есть</w:t>
      </w:r>
      <w:r w:rsidRPr="00675040">
        <w:t xml:space="preserve"> постоянные признаки:</w:t>
      </w:r>
    </w:p>
    <w:p w:rsidR="00906F58" w:rsidRPr="00675040" w:rsidRDefault="00906F58" w:rsidP="00675040">
      <w:pPr>
        <w:ind w:firstLine="709"/>
      </w:pPr>
      <w:r w:rsidRPr="00675040">
        <w:lastRenderedPageBreak/>
        <w:t>… или</w:t>
      </w:r>
      <w:proofErr w:type="gramStart"/>
      <w:r w:rsidRPr="00675040">
        <w:t xml:space="preserve"> ….</w:t>
      </w:r>
      <w:proofErr w:type="gramEnd"/>
      <w:r w:rsidR="00675040" w:rsidRPr="00675040">
        <w:t xml:space="preserve">, </w:t>
      </w:r>
      <w:r w:rsidRPr="00675040">
        <w:t>… или …</w:t>
      </w:r>
    </w:p>
    <w:p w:rsidR="00906F58" w:rsidRPr="00675040" w:rsidRDefault="00992FD0" w:rsidP="00675040">
      <w:pPr>
        <w:ind w:firstLine="709"/>
      </w:pPr>
      <w:r w:rsidRPr="00675040">
        <w:t>О</w:t>
      </w:r>
      <w:r w:rsidR="00906F58" w:rsidRPr="00675040">
        <w:t>тносятся к … или …, или … род</w:t>
      </w:r>
      <w:r w:rsidR="00675040" w:rsidRPr="00675040">
        <w:t xml:space="preserve">у, к </w:t>
      </w:r>
      <w:proofErr w:type="gramStart"/>
      <w:r w:rsidR="00675040" w:rsidRPr="00675040">
        <w:t>… ,</w:t>
      </w:r>
      <w:proofErr w:type="gramEnd"/>
      <w:r w:rsidR="00675040" w:rsidRPr="00675040">
        <w:t xml:space="preserve"> или … , или …</w:t>
      </w:r>
    </w:p>
    <w:p w:rsidR="00906F58" w:rsidRPr="00675040" w:rsidRDefault="00675040" w:rsidP="00675040">
      <w:pPr>
        <w:ind w:firstLine="709"/>
      </w:pPr>
      <w:r w:rsidRPr="00675040">
        <w:t>У и</w:t>
      </w:r>
      <w:r w:rsidR="00906F58" w:rsidRPr="00675040">
        <w:t xml:space="preserve">мен </w:t>
      </w:r>
      <w:r w:rsidRPr="00675040">
        <w:t xml:space="preserve">прилагательных есть </w:t>
      </w:r>
      <w:r w:rsidR="00906F58" w:rsidRPr="00675040">
        <w:t xml:space="preserve">непостоянные </w:t>
      </w:r>
      <w:proofErr w:type="gramStart"/>
      <w:r w:rsidR="00906F58" w:rsidRPr="00675040">
        <w:t>признаки:…</w:t>
      </w:r>
      <w:proofErr w:type="gramEnd"/>
      <w:r w:rsidR="00906F58" w:rsidRPr="00675040">
        <w:t>.</w:t>
      </w:r>
    </w:p>
    <w:p w:rsidR="00906F58" w:rsidRPr="00675040" w:rsidRDefault="00675040" w:rsidP="00675040">
      <w:pPr>
        <w:ind w:firstLine="709"/>
      </w:pPr>
      <w:r w:rsidRPr="00675040">
        <w:t xml:space="preserve">Прилагательные </w:t>
      </w:r>
      <w:r w:rsidR="00906F58" w:rsidRPr="00675040">
        <w:t>изменяются по ….</w:t>
      </w:r>
    </w:p>
    <w:p w:rsidR="00906F58" w:rsidRPr="00675040" w:rsidRDefault="00906F58" w:rsidP="00675040">
      <w:pPr>
        <w:ind w:firstLine="709"/>
      </w:pPr>
      <w:r w:rsidRPr="00675040">
        <w:t>3) В предложени</w:t>
      </w:r>
      <w:r w:rsidR="00675040" w:rsidRPr="00675040">
        <w:t>ях</w:t>
      </w:r>
      <w:r w:rsidRPr="00675040">
        <w:t xml:space="preserve"> имя </w:t>
      </w:r>
      <w:r w:rsidR="00675040" w:rsidRPr="00675040">
        <w:t xml:space="preserve">прилагательное может быть как …, </w:t>
      </w:r>
      <w:proofErr w:type="gramStart"/>
      <w:r w:rsidR="00675040" w:rsidRPr="00675040">
        <w:t xml:space="preserve">… </w:t>
      </w:r>
      <w:r w:rsidRPr="00675040">
        <w:t>.</w:t>
      </w:r>
      <w:proofErr w:type="gramEnd"/>
    </w:p>
    <w:p w:rsidR="00906F58" w:rsidRPr="00675040" w:rsidRDefault="00906F58" w:rsidP="00675040">
      <w:pPr>
        <w:ind w:firstLine="709"/>
      </w:pPr>
    </w:p>
    <w:p w:rsidR="00906F58" w:rsidRPr="005E5931" w:rsidRDefault="00906F58" w:rsidP="005E5931">
      <w:pPr>
        <w:rPr>
          <w:b/>
        </w:rPr>
      </w:pPr>
      <w:r w:rsidRPr="005E5931">
        <w:rPr>
          <w:b/>
        </w:rPr>
        <w:t>Приём «Мозговой штурм»</w:t>
      </w:r>
    </w:p>
    <w:p w:rsidR="00992FD0" w:rsidRDefault="00992FD0" w:rsidP="00906F58"/>
    <w:p w:rsidR="00067A53" w:rsidRDefault="00067A53" w:rsidP="00906F58">
      <w:r>
        <w:t>Прием применяется на уроке на этапе актуализации знаний. Он раскрывает, что учащиеся знают по теме, которая будет изучаться на уроке.</w:t>
      </w:r>
    </w:p>
    <w:p w:rsidR="00067A53" w:rsidRDefault="00067A53" w:rsidP="00067A53">
      <w:pPr>
        <w:ind w:firstLine="709"/>
      </w:pPr>
      <w:r>
        <w:t>На доске будут записываться все ответы на вопрос, заданный учителем.</w:t>
      </w:r>
    </w:p>
    <w:p w:rsidR="00067A53" w:rsidRDefault="00067A53" w:rsidP="00067A53">
      <w:pPr>
        <w:ind w:firstLine="709"/>
      </w:pPr>
      <w:r>
        <w:t>Алгоритм проведения приема.</w:t>
      </w:r>
    </w:p>
    <w:p w:rsidR="00067A53" w:rsidRDefault="00067A53" w:rsidP="00067A53">
      <w:pPr>
        <w:ind w:firstLine="709"/>
      </w:pPr>
      <w:r>
        <w:t>1. Учитель задает конкретный вопрос том, что знают учащиеся по проблеме.</w:t>
      </w:r>
    </w:p>
    <w:p w:rsidR="00067A53" w:rsidRDefault="00067A53" w:rsidP="00067A53">
      <w:pPr>
        <w:ind w:firstLine="709"/>
      </w:pPr>
      <w:r>
        <w:t>2. Каждый ребенок на более двух минут помечает в тетради ответ.</w:t>
      </w:r>
    </w:p>
    <w:p w:rsidR="00067A53" w:rsidRDefault="00067A53" w:rsidP="00067A53">
      <w:pPr>
        <w:ind w:firstLine="709"/>
      </w:pPr>
      <w:r>
        <w:t xml:space="preserve">3. После этого не более трех минут идет работа в парах (или группах), </w:t>
      </w:r>
      <w:r w:rsidR="0033533E">
        <w:t>в ходе которой идет информационный обмен.</w:t>
      </w:r>
    </w:p>
    <w:p w:rsidR="0033533E" w:rsidRDefault="0033533E" w:rsidP="00067A53">
      <w:pPr>
        <w:ind w:firstLine="709"/>
      </w:pPr>
      <w:r>
        <w:t>4. Каждая группа озвучивает только одно сведение, но не повторяя уже названное. (Таким образом формируется список идей).</w:t>
      </w:r>
    </w:p>
    <w:p w:rsidR="0033533E" w:rsidRDefault="0033533E" w:rsidP="00067A53">
      <w:pPr>
        <w:ind w:firstLine="709"/>
      </w:pPr>
      <w:r>
        <w:t>5. Все идеи записываются на доске, даже если они неверны. Приветствуются все, имеющее отношение к теме урока.</w:t>
      </w:r>
    </w:p>
    <w:p w:rsidR="0033533E" w:rsidRDefault="0033533E" w:rsidP="00067A53">
      <w:pPr>
        <w:ind w:firstLine="709"/>
      </w:pPr>
      <w:r>
        <w:t>6. В</w:t>
      </w:r>
      <w:r w:rsidR="00EF5DB0">
        <w:t>о время</w:t>
      </w:r>
      <w:r>
        <w:t xml:space="preserve"> урока идеи объединяются в логические связки. При этом неверные утверждения будут исправлены.</w:t>
      </w:r>
    </w:p>
    <w:p w:rsidR="0033533E" w:rsidRPr="00992FD0" w:rsidRDefault="0033533E" w:rsidP="00067A53">
      <w:pPr>
        <w:ind w:firstLine="709"/>
      </w:pPr>
    </w:p>
    <w:p w:rsidR="00675040" w:rsidRPr="00EF5DB0" w:rsidRDefault="00EF5DB0" w:rsidP="00EF5DB0">
      <w:pPr>
        <w:ind w:firstLine="709"/>
      </w:pPr>
      <w:proofErr w:type="gramStart"/>
      <w:r w:rsidRPr="00EF5DB0">
        <w:t>Например</w:t>
      </w:r>
      <w:proofErr w:type="gramEnd"/>
      <w:r w:rsidRPr="00EF5DB0">
        <w:t>:</w:t>
      </w:r>
    </w:p>
    <w:p w:rsidR="0033533E" w:rsidRPr="00EF5DB0" w:rsidRDefault="00675040" w:rsidP="00EF5DB0">
      <w:pPr>
        <w:ind w:firstLine="709"/>
      </w:pPr>
      <w:r w:rsidRPr="00EF5DB0">
        <w:t>1. Ставиться проблема</w:t>
      </w:r>
      <w:r w:rsidR="00906F58" w:rsidRPr="00EF5DB0">
        <w:t>:</w:t>
      </w:r>
      <w:r w:rsidR="0033533E" w:rsidRPr="00EF5DB0">
        <w:t xml:space="preserve"> за 1 минуту, </w:t>
      </w:r>
      <w:r w:rsidRPr="00EF5DB0">
        <w:t>написать все, что вам известно</w:t>
      </w:r>
      <w:r w:rsidR="0033533E" w:rsidRPr="00EF5DB0">
        <w:t xml:space="preserve"> о правописании </w:t>
      </w:r>
      <w:r w:rsidRPr="00EF5DB0">
        <w:t>безударных гласных в корне слова</w:t>
      </w:r>
      <w:r w:rsidR="0033533E" w:rsidRPr="00EF5DB0">
        <w:t>?</w:t>
      </w:r>
    </w:p>
    <w:p w:rsidR="00906F58" w:rsidRPr="00EF5DB0" w:rsidRDefault="00EF5DB0" w:rsidP="00EF5DB0">
      <w:pPr>
        <w:ind w:firstLine="709"/>
      </w:pPr>
      <w:r w:rsidRPr="00EF5DB0">
        <w:t>2. Примерная запись в тетради: проверяется путем подбора проверочного однокоренного слова.</w:t>
      </w:r>
    </w:p>
    <w:p w:rsidR="00906F58" w:rsidRPr="00EF5DB0" w:rsidRDefault="00EF5DB0" w:rsidP="00EF5DB0">
      <w:pPr>
        <w:ind w:firstLine="709"/>
      </w:pPr>
      <w:r w:rsidRPr="00EF5DB0">
        <w:t>3. Обсуждение в парах (группах)</w:t>
      </w:r>
      <w:r w:rsidR="00906F58" w:rsidRPr="00EF5DB0">
        <w:t>.</w:t>
      </w:r>
    </w:p>
    <w:p w:rsidR="00EF5DB0" w:rsidRPr="00EF5DB0" w:rsidRDefault="00EF5DB0" w:rsidP="00EF5DB0">
      <w:pPr>
        <w:ind w:firstLine="709"/>
      </w:pPr>
      <w:r w:rsidRPr="00EF5DB0">
        <w:t>4. Ответы представителя группы.</w:t>
      </w:r>
    </w:p>
    <w:p w:rsidR="00906F58" w:rsidRPr="00EF5DB0" w:rsidRDefault="00EF5DB0" w:rsidP="00EF5DB0">
      <w:pPr>
        <w:ind w:firstLine="709"/>
      </w:pPr>
      <w:r w:rsidRPr="00EF5DB0">
        <w:t>5. Фиксация идей на доске.</w:t>
      </w:r>
    </w:p>
    <w:p w:rsidR="00906F58" w:rsidRPr="00EF5DB0" w:rsidRDefault="00EF5DB0" w:rsidP="00EF5DB0">
      <w:pPr>
        <w:ind w:firstLine="709"/>
      </w:pPr>
      <w:r w:rsidRPr="00EF5DB0">
        <w:t xml:space="preserve">6. </w:t>
      </w:r>
      <w:r w:rsidR="00906F58" w:rsidRPr="00EF5DB0">
        <w:t>Обсуждение</w:t>
      </w:r>
      <w:r w:rsidRPr="00EF5DB0">
        <w:t>, о</w:t>
      </w:r>
      <w:r w:rsidR="00906F58" w:rsidRPr="00EF5DB0">
        <w:t>бобщение</w:t>
      </w:r>
      <w:r w:rsidRPr="00EF5DB0">
        <w:t xml:space="preserve"> и заключение </w:t>
      </w:r>
      <w:r w:rsidR="00906F58" w:rsidRPr="00EF5DB0">
        <w:t>(</w:t>
      </w:r>
      <w:r w:rsidRPr="00EF5DB0">
        <w:t>для правильного написания слова с безударной проверяемой гласной в корне и надо найти такое однокоренное, чтобы на эту гласную падало ударение</w:t>
      </w:r>
      <w:r w:rsidR="00906F58" w:rsidRPr="00EF5DB0">
        <w:t>)</w:t>
      </w:r>
      <w:r w:rsidRPr="00EF5DB0">
        <w:t>.</w:t>
      </w:r>
    </w:p>
    <w:p w:rsidR="005D063D" w:rsidRPr="005D063D" w:rsidRDefault="005D063D" w:rsidP="00EF5DB0">
      <w:pPr>
        <w:ind w:firstLine="709"/>
      </w:pPr>
      <w:r w:rsidRPr="005D063D">
        <w:t>И такое задание:</w:t>
      </w:r>
    </w:p>
    <w:p w:rsidR="00906F58" w:rsidRPr="005D063D" w:rsidRDefault="00B46F03" w:rsidP="00EF5DB0">
      <w:pPr>
        <w:ind w:firstLine="709"/>
      </w:pPr>
      <w:r>
        <w:t>В</w:t>
      </w:r>
      <w:r w:rsidR="005D063D" w:rsidRPr="005D063D">
        <w:t xml:space="preserve"> данном списке одно слово лишнее. Какое?</w:t>
      </w:r>
      <w:r w:rsidR="00906F58" w:rsidRPr="005D063D">
        <w:t xml:space="preserve"> Почему?</w:t>
      </w:r>
    </w:p>
    <w:p w:rsidR="00906F58" w:rsidRPr="005D063D" w:rsidRDefault="005D063D" w:rsidP="00EF5DB0">
      <w:pPr>
        <w:ind w:firstLine="709"/>
      </w:pPr>
      <w:r w:rsidRPr="005D063D">
        <w:t>Снеговик</w:t>
      </w:r>
    </w:p>
    <w:p w:rsidR="005D063D" w:rsidRPr="005D063D" w:rsidRDefault="005D063D" w:rsidP="00EF5DB0">
      <w:pPr>
        <w:ind w:firstLine="709"/>
      </w:pPr>
      <w:r w:rsidRPr="005D063D">
        <w:t>Молоко</w:t>
      </w:r>
    </w:p>
    <w:p w:rsidR="005D063D" w:rsidRPr="005D063D" w:rsidRDefault="005D063D" w:rsidP="00EF5DB0">
      <w:pPr>
        <w:ind w:firstLine="709"/>
      </w:pPr>
      <w:r w:rsidRPr="005D063D">
        <w:t>Ученик</w:t>
      </w:r>
    </w:p>
    <w:p w:rsidR="005D063D" w:rsidRPr="005D063D" w:rsidRDefault="005D063D" w:rsidP="00EF5DB0">
      <w:pPr>
        <w:ind w:firstLine="709"/>
      </w:pPr>
      <w:r w:rsidRPr="005D063D">
        <w:t>Тренер</w:t>
      </w:r>
    </w:p>
    <w:p w:rsidR="00906F58" w:rsidRPr="005D063D" w:rsidRDefault="00906F58" w:rsidP="00EF5DB0">
      <w:pPr>
        <w:ind w:firstLine="709"/>
      </w:pPr>
      <w:r w:rsidRPr="005D063D">
        <w:t>(</w:t>
      </w:r>
      <w:r w:rsidR="005D063D" w:rsidRPr="005D063D">
        <w:t>Тренер – словарное слово. Годится ли наш способ проверки для таких слов</w:t>
      </w:r>
      <w:r w:rsidR="00852241">
        <w:t>?</w:t>
      </w:r>
      <w:r w:rsidRPr="005D063D">
        <w:t>)</w:t>
      </w:r>
    </w:p>
    <w:p w:rsidR="00906F58" w:rsidRPr="00852241" w:rsidRDefault="00906F58" w:rsidP="00906F58"/>
    <w:p w:rsidR="00906F58" w:rsidRPr="005E5931" w:rsidRDefault="00906F58" w:rsidP="005E5931">
      <w:pPr>
        <w:rPr>
          <w:b/>
        </w:rPr>
      </w:pPr>
      <w:r w:rsidRPr="005E5931">
        <w:rPr>
          <w:b/>
        </w:rPr>
        <w:t>Приём «Лови ошибку»</w:t>
      </w:r>
    </w:p>
    <w:p w:rsidR="0033533E" w:rsidRDefault="0033533E" w:rsidP="00906F58"/>
    <w:p w:rsidR="0033533E" w:rsidRDefault="0033533E" w:rsidP="000603F8">
      <w:pPr>
        <w:ind w:firstLine="709"/>
      </w:pPr>
      <w:r>
        <w:t xml:space="preserve">Прием формирует </w:t>
      </w:r>
      <w:r w:rsidR="000603F8">
        <w:t>умения анализировать и оценивать полученную информацию, использовать в неожиданных, нестандартных ситуациях. Этот прием активизирует внимание.</w:t>
      </w:r>
    </w:p>
    <w:p w:rsidR="000603F8" w:rsidRDefault="000603F8" w:rsidP="000603F8">
      <w:pPr>
        <w:ind w:firstLine="709"/>
      </w:pPr>
      <w:r>
        <w:t>Ученикам дается информация, в которой содержатся в неопределенном количестве ошибки и неточности. Организуется работа в парах или группах по нахождению ошибок. По окончании отведенного времени выдвинутый группой ученик озвучивает полученное задание и решение группы.</w:t>
      </w:r>
    </w:p>
    <w:p w:rsidR="00906F58" w:rsidRPr="000603F8" w:rsidRDefault="00906F58" w:rsidP="00906F58"/>
    <w:p w:rsidR="00906F58" w:rsidRPr="005E5931" w:rsidRDefault="00906F58" w:rsidP="005E5931">
      <w:pPr>
        <w:rPr>
          <w:b/>
        </w:rPr>
      </w:pPr>
      <w:r w:rsidRPr="005E5931">
        <w:rPr>
          <w:b/>
        </w:rPr>
        <w:t>При</w:t>
      </w:r>
      <w:r w:rsidR="005E5931">
        <w:rPr>
          <w:b/>
        </w:rPr>
        <w:t>ё</w:t>
      </w:r>
      <w:r w:rsidRPr="005E5931">
        <w:rPr>
          <w:b/>
        </w:rPr>
        <w:t>м «Реставрация текста»</w:t>
      </w:r>
    </w:p>
    <w:p w:rsidR="000603F8" w:rsidRDefault="000603F8" w:rsidP="000603F8">
      <w:pPr>
        <w:ind w:firstLine="709"/>
      </w:pPr>
    </w:p>
    <w:p w:rsidR="00906F58" w:rsidRDefault="000603F8" w:rsidP="000603F8">
      <w:pPr>
        <w:ind w:firstLine="709"/>
      </w:pPr>
      <w:r>
        <w:t>Прием основан на сложении текста из его отдельных частей. Текст разбивается абзацы</w:t>
      </w:r>
      <w:r w:rsidR="00E81F2A">
        <w:t xml:space="preserve"> или предложения</w:t>
      </w:r>
      <w:r>
        <w:t>.</w:t>
      </w:r>
    </w:p>
    <w:p w:rsidR="000603F8" w:rsidRDefault="000603F8" w:rsidP="000603F8">
      <w:pPr>
        <w:ind w:firstLine="709"/>
      </w:pPr>
      <w:r>
        <w:t>В ходе работы ученики должны составить текст из его частей</w:t>
      </w:r>
      <w:r w:rsidR="004822BF">
        <w:t xml:space="preserve"> в грамотной, логической последовательности. Может быть предложено несколько вариантов ответа. При необходимости возможны внесения в готовый текст отдельных фраз.</w:t>
      </w:r>
    </w:p>
    <w:p w:rsidR="00E81F2A" w:rsidRDefault="00E81F2A" w:rsidP="000603F8">
      <w:pPr>
        <w:ind w:firstLine="709"/>
      </w:pPr>
    </w:p>
    <w:p w:rsidR="00E81F2A" w:rsidRDefault="00E81F2A" w:rsidP="000603F8">
      <w:pPr>
        <w:ind w:firstLine="709"/>
      </w:pPr>
      <w:r>
        <w:t>Это далеко не все способы, помогающие учителю развивать критическое мышление у учащихся и, следовательно, формировать функциональную грамотность.</w:t>
      </w:r>
    </w:p>
    <w:p w:rsidR="00637A85" w:rsidRDefault="00637A85" w:rsidP="000603F8">
      <w:pPr>
        <w:ind w:firstLine="709"/>
      </w:pPr>
    </w:p>
    <w:p w:rsidR="00637A85" w:rsidRDefault="00637A85" w:rsidP="000603F8">
      <w:pPr>
        <w:ind w:firstLine="709"/>
      </w:pPr>
    </w:p>
    <w:p w:rsidR="005E5931" w:rsidRPr="00F90DCD" w:rsidRDefault="005E5931" w:rsidP="005E5931">
      <w:pPr>
        <w:spacing w:line="360" w:lineRule="auto"/>
        <w:rPr>
          <w:rFonts w:eastAsia="Calibri"/>
          <w:b/>
        </w:rPr>
      </w:pPr>
      <w:r w:rsidRPr="00F90DCD">
        <w:rPr>
          <w:rFonts w:eastAsia="Calibri"/>
          <w:b/>
        </w:rPr>
        <w:t>Список использованной литературы:</w:t>
      </w:r>
    </w:p>
    <w:p w:rsidR="005E5931" w:rsidRPr="00F90DCD" w:rsidRDefault="005E5931" w:rsidP="005E5931">
      <w:pPr>
        <w:pStyle w:val="a3"/>
        <w:numPr>
          <w:ilvl w:val="0"/>
          <w:numId w:val="2"/>
        </w:numPr>
        <w:spacing w:line="360" w:lineRule="auto"/>
        <w:rPr>
          <w:rFonts w:eastAsia="Calibri"/>
          <w:bCs/>
        </w:rPr>
      </w:pPr>
      <w:proofErr w:type="spellStart"/>
      <w:r w:rsidRPr="00F90DCD">
        <w:rPr>
          <w:rFonts w:eastAsia="Calibri"/>
          <w:bCs/>
        </w:rPr>
        <w:t>Абуова</w:t>
      </w:r>
      <w:proofErr w:type="spellEnd"/>
      <w:r w:rsidRPr="00F90DCD">
        <w:rPr>
          <w:rFonts w:eastAsia="Calibri"/>
          <w:bCs/>
        </w:rPr>
        <w:t xml:space="preserve"> А. Б. РАЗВИТИЕ ФУНКЦИОНАЛЬНОЙ ГРАМОТНОСТИ У ШКОЛЬНИКОВ ПОСРЕДСТВОМ ИСПОЛЬЗОВАНИЯ ЗАДАНИЙ РАЗНОГО УРОВНЯ //Научный поиск в филологии: теория, методология, практика. – 2022. – С. 243-249.</w:t>
      </w:r>
    </w:p>
    <w:p w:rsidR="005E5931" w:rsidRPr="00F90DCD" w:rsidRDefault="005E5931" w:rsidP="005E5931">
      <w:pPr>
        <w:pStyle w:val="a3"/>
        <w:numPr>
          <w:ilvl w:val="0"/>
          <w:numId w:val="2"/>
        </w:numPr>
        <w:spacing w:line="360" w:lineRule="auto"/>
        <w:rPr>
          <w:rFonts w:eastAsia="Calibri"/>
          <w:bCs/>
        </w:rPr>
      </w:pPr>
      <w:r w:rsidRPr="00F90DCD">
        <w:rPr>
          <w:rFonts w:eastAsia="Calibri"/>
          <w:bCs/>
        </w:rPr>
        <w:t>Горобец Л. Н., Бирюков И. В., Попова Т. П. Функциональная грамотность как основной тренд современного обучения //Мир науки, культуры, образования. – 2022. – №. 3 (94). – С. 84-86.</w:t>
      </w:r>
    </w:p>
    <w:p w:rsidR="005E5931" w:rsidRPr="00F90DCD" w:rsidRDefault="005E5931" w:rsidP="005E5931">
      <w:pPr>
        <w:pStyle w:val="a3"/>
        <w:numPr>
          <w:ilvl w:val="0"/>
          <w:numId w:val="2"/>
        </w:numPr>
        <w:spacing w:line="360" w:lineRule="auto"/>
        <w:rPr>
          <w:rFonts w:eastAsia="Calibri"/>
          <w:bCs/>
        </w:rPr>
      </w:pPr>
      <w:r w:rsidRPr="00F90DCD">
        <w:rPr>
          <w:rFonts w:eastAsia="Calibri"/>
          <w:bCs/>
        </w:rPr>
        <w:t>Демакова Л. Н., Сидорова Н. А. ФОРМИРОВАНИЕ ФУНКЦИОНАЛЬНОЙ ГРАМОТНОСТИ: ИЗ ОПЫТА РАБОТЫ ПЕДАГОГИЧЕСКОГО КОЛЛЕКТИВА МУНИЦИПАЛЬНОГО АВТОНОМНОГО ОБРАЗОВАТЕЛЬНОГО УЧРЕЖДЕНИЯ «ЛИЦЕЙ № 21» ГОРОДА ПЕРВОУРАЛЬСКА СВЕРДЛОВСКОЙ ОБЛАСТИ //ББК 74.26 В60. – 2022. – С. 89.</w:t>
      </w:r>
    </w:p>
    <w:p w:rsidR="005E5931" w:rsidRPr="00F90DCD" w:rsidRDefault="005E5931" w:rsidP="005E5931">
      <w:pPr>
        <w:pStyle w:val="a3"/>
        <w:numPr>
          <w:ilvl w:val="0"/>
          <w:numId w:val="2"/>
        </w:numPr>
        <w:spacing w:line="360" w:lineRule="auto"/>
        <w:rPr>
          <w:rFonts w:eastAsia="Calibri"/>
          <w:bCs/>
        </w:rPr>
      </w:pPr>
      <w:proofErr w:type="spellStart"/>
      <w:r w:rsidRPr="00F90DCD">
        <w:rPr>
          <w:rFonts w:eastAsia="Calibri"/>
          <w:bCs/>
        </w:rPr>
        <w:t>Жаналина</w:t>
      </w:r>
      <w:proofErr w:type="spellEnd"/>
      <w:r w:rsidRPr="00F90DCD">
        <w:rPr>
          <w:rFonts w:eastAsia="Calibri"/>
          <w:bCs/>
        </w:rPr>
        <w:t xml:space="preserve"> Л. Е. Развитие функциональной грамотности на уроках русского языка //Педагогическая наука и практика. – 2019. – №. 1 (23). – С. 78-81.</w:t>
      </w:r>
      <w:bookmarkStart w:id="0" w:name="_GoBack"/>
      <w:bookmarkEnd w:id="0"/>
    </w:p>
    <w:sectPr w:rsidR="005E5931" w:rsidRPr="00F90DCD" w:rsidSect="003F47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1467E"/>
    <w:multiLevelType w:val="hybridMultilevel"/>
    <w:tmpl w:val="2C52D05A"/>
    <w:lvl w:ilvl="0" w:tplc="7A76783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3B22166"/>
    <w:multiLevelType w:val="hybridMultilevel"/>
    <w:tmpl w:val="F550B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F0"/>
    <w:rsid w:val="000603F8"/>
    <w:rsid w:val="00067A53"/>
    <w:rsid w:val="0033533E"/>
    <w:rsid w:val="003F1159"/>
    <w:rsid w:val="003F47F4"/>
    <w:rsid w:val="004822BF"/>
    <w:rsid w:val="004D1401"/>
    <w:rsid w:val="005D063D"/>
    <w:rsid w:val="005E5931"/>
    <w:rsid w:val="006142F0"/>
    <w:rsid w:val="00637A85"/>
    <w:rsid w:val="00675040"/>
    <w:rsid w:val="00691BA7"/>
    <w:rsid w:val="006F31D5"/>
    <w:rsid w:val="00852241"/>
    <w:rsid w:val="0085415C"/>
    <w:rsid w:val="00906F58"/>
    <w:rsid w:val="00990BAC"/>
    <w:rsid w:val="00992FD0"/>
    <w:rsid w:val="00A60EB3"/>
    <w:rsid w:val="00B46F03"/>
    <w:rsid w:val="00B92220"/>
    <w:rsid w:val="00C07842"/>
    <w:rsid w:val="00CC497E"/>
    <w:rsid w:val="00D519DA"/>
    <w:rsid w:val="00DC1151"/>
    <w:rsid w:val="00E81F2A"/>
    <w:rsid w:val="00EF5DB0"/>
    <w:rsid w:val="00F00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E91AD-499F-4A72-9B7F-47ABE29D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2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2F0"/>
    <w:pPr>
      <w:ind w:left="720"/>
      <w:contextualSpacing/>
    </w:pPr>
  </w:style>
  <w:style w:type="paragraph" w:styleId="a4">
    <w:name w:val="Balloon Text"/>
    <w:basedOn w:val="a"/>
    <w:link w:val="a5"/>
    <w:uiPriority w:val="99"/>
    <w:semiHidden/>
    <w:unhideWhenUsed/>
    <w:rsid w:val="00E81F2A"/>
    <w:rPr>
      <w:rFonts w:ascii="Segoe UI" w:hAnsi="Segoe UI" w:cs="Segoe UI"/>
      <w:sz w:val="18"/>
      <w:szCs w:val="18"/>
    </w:rPr>
  </w:style>
  <w:style w:type="character" w:customStyle="1" w:styleId="a5">
    <w:name w:val="Текст выноски Знак"/>
    <w:basedOn w:val="a0"/>
    <w:link w:val="a4"/>
    <w:uiPriority w:val="99"/>
    <w:semiHidden/>
    <w:rsid w:val="00E81F2A"/>
    <w:rPr>
      <w:rFonts w:ascii="Segoe UI" w:hAnsi="Segoe UI" w:cs="Segoe UI"/>
      <w:sz w:val="18"/>
      <w:szCs w:val="18"/>
    </w:rPr>
  </w:style>
  <w:style w:type="paragraph" w:styleId="a6">
    <w:name w:val="Title"/>
    <w:basedOn w:val="a"/>
    <w:next w:val="a"/>
    <w:link w:val="a7"/>
    <w:uiPriority w:val="10"/>
    <w:qFormat/>
    <w:rsid w:val="005E5931"/>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5E5931"/>
    <w:rPr>
      <w:rFonts w:asciiTheme="majorHAnsi" w:eastAsiaTheme="majorEastAsia" w:hAnsiTheme="majorHAnsi" w:cstheme="majorBidi"/>
      <w:spacing w:val="-10"/>
      <w:kern w:val="28"/>
      <w:sz w:val="56"/>
      <w:szCs w:val="56"/>
    </w:rPr>
  </w:style>
  <w:style w:type="paragraph" w:styleId="a8">
    <w:name w:val="Subtitle"/>
    <w:basedOn w:val="a"/>
    <w:next w:val="a"/>
    <w:link w:val="a9"/>
    <w:uiPriority w:val="11"/>
    <w:qFormat/>
    <w:rsid w:val="005E5931"/>
    <w:pPr>
      <w:numPr>
        <w:ilvl w:val="1"/>
      </w:numPr>
      <w:spacing w:after="160"/>
    </w:pPr>
    <w:rPr>
      <w:rFonts w:asciiTheme="minorHAnsi" w:eastAsiaTheme="minorEastAsia" w:hAnsiTheme="minorHAnsi"/>
      <w:color w:val="5A5A5A" w:themeColor="text1" w:themeTint="A5"/>
      <w:spacing w:val="15"/>
      <w:sz w:val="22"/>
    </w:rPr>
  </w:style>
  <w:style w:type="character" w:customStyle="1" w:styleId="a9">
    <w:name w:val="Подзаголовок Знак"/>
    <w:basedOn w:val="a0"/>
    <w:link w:val="a8"/>
    <w:uiPriority w:val="11"/>
    <w:rsid w:val="005E5931"/>
    <w:rPr>
      <w:rFonts w:asciiTheme="minorHAnsi" w:eastAsiaTheme="minorEastAsia" w:hAnsiTheme="minorHAnsi"/>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35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3</Pages>
  <Words>895</Words>
  <Characters>5107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Шишков</dc:creator>
  <cp:keywords/>
  <dc:description/>
  <cp:lastModifiedBy>Виктор Шишков</cp:lastModifiedBy>
  <cp:revision>15</cp:revision>
  <cp:lastPrinted>2023-04-26T18:27:00Z</cp:lastPrinted>
  <dcterms:created xsi:type="dcterms:W3CDTF">2023-04-24T10:32:00Z</dcterms:created>
  <dcterms:modified xsi:type="dcterms:W3CDTF">2023-04-29T09:34:00Z</dcterms:modified>
</cp:coreProperties>
</file>