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D4" w:rsidRPr="004869D4" w:rsidRDefault="004869D4" w:rsidP="004869D4">
      <w:pPr>
        <w:pStyle w:val="a8"/>
        <w:jc w:val="right"/>
        <w:rPr>
          <w:b/>
          <w:sz w:val="24"/>
          <w:shd w:val="clear" w:color="auto" w:fill="FFFFFF"/>
        </w:rPr>
      </w:pPr>
      <w:r w:rsidRPr="004869D4">
        <w:rPr>
          <w:b/>
          <w:sz w:val="24"/>
          <w:shd w:val="clear" w:color="auto" w:fill="FFFFFF"/>
        </w:rPr>
        <w:t xml:space="preserve">Рычкова Татьяна Ивановна </w:t>
      </w:r>
    </w:p>
    <w:p w:rsidR="004869D4" w:rsidRPr="004869D4" w:rsidRDefault="004869D4" w:rsidP="004869D4">
      <w:pPr>
        <w:pStyle w:val="a8"/>
        <w:jc w:val="right"/>
        <w:rPr>
          <w:b/>
          <w:sz w:val="24"/>
          <w:shd w:val="clear" w:color="auto" w:fill="FFFFFF"/>
        </w:rPr>
      </w:pPr>
      <w:r w:rsidRPr="004869D4">
        <w:rPr>
          <w:b/>
          <w:sz w:val="24"/>
          <w:shd w:val="clear" w:color="auto" w:fill="FFFFFF"/>
        </w:rPr>
        <w:t xml:space="preserve">Учитель начальных классов </w:t>
      </w:r>
    </w:p>
    <w:p w:rsidR="004869D4" w:rsidRPr="004869D4" w:rsidRDefault="004869D4" w:rsidP="004869D4">
      <w:pPr>
        <w:pStyle w:val="a8"/>
        <w:jc w:val="right"/>
        <w:rPr>
          <w:b/>
          <w:sz w:val="24"/>
          <w:shd w:val="clear" w:color="auto" w:fill="FFFFFF"/>
        </w:rPr>
      </w:pPr>
      <w:r w:rsidRPr="004869D4">
        <w:rPr>
          <w:b/>
          <w:sz w:val="24"/>
          <w:shd w:val="clear" w:color="auto" w:fill="FFFFFF"/>
        </w:rPr>
        <w:t xml:space="preserve">муниципальное бюджетное общеобразовательное </w:t>
      </w:r>
    </w:p>
    <w:p w:rsidR="004869D4" w:rsidRPr="004869D4" w:rsidRDefault="004869D4" w:rsidP="004869D4">
      <w:pPr>
        <w:pStyle w:val="a8"/>
        <w:jc w:val="right"/>
        <w:rPr>
          <w:b/>
          <w:sz w:val="24"/>
          <w:shd w:val="clear" w:color="auto" w:fill="FFFFFF"/>
        </w:rPr>
      </w:pPr>
      <w:r w:rsidRPr="004869D4">
        <w:rPr>
          <w:b/>
          <w:sz w:val="24"/>
          <w:shd w:val="clear" w:color="auto" w:fill="FFFFFF"/>
        </w:rPr>
        <w:t>учреждение Куйбышевского района</w:t>
      </w:r>
    </w:p>
    <w:p w:rsidR="004869D4" w:rsidRPr="004869D4" w:rsidRDefault="004869D4" w:rsidP="004869D4">
      <w:pPr>
        <w:pStyle w:val="a8"/>
        <w:jc w:val="right"/>
        <w:rPr>
          <w:b/>
          <w:sz w:val="24"/>
          <w:shd w:val="clear" w:color="auto" w:fill="FFFFFF"/>
        </w:rPr>
      </w:pPr>
      <w:r w:rsidRPr="004869D4">
        <w:rPr>
          <w:b/>
          <w:sz w:val="24"/>
          <w:shd w:val="clear" w:color="auto" w:fill="FFFFFF"/>
        </w:rPr>
        <w:t xml:space="preserve"> «Гимназия №1 имени А.Л.Кузнецовой»</w:t>
      </w:r>
    </w:p>
    <w:p w:rsidR="004869D4" w:rsidRDefault="004869D4" w:rsidP="000D4EB8">
      <w:pPr>
        <w:spacing w:line="240" w:lineRule="auto"/>
        <w:jc w:val="center"/>
        <w:rPr>
          <w:b/>
          <w:color w:val="000000"/>
          <w:shd w:val="clear" w:color="auto" w:fill="FFFFFF"/>
        </w:rPr>
      </w:pPr>
    </w:p>
    <w:p w:rsidR="004869D4" w:rsidRDefault="004869D4" w:rsidP="000D4EB8">
      <w:pPr>
        <w:spacing w:line="240" w:lineRule="auto"/>
        <w:jc w:val="center"/>
        <w:rPr>
          <w:b/>
          <w:color w:val="000000"/>
          <w:shd w:val="clear" w:color="auto" w:fill="FFFFFF"/>
        </w:rPr>
      </w:pPr>
    </w:p>
    <w:p w:rsidR="004869D4" w:rsidRDefault="004869D4" w:rsidP="000D4EB8">
      <w:pPr>
        <w:spacing w:line="240" w:lineRule="auto"/>
        <w:jc w:val="center"/>
        <w:rPr>
          <w:b/>
          <w:color w:val="000000"/>
          <w:shd w:val="clear" w:color="auto" w:fill="FFFFFF"/>
        </w:rPr>
      </w:pPr>
    </w:p>
    <w:p w:rsidR="002878A4" w:rsidRPr="009C591C" w:rsidRDefault="007A0280" w:rsidP="000D4EB8">
      <w:pPr>
        <w:spacing w:line="240" w:lineRule="auto"/>
        <w:jc w:val="center"/>
        <w:rPr>
          <w:b/>
          <w:color w:val="000000"/>
          <w:shd w:val="clear" w:color="auto" w:fill="FFFFFF"/>
        </w:rPr>
      </w:pPr>
      <w:r w:rsidRPr="009C591C">
        <w:rPr>
          <w:b/>
          <w:color w:val="000000"/>
          <w:shd w:val="clear" w:color="auto" w:fill="FFFFFF"/>
        </w:rPr>
        <w:t>Роль внеурочной деятельности в развитии личности младших школьников</w:t>
      </w:r>
    </w:p>
    <w:p w:rsidR="00910F88" w:rsidRPr="009C591C" w:rsidRDefault="00910F88" w:rsidP="000D4EB8">
      <w:pPr>
        <w:spacing w:after="0" w:line="240" w:lineRule="auto"/>
        <w:ind w:firstLine="709"/>
        <w:jc w:val="both"/>
        <w:rPr>
          <w:b/>
          <w:color w:val="000000"/>
          <w:shd w:val="clear" w:color="auto" w:fill="FFFFFF"/>
        </w:rPr>
      </w:pPr>
    </w:p>
    <w:p w:rsidR="00370E25" w:rsidRPr="009C591C" w:rsidRDefault="00370E25" w:rsidP="000D4EB8">
      <w:pPr>
        <w:spacing w:after="0" w:line="240" w:lineRule="auto"/>
        <w:ind w:firstLine="709"/>
        <w:jc w:val="both"/>
        <w:rPr>
          <w:color w:val="000000"/>
          <w:shd w:val="clear" w:color="auto" w:fill="FFFFFF"/>
        </w:rPr>
      </w:pPr>
      <w:r w:rsidRPr="009C591C">
        <w:rPr>
          <w:b/>
          <w:color w:val="000000"/>
          <w:shd w:val="clear" w:color="auto" w:fill="FFFFFF"/>
        </w:rPr>
        <w:t xml:space="preserve">Аннотация. </w:t>
      </w:r>
      <w:r w:rsidR="00C92A35" w:rsidRPr="009C591C">
        <w:rPr>
          <w:b/>
          <w:color w:val="000000"/>
          <w:shd w:val="clear" w:color="auto" w:fill="FFFFFF"/>
        </w:rPr>
        <w:t xml:space="preserve"> </w:t>
      </w:r>
      <w:r w:rsidR="00C92A35" w:rsidRPr="009C591C">
        <w:rPr>
          <w:color w:val="000000"/>
          <w:shd w:val="clear" w:color="auto" w:fill="FFFFFF"/>
        </w:rPr>
        <w:t>В данной статье раскрывается сущность и функци</w:t>
      </w:r>
      <w:r w:rsidR="00910F88" w:rsidRPr="009C591C">
        <w:rPr>
          <w:color w:val="000000"/>
          <w:shd w:val="clear" w:color="auto" w:fill="FFFFFF"/>
        </w:rPr>
        <w:t>о</w:t>
      </w:r>
      <w:r w:rsidR="00C92A35" w:rsidRPr="009C591C">
        <w:rPr>
          <w:color w:val="000000"/>
          <w:shd w:val="clear" w:color="auto" w:fill="FFFFFF"/>
        </w:rPr>
        <w:t xml:space="preserve">нал внеурочной деятельности в процессе развития личности детей младшего школьного возраста. </w:t>
      </w:r>
    </w:p>
    <w:p w:rsidR="00C92A35" w:rsidRPr="009C591C" w:rsidRDefault="00C92A35" w:rsidP="000D4EB8">
      <w:pPr>
        <w:spacing w:after="0" w:line="240" w:lineRule="auto"/>
        <w:ind w:firstLine="709"/>
        <w:jc w:val="both"/>
        <w:rPr>
          <w:b/>
          <w:color w:val="000000"/>
          <w:shd w:val="clear" w:color="auto" w:fill="FFFFFF"/>
        </w:rPr>
      </w:pPr>
      <w:r w:rsidRPr="009C591C">
        <w:rPr>
          <w:color w:val="000000"/>
          <w:shd w:val="clear" w:color="auto" w:fill="FFFFFF"/>
        </w:rPr>
        <w:t xml:space="preserve">Рассматриваются </w:t>
      </w:r>
      <w:r w:rsidR="00910F88" w:rsidRPr="009C591C">
        <w:rPr>
          <w:color w:val="000000"/>
          <w:shd w:val="clear" w:color="auto" w:fill="FFFFFF"/>
        </w:rPr>
        <w:t>основные позиции личностно ориентированного похода, принципы, методы и формы реализации.</w:t>
      </w:r>
    </w:p>
    <w:p w:rsidR="007A0280" w:rsidRPr="009C591C" w:rsidRDefault="007A0280" w:rsidP="000D4EB8">
      <w:pPr>
        <w:spacing w:after="0" w:line="240" w:lineRule="auto"/>
        <w:ind w:firstLine="709"/>
        <w:jc w:val="both"/>
        <w:rPr>
          <w:color w:val="000000"/>
          <w:shd w:val="clear" w:color="auto" w:fill="FFFFFF"/>
        </w:rPr>
      </w:pPr>
      <w:r w:rsidRPr="009C591C">
        <w:rPr>
          <w:b/>
          <w:color w:val="000000"/>
          <w:shd w:val="clear" w:color="auto" w:fill="FFFFFF"/>
        </w:rPr>
        <w:t xml:space="preserve">Ключевые слова: </w:t>
      </w:r>
      <w:r w:rsidRPr="009C591C">
        <w:rPr>
          <w:color w:val="000000"/>
          <w:shd w:val="clear" w:color="auto" w:fill="FFFFFF"/>
        </w:rPr>
        <w:t>Федеральный государственный образовательный стандарт</w:t>
      </w:r>
      <w:r w:rsidR="00370E25" w:rsidRPr="009C591C">
        <w:rPr>
          <w:color w:val="000000"/>
          <w:shd w:val="clear" w:color="auto" w:fill="FFFFFF"/>
        </w:rPr>
        <w:t xml:space="preserve"> начального общего образования</w:t>
      </w:r>
      <w:r w:rsidRPr="009C591C">
        <w:rPr>
          <w:color w:val="000000"/>
          <w:shd w:val="clear" w:color="auto" w:fill="FFFFFF"/>
        </w:rPr>
        <w:t>, внеурочная деятельность, личностные результаты</w:t>
      </w:r>
      <w:r w:rsidR="00370E25" w:rsidRPr="009C591C">
        <w:rPr>
          <w:color w:val="000000"/>
          <w:shd w:val="clear" w:color="auto" w:fill="FFFFFF"/>
        </w:rPr>
        <w:t>.</w:t>
      </w:r>
    </w:p>
    <w:p w:rsidR="00910F88" w:rsidRPr="009C591C" w:rsidRDefault="00910F88" w:rsidP="00910F88">
      <w:pPr>
        <w:spacing w:after="0" w:line="240" w:lineRule="auto"/>
        <w:ind w:firstLine="709"/>
        <w:jc w:val="both"/>
        <w:rPr>
          <w:color w:val="000000"/>
          <w:shd w:val="clear" w:color="auto" w:fill="FFFFFF"/>
          <w:lang w:val="en-US"/>
        </w:rPr>
      </w:pPr>
      <w:r w:rsidRPr="009C591C">
        <w:rPr>
          <w:b/>
          <w:color w:val="000000"/>
          <w:shd w:val="clear" w:color="auto" w:fill="FFFFFF"/>
          <w:lang w:val="en-US"/>
        </w:rPr>
        <w:t xml:space="preserve">Annotation. </w:t>
      </w:r>
      <w:r w:rsidRPr="009C591C">
        <w:rPr>
          <w:color w:val="000000"/>
          <w:shd w:val="clear" w:color="auto" w:fill="FFFFFF"/>
          <w:lang w:val="en-US"/>
        </w:rPr>
        <w:t>This article reveals the essence and functionality of extracurricular activities in the process of developing the personality of children of primary school age.</w:t>
      </w:r>
    </w:p>
    <w:p w:rsidR="00910F88" w:rsidRPr="00886904" w:rsidRDefault="00910F88" w:rsidP="00910F88">
      <w:pPr>
        <w:spacing w:after="0" w:line="240" w:lineRule="auto"/>
        <w:ind w:firstLine="709"/>
        <w:jc w:val="both"/>
        <w:rPr>
          <w:color w:val="000000"/>
          <w:shd w:val="clear" w:color="auto" w:fill="FFFFFF"/>
          <w:lang w:val="en-US"/>
        </w:rPr>
      </w:pPr>
      <w:r w:rsidRPr="009C591C">
        <w:rPr>
          <w:color w:val="000000"/>
          <w:shd w:val="clear" w:color="auto" w:fill="FFFFFF"/>
          <w:lang w:val="en-US"/>
        </w:rPr>
        <w:t>The main positions of the personality-oriented campaign, the principles, methods and forms of implementation are considered.</w:t>
      </w:r>
    </w:p>
    <w:p w:rsidR="00370E25" w:rsidRPr="009C591C" w:rsidRDefault="00370E25" w:rsidP="00910F88">
      <w:pPr>
        <w:spacing w:after="0" w:line="240" w:lineRule="auto"/>
        <w:ind w:firstLine="709"/>
        <w:jc w:val="both"/>
        <w:rPr>
          <w:b/>
          <w:color w:val="000000"/>
          <w:shd w:val="clear" w:color="auto" w:fill="FFFFFF"/>
          <w:lang w:val="en-US"/>
        </w:rPr>
      </w:pPr>
      <w:r w:rsidRPr="009C591C">
        <w:rPr>
          <w:b/>
          <w:color w:val="000000"/>
          <w:shd w:val="clear" w:color="auto" w:fill="FFFFFF"/>
          <w:lang w:val="en-US"/>
        </w:rPr>
        <w:t xml:space="preserve">Key words: </w:t>
      </w:r>
      <w:r w:rsidRPr="009C591C">
        <w:rPr>
          <w:color w:val="000000"/>
          <w:shd w:val="clear" w:color="auto" w:fill="FFFFFF"/>
          <w:lang w:val="en-US"/>
        </w:rPr>
        <w:t>Federal State Educational Standard of Primary General Education, extracurricular activities, personal results.</w:t>
      </w:r>
    </w:p>
    <w:p w:rsidR="00874060" w:rsidRPr="009C591C" w:rsidRDefault="00874060" w:rsidP="000D4EB8">
      <w:pPr>
        <w:spacing w:after="0" w:line="240" w:lineRule="auto"/>
        <w:ind w:firstLine="709"/>
        <w:jc w:val="both"/>
        <w:rPr>
          <w:lang w:val="en-US"/>
        </w:rPr>
      </w:pPr>
    </w:p>
    <w:p w:rsidR="00874060" w:rsidRPr="009C591C" w:rsidRDefault="007F229B" w:rsidP="000D4EB8">
      <w:pPr>
        <w:spacing w:after="0" w:line="240" w:lineRule="auto"/>
        <w:ind w:firstLine="709"/>
        <w:jc w:val="both"/>
      </w:pPr>
      <w:r w:rsidRPr="009C591C">
        <w:t>На настоящем этапе модернизации и развития образовательной системы</w:t>
      </w:r>
      <w:r w:rsidR="00874060" w:rsidRPr="009C591C">
        <w:t xml:space="preserve"> </w:t>
      </w:r>
      <w:r w:rsidRPr="009C591C">
        <w:t>сущность образовательного процесса основывается</w:t>
      </w:r>
      <w:r w:rsidR="00874060" w:rsidRPr="009C591C">
        <w:t xml:space="preserve"> на </w:t>
      </w:r>
      <w:r w:rsidRPr="009C591C">
        <w:t>принципах</w:t>
      </w:r>
      <w:r w:rsidR="00874060" w:rsidRPr="009C591C">
        <w:t xml:space="preserve"> открыт</w:t>
      </w:r>
      <w:r w:rsidRPr="009C591C">
        <w:t>ости</w:t>
      </w:r>
      <w:r w:rsidR="00874060" w:rsidRPr="009C591C">
        <w:t>, непрерывн</w:t>
      </w:r>
      <w:r w:rsidRPr="009C591C">
        <w:t>ости</w:t>
      </w:r>
      <w:r w:rsidR="00874060" w:rsidRPr="009C591C">
        <w:t>, демократич</w:t>
      </w:r>
      <w:r w:rsidRPr="009C591C">
        <w:t>ности</w:t>
      </w:r>
      <w:r w:rsidR="00874060" w:rsidRPr="009C591C">
        <w:t xml:space="preserve"> и гумани</w:t>
      </w:r>
      <w:r w:rsidRPr="009C591C">
        <w:t>зации</w:t>
      </w:r>
      <w:r w:rsidR="00874060" w:rsidRPr="009C591C">
        <w:t xml:space="preserve"> образования</w:t>
      </w:r>
      <w:r w:rsidRPr="009C591C">
        <w:t>. Вся система направлена на социализацию детей.</w:t>
      </w:r>
    </w:p>
    <w:p w:rsidR="007A0280" w:rsidRPr="009C591C" w:rsidRDefault="007A0280" w:rsidP="000D4EB8">
      <w:pPr>
        <w:spacing w:after="0" w:line="240" w:lineRule="auto"/>
        <w:ind w:firstLine="709"/>
        <w:jc w:val="both"/>
      </w:pPr>
      <w:r w:rsidRPr="009C591C">
        <w:t>Согласно п. 16 ФГОС начального общего образования, п. 13 ФГОС основного общего образования и ФГОС среднего общего образования основная образовательная программа (далее – ООП) реализуется общеобразовательной организацией через организацию урочной и внеурочной деятельности, следовательно, внеклассная, внеучебная работа и собственно воспитательные мероприятия являются внеурочной деятельностью школьника. Таким образом, организация внеурочной деятельности – по сути, есть реализация воспитательной компоненты в общ</w:t>
      </w:r>
      <w:r w:rsidR="009C591C">
        <w:t>еобразовательных организациях [4</w:t>
      </w:r>
      <w:r w:rsidRPr="009C591C">
        <w:t>].</w:t>
      </w:r>
    </w:p>
    <w:p w:rsidR="007F229B" w:rsidRPr="009C591C" w:rsidRDefault="007F229B" w:rsidP="000D4EB8">
      <w:pPr>
        <w:spacing w:after="0" w:line="240" w:lineRule="auto"/>
        <w:ind w:firstLine="709"/>
        <w:jc w:val="both"/>
      </w:pPr>
      <w:r w:rsidRPr="009C591C">
        <w:t xml:space="preserve">Понятие внеурочной деятельности в научно-методической литературе не является новым, первичные упоминания и рассмотрение данной проблемы </w:t>
      </w:r>
      <w:r w:rsidRPr="009C591C">
        <w:lastRenderedPageBreak/>
        <w:t xml:space="preserve">в отечественной педагогической науке встречается в 50-60 гг. </w:t>
      </w:r>
      <w:r w:rsidR="009C591C">
        <w:rPr>
          <w:lang w:val="en-US"/>
        </w:rPr>
        <w:t>XX</w:t>
      </w:r>
      <w:r w:rsidRPr="009C591C">
        <w:t xml:space="preserve"> века (Д.М. Сонин, Е.И. Альтов, Г.П. Бурса, В.И. Шаврук и др.). Отметим, что данные авторы рассматривали сходные понятия – внеучебная, внеклассная деятельность. В рамках данного подхода внеурочная деятельность изучалась как один из механизмов разрешения учебно-воспитательных проблем, не входящих в урочную деятельность, то есть при изучении учебных предметов. Посредством внеурочной деятельности разрешались проблемы более детального изучения какого-либо предмета или реализации видов (форм) воспитания</w:t>
      </w:r>
      <w:r w:rsidR="009C591C">
        <w:t xml:space="preserve"> [2]</w:t>
      </w:r>
      <w:r w:rsidRPr="009C591C">
        <w:t xml:space="preserve">. </w:t>
      </w:r>
    </w:p>
    <w:p w:rsidR="007F229B" w:rsidRPr="009C591C" w:rsidRDefault="007F229B" w:rsidP="000D4EB8">
      <w:pPr>
        <w:spacing w:after="0" w:line="240" w:lineRule="auto"/>
        <w:ind w:firstLine="709"/>
        <w:jc w:val="both"/>
      </w:pPr>
      <w:r w:rsidRPr="009C591C">
        <w:t>Ю.К. Бабанский, В</w:t>
      </w:r>
      <w:r w:rsidR="00886904">
        <w:t>.В. Давыдов, А.У. Варданян и др</w:t>
      </w:r>
      <w:r w:rsidR="00886904" w:rsidRPr="00886904">
        <w:t>угие</w:t>
      </w:r>
      <w:r w:rsidRPr="009C591C">
        <w:t xml:space="preserve"> принимали участие в разработке концепции внеурочной деятельности в рамках системно-деятельностного подхода Федерального государственного образовательного стандарта. </w:t>
      </w:r>
    </w:p>
    <w:p w:rsidR="00802426" w:rsidRPr="009C591C" w:rsidRDefault="00802426" w:rsidP="000D4EB8">
      <w:pPr>
        <w:spacing w:after="0" w:line="240" w:lineRule="auto"/>
        <w:ind w:firstLine="709"/>
        <w:jc w:val="both"/>
        <w:rPr>
          <w:color w:val="000000"/>
          <w:shd w:val="clear" w:color="auto" w:fill="FFFFFF"/>
        </w:rPr>
      </w:pPr>
      <w:r w:rsidRPr="009C591C">
        <w:rPr>
          <w:color w:val="000000"/>
          <w:shd w:val="clear" w:color="auto" w:fill="FFFFFF"/>
        </w:rPr>
        <w:t>В</w:t>
      </w:r>
      <w:r w:rsidR="007F229B" w:rsidRPr="009C591C">
        <w:rPr>
          <w:color w:val="000000"/>
          <w:shd w:val="clear" w:color="auto" w:fill="FFFFFF"/>
        </w:rPr>
        <w:t xml:space="preserve"> рамках образовательной организации </w:t>
      </w:r>
      <w:r w:rsidRPr="009C591C">
        <w:rPr>
          <w:color w:val="000000"/>
          <w:shd w:val="clear" w:color="auto" w:fill="FFFFFF"/>
        </w:rPr>
        <w:t>неурочная деятельность организуется по пяти направлениям развития лично</w:t>
      </w:r>
      <w:r w:rsidR="00D35E6D">
        <w:rPr>
          <w:color w:val="000000"/>
          <w:shd w:val="clear" w:color="auto" w:fill="FFFFFF"/>
        </w:rPr>
        <w:t>сти: спортивно-оздоровительное; общекультурное; духовно-нравственное;</w:t>
      </w:r>
      <w:r w:rsidRPr="009C591C">
        <w:rPr>
          <w:color w:val="000000"/>
          <w:shd w:val="clear" w:color="auto" w:fill="FFFFFF"/>
        </w:rPr>
        <w:t xml:space="preserve">интеллектуальное; социальное. Правильная организация такой деятельности является сферой, способствующей повышению конкурентоспособности </w:t>
      </w:r>
      <w:r w:rsidR="007F229B" w:rsidRPr="009C591C">
        <w:rPr>
          <w:color w:val="000000"/>
          <w:shd w:val="clear" w:color="auto" w:fill="FFFFFF"/>
        </w:rPr>
        <w:t>ребенка</w:t>
      </w:r>
      <w:r w:rsidRPr="009C591C">
        <w:rPr>
          <w:color w:val="000000"/>
          <w:shd w:val="clear" w:color="auto" w:fill="FFFFFF"/>
        </w:rPr>
        <w:t xml:space="preserve"> после окончания ими учебного заведения.</w:t>
      </w:r>
    </w:p>
    <w:p w:rsidR="007772A8" w:rsidRPr="009C591C" w:rsidRDefault="007772A8" w:rsidP="000D4EB8">
      <w:pPr>
        <w:spacing w:after="0" w:line="240" w:lineRule="auto"/>
        <w:ind w:firstLine="709"/>
        <w:jc w:val="both"/>
        <w:rPr>
          <w:color w:val="000000"/>
          <w:shd w:val="clear" w:color="auto" w:fill="FFFFFF"/>
        </w:rPr>
      </w:pPr>
      <w:r w:rsidRPr="009C591C">
        <w:rPr>
          <w:color w:val="000000"/>
          <w:shd w:val="clear" w:color="auto" w:fill="FFFFFF"/>
        </w:rPr>
        <w:t>Положения Федерального государственного образовательного стандарта предусматривает деятельностный характер, при этом основополагающей целью является развитие личности учащегося. В соответствии со стандартом происходит отход от традиционных представлений результатов обучения (знания, умения, навыки), при этом формулирование результатов указывают конкретные виды деятельности, которыми должен овладеть младший школьник по окончанию обучения. Кроме того, ФГОС НОО впервые определяет требования к результатам обучения не только в контексте предметных, но и в виде личностных результатов.</w:t>
      </w:r>
    </w:p>
    <w:p w:rsidR="00B95CBC" w:rsidRPr="009C591C" w:rsidRDefault="007F229B" w:rsidP="000D4EB8">
      <w:pPr>
        <w:spacing w:after="0" w:line="240" w:lineRule="auto"/>
        <w:ind w:firstLine="709"/>
        <w:jc w:val="both"/>
        <w:rPr>
          <w:color w:val="000000"/>
          <w:shd w:val="clear" w:color="auto" w:fill="FFFFFF"/>
        </w:rPr>
      </w:pPr>
      <w:r w:rsidRPr="009C591C">
        <w:rPr>
          <w:color w:val="000000"/>
          <w:shd w:val="clear" w:color="auto" w:fill="FFFFFF"/>
        </w:rPr>
        <w:t xml:space="preserve">Федеральный государственный образовательный стандарт начального общего образования выдвигает положение, что основная цель и результат образовательного процесса </w:t>
      </w:r>
      <w:r w:rsidRPr="009C591C">
        <w:rPr>
          <w:color w:val="000000"/>
          <w:shd w:val="clear" w:color="auto" w:fill="FFFFFF"/>
        </w:rPr>
        <w:sym w:font="Symbol" w:char="F02D"/>
      </w:r>
      <w:r w:rsidRPr="009C591C">
        <w:rPr>
          <w:color w:val="000000"/>
          <w:shd w:val="clear" w:color="auto" w:fill="FFFFFF"/>
        </w:rPr>
        <w:t xml:space="preserve"> развитие личности ребенка, в частности: </w:t>
      </w:r>
      <w:r w:rsidR="000D4EB8" w:rsidRPr="009C591C">
        <w:rPr>
          <w:color w:val="000000"/>
          <w:shd w:val="clear" w:color="auto" w:fill="FFFFFF"/>
        </w:rPr>
        <w:t>формирование</w:t>
      </w:r>
      <w:r w:rsidRPr="009C591C">
        <w:rPr>
          <w:color w:val="000000"/>
          <w:shd w:val="clear" w:color="auto" w:fill="FFFFFF"/>
        </w:rPr>
        <w:t xml:space="preserve"> и развитие </w:t>
      </w:r>
      <w:r w:rsidR="00125544" w:rsidRPr="009C591C">
        <w:rPr>
          <w:color w:val="000000"/>
          <w:shd w:val="clear" w:color="auto" w:fill="FFFFFF"/>
        </w:rPr>
        <w:t>субъектных, личностных качеств на основе усвоения универсальных учебных действий, познания и освоения мира.</w:t>
      </w:r>
    </w:p>
    <w:p w:rsidR="000D4EB8" w:rsidRPr="009C591C" w:rsidRDefault="000D4EB8" w:rsidP="000D4EB8">
      <w:pPr>
        <w:spacing w:after="0" w:line="240" w:lineRule="auto"/>
        <w:ind w:firstLine="709"/>
        <w:jc w:val="both"/>
      </w:pPr>
      <w:r w:rsidRPr="009C591C">
        <w:t>В рамках стандарта можно говорить о переносе акцента на воспитание подлинно свободной личности, развития способностей мыслить самостоятельно, добывать и применять знания, обдумывать собственные решения и планировать собственные действия, результативно взаимодействовать в различных по составу и профилю группах, оставаться максимально открытым для новых контактов и культурных связей [</w:t>
      </w:r>
      <w:r w:rsidR="009C591C">
        <w:t>1</w:t>
      </w:r>
      <w:r w:rsidRPr="009C591C">
        <w:t>].</w:t>
      </w:r>
    </w:p>
    <w:p w:rsidR="009C591C" w:rsidRPr="009C591C" w:rsidRDefault="000D4EB8" w:rsidP="009C591C">
      <w:pPr>
        <w:spacing w:after="0" w:line="240" w:lineRule="auto"/>
        <w:ind w:firstLine="709"/>
        <w:jc w:val="both"/>
      </w:pPr>
      <w:r w:rsidRPr="009C591C">
        <w:t xml:space="preserve">Модернизация системы образования на этапе школьного обучения стремиться к обеспечению нового современного качества образования, которое нацелено на формирование у детей ключевых компетенций, </w:t>
      </w:r>
      <w:r w:rsidRPr="009C591C">
        <w:lastRenderedPageBreak/>
        <w:t>понимаемых как  универсальная система знаний, умений и навыков, опыта самостоятельной деятельности и личной ответственности обучаемых.</w:t>
      </w:r>
    </w:p>
    <w:p w:rsidR="000D4EB8" w:rsidRPr="009C591C" w:rsidRDefault="000D4EB8" w:rsidP="009C591C">
      <w:pPr>
        <w:spacing w:after="0" w:line="240" w:lineRule="auto"/>
        <w:ind w:firstLine="709"/>
        <w:jc w:val="both"/>
      </w:pPr>
      <w:r w:rsidRPr="009C591C">
        <w:t>Личностно ориентированное обучение направлено на развитие и формирование ребёнка как личности, которая способна социализироваться в социуме и реализовать себя как всесторонне развитую личность в разнообразные сферах жизнедеятельности [3]. Следовательно, ведущей задачей педагогического коллектива является помощь при освоении позиции субъекта собственной жизнедеятельности.</w:t>
      </w:r>
    </w:p>
    <w:p w:rsidR="000D4EB8" w:rsidRPr="009C591C" w:rsidRDefault="000D4EB8" w:rsidP="000D4EB8">
      <w:pPr>
        <w:spacing w:after="0" w:line="240" w:lineRule="auto"/>
        <w:ind w:firstLine="709"/>
        <w:jc w:val="both"/>
      </w:pPr>
      <w:r w:rsidRPr="009C591C">
        <w:t>Для достижения данной цели следует использовать различные методы обучения, которые</w:t>
      </w:r>
      <w:r w:rsidR="00F53397" w:rsidRPr="009C591C">
        <w:t xml:space="preserve"> направлены на</w:t>
      </w:r>
      <w:r w:rsidRPr="009C591C">
        <w:t xml:space="preserve">: </w:t>
      </w:r>
    </w:p>
    <w:p w:rsidR="00F53397" w:rsidRPr="009C591C" w:rsidRDefault="00F53397" w:rsidP="000D4EB8">
      <w:pPr>
        <w:spacing w:after="0" w:line="240" w:lineRule="auto"/>
        <w:ind w:firstLine="709"/>
        <w:jc w:val="both"/>
      </w:pPr>
      <w:r w:rsidRPr="009C591C">
        <w:t>1.</w:t>
      </w:r>
      <w:r w:rsidR="000D4EB8" w:rsidRPr="009C591C">
        <w:t xml:space="preserve"> формирова</w:t>
      </w:r>
      <w:r w:rsidRPr="009C591C">
        <w:t>ние</w:t>
      </w:r>
      <w:r w:rsidR="000D4EB8" w:rsidRPr="009C591C">
        <w:t xml:space="preserve"> активн</w:t>
      </w:r>
      <w:r w:rsidRPr="009C591C">
        <w:t>ости</w:t>
      </w:r>
      <w:r w:rsidR="000D4EB8" w:rsidRPr="009C591C">
        <w:t>, самостоятельн</w:t>
      </w:r>
      <w:r w:rsidRPr="009C591C">
        <w:t>ости</w:t>
      </w:r>
      <w:r w:rsidR="000D4EB8" w:rsidRPr="009C591C">
        <w:t xml:space="preserve"> и инициативн</w:t>
      </w:r>
      <w:r w:rsidRPr="009C591C">
        <w:t>ости</w:t>
      </w:r>
      <w:r w:rsidR="000D4EB8" w:rsidRPr="009C591C">
        <w:t xml:space="preserve"> </w:t>
      </w:r>
      <w:r w:rsidRPr="009C591C">
        <w:t>ребёнка</w:t>
      </w:r>
      <w:r w:rsidR="000D4EB8" w:rsidRPr="009C591C">
        <w:t xml:space="preserve">; </w:t>
      </w:r>
    </w:p>
    <w:p w:rsidR="00F53397" w:rsidRPr="009C591C" w:rsidRDefault="000D4EB8" w:rsidP="000D4EB8">
      <w:pPr>
        <w:spacing w:after="0" w:line="240" w:lineRule="auto"/>
        <w:ind w:firstLine="709"/>
        <w:jc w:val="both"/>
      </w:pPr>
      <w:r w:rsidRPr="009C591C">
        <w:t xml:space="preserve">- </w:t>
      </w:r>
      <w:r w:rsidR="00F53397" w:rsidRPr="009C591C">
        <w:t>развитие</w:t>
      </w:r>
      <w:r w:rsidRPr="009C591C">
        <w:t xml:space="preserve"> обще-учебны</w:t>
      </w:r>
      <w:r w:rsidR="00F53397" w:rsidRPr="009C591C">
        <w:t>х</w:t>
      </w:r>
      <w:r w:rsidRPr="009C591C">
        <w:t xml:space="preserve"> умени</w:t>
      </w:r>
      <w:r w:rsidR="00F53397" w:rsidRPr="009C591C">
        <w:t>й</w:t>
      </w:r>
      <w:r w:rsidRPr="009C591C">
        <w:t xml:space="preserve"> и навык</w:t>
      </w:r>
      <w:r w:rsidR="00F53397" w:rsidRPr="009C591C">
        <w:t>ов</w:t>
      </w:r>
      <w:r w:rsidRPr="009C591C">
        <w:t>: исследовательские, рефлексивные, самооценочные;</w:t>
      </w:r>
    </w:p>
    <w:p w:rsidR="00F53397" w:rsidRPr="009C591C" w:rsidRDefault="00F53397" w:rsidP="000D4EB8">
      <w:pPr>
        <w:spacing w:after="0" w:line="240" w:lineRule="auto"/>
        <w:ind w:firstLine="709"/>
        <w:jc w:val="both"/>
      </w:pPr>
      <w:r w:rsidRPr="009C591C">
        <w:t>2.</w:t>
      </w:r>
      <w:r w:rsidR="000D4EB8" w:rsidRPr="009C591C">
        <w:t xml:space="preserve"> формирова</w:t>
      </w:r>
      <w:r w:rsidRPr="009C591C">
        <w:t>ние</w:t>
      </w:r>
      <w:r w:rsidR="000D4EB8" w:rsidRPr="009C591C">
        <w:t xml:space="preserve"> компетенции</w:t>
      </w:r>
      <w:r w:rsidRPr="009C591C">
        <w:t xml:space="preserve"> </w:t>
      </w:r>
      <w:r w:rsidR="000D4EB8" w:rsidRPr="009C591C">
        <w:t xml:space="preserve"> </w:t>
      </w:r>
      <w:r w:rsidRPr="009C591C">
        <w:t>(</w:t>
      </w:r>
      <w:r w:rsidR="000D4EB8" w:rsidRPr="009C591C">
        <w:t>умения, непосредственно сопряж</w:t>
      </w:r>
      <w:r w:rsidRPr="009C591C">
        <w:t>ё</w:t>
      </w:r>
      <w:r w:rsidR="000D4EB8" w:rsidRPr="009C591C">
        <w:t>нные с опытом их применения в практической деятельности</w:t>
      </w:r>
      <w:r w:rsidRPr="009C591C">
        <w:t>)</w:t>
      </w:r>
      <w:r w:rsidR="000D4EB8" w:rsidRPr="009C591C">
        <w:t xml:space="preserve">; </w:t>
      </w:r>
    </w:p>
    <w:p w:rsidR="00F53397" w:rsidRPr="009C591C" w:rsidRDefault="00F53397" w:rsidP="000D4EB8">
      <w:pPr>
        <w:spacing w:after="0" w:line="240" w:lineRule="auto"/>
        <w:ind w:firstLine="709"/>
        <w:jc w:val="both"/>
      </w:pPr>
      <w:r w:rsidRPr="009C591C">
        <w:t>3.</w:t>
      </w:r>
      <w:r w:rsidR="000D4EB8" w:rsidRPr="009C591C">
        <w:t xml:space="preserve"> развитие познавательного интереса </w:t>
      </w:r>
      <w:r w:rsidRPr="009C591C">
        <w:t>ребёнка</w:t>
      </w:r>
      <w:r w:rsidR="000D4EB8" w:rsidRPr="009C591C">
        <w:t xml:space="preserve">; </w:t>
      </w:r>
    </w:p>
    <w:p w:rsidR="00F53397" w:rsidRPr="009C591C" w:rsidRDefault="00F53397" w:rsidP="000D4EB8">
      <w:pPr>
        <w:spacing w:after="0" w:line="240" w:lineRule="auto"/>
        <w:ind w:firstLine="709"/>
        <w:jc w:val="both"/>
      </w:pPr>
      <w:r w:rsidRPr="009C591C">
        <w:t>4. реализацию</w:t>
      </w:r>
      <w:r w:rsidR="000D4EB8" w:rsidRPr="009C591C">
        <w:t xml:space="preserve"> принцип</w:t>
      </w:r>
      <w:r w:rsidRPr="009C591C">
        <w:t>а</w:t>
      </w:r>
      <w:r w:rsidR="000D4EB8" w:rsidRPr="009C591C">
        <w:t xml:space="preserve"> связи обучения с жизнью</w:t>
      </w:r>
      <w:r w:rsidR="009C591C">
        <w:t xml:space="preserve"> [5]</w:t>
      </w:r>
      <w:r w:rsidR="000D4EB8" w:rsidRPr="009C591C">
        <w:t xml:space="preserve">. </w:t>
      </w:r>
    </w:p>
    <w:p w:rsidR="00190CB2" w:rsidRPr="009C591C" w:rsidRDefault="007F229B" w:rsidP="000D4EB8">
      <w:pPr>
        <w:spacing w:after="0" w:line="240" w:lineRule="auto"/>
        <w:ind w:firstLine="709"/>
        <w:jc w:val="both"/>
      </w:pPr>
      <w:r w:rsidRPr="009C591C">
        <w:t>Таким образом, посредством внеурочной деятельности</w:t>
      </w:r>
      <w:r w:rsidR="00190CB2" w:rsidRPr="009C591C">
        <w:t xml:space="preserve"> внеурочной </w:t>
      </w:r>
      <w:r w:rsidRPr="009C591C">
        <w:t>формируются</w:t>
      </w:r>
      <w:r w:rsidR="00190CB2" w:rsidRPr="009C591C">
        <w:t xml:space="preserve"> условия для</w:t>
      </w:r>
      <w:r w:rsidRPr="009C591C">
        <w:t xml:space="preserve"> полноценного</w:t>
      </w:r>
      <w:r w:rsidR="00190CB2" w:rsidRPr="009C591C">
        <w:t xml:space="preserve"> развития личности реб</w:t>
      </w:r>
      <w:r w:rsidRPr="009C591C">
        <w:t>ё</w:t>
      </w:r>
      <w:r w:rsidR="00190CB2" w:rsidRPr="009C591C">
        <w:t xml:space="preserve">нка в соответствии с </w:t>
      </w:r>
      <w:r w:rsidRPr="009C591C">
        <w:t>личностно-</w:t>
      </w:r>
      <w:r w:rsidR="00190CB2" w:rsidRPr="009C591C">
        <w:t>индивидуальными способностями</w:t>
      </w:r>
      <w:r w:rsidRPr="009C591C">
        <w:t>. Происходит</w:t>
      </w:r>
      <w:r w:rsidR="00190CB2" w:rsidRPr="009C591C">
        <w:t xml:space="preserve"> формир</w:t>
      </w:r>
      <w:r w:rsidRPr="009C591C">
        <w:t>ование</w:t>
      </w:r>
      <w:r w:rsidR="00190CB2" w:rsidRPr="009C591C">
        <w:t xml:space="preserve"> познавательн</w:t>
      </w:r>
      <w:r w:rsidRPr="009C591C">
        <w:t>ой</w:t>
      </w:r>
      <w:r w:rsidR="00190CB2" w:rsidRPr="009C591C">
        <w:t xml:space="preserve"> активност</w:t>
      </w:r>
      <w:r w:rsidRPr="009C591C">
        <w:t>и</w:t>
      </w:r>
      <w:r w:rsidR="00190CB2" w:rsidRPr="009C591C">
        <w:t xml:space="preserve">, </w:t>
      </w:r>
      <w:r w:rsidRPr="009C591C">
        <w:t xml:space="preserve">формируются и развиваются </w:t>
      </w:r>
      <w:r w:rsidR="00190CB2" w:rsidRPr="009C591C">
        <w:t xml:space="preserve">нравственные черты, коммуникативные навыки, </w:t>
      </w:r>
      <w:r w:rsidR="001109B5" w:rsidRPr="009C591C">
        <w:t>формируются адаптивные навыки. Следовательно, происходит развитие ребенка как</w:t>
      </w:r>
      <w:r w:rsidR="00190CB2" w:rsidRPr="009C591C">
        <w:t xml:space="preserve"> интеллектуального и гармонично развитого члена общества</w:t>
      </w:r>
      <w:r w:rsidR="001109B5" w:rsidRPr="009C591C">
        <w:t>.</w:t>
      </w:r>
    </w:p>
    <w:p w:rsidR="00910F88" w:rsidRPr="009C591C" w:rsidRDefault="00910F88" w:rsidP="000D4EB8">
      <w:pPr>
        <w:spacing w:after="0" w:line="240" w:lineRule="auto"/>
        <w:ind w:firstLine="709"/>
        <w:jc w:val="both"/>
      </w:pPr>
    </w:p>
    <w:p w:rsidR="00910F88" w:rsidRPr="009C591C" w:rsidRDefault="00910F88" w:rsidP="00910F88">
      <w:pPr>
        <w:spacing w:after="0" w:line="240" w:lineRule="auto"/>
        <w:ind w:firstLine="709"/>
        <w:jc w:val="center"/>
        <w:rPr>
          <w:b/>
        </w:rPr>
      </w:pPr>
      <w:r w:rsidRPr="009C591C">
        <w:rPr>
          <w:b/>
        </w:rPr>
        <w:t>Литература</w:t>
      </w:r>
    </w:p>
    <w:p w:rsidR="00CA2666" w:rsidRPr="009C591C" w:rsidRDefault="00CA2666" w:rsidP="00CA2666">
      <w:pPr>
        <w:numPr>
          <w:ilvl w:val="0"/>
          <w:numId w:val="1"/>
        </w:numPr>
        <w:spacing w:after="0" w:line="240" w:lineRule="auto"/>
        <w:ind w:left="0" w:firstLine="709"/>
        <w:jc w:val="both"/>
        <w:rPr>
          <w:color w:val="000000"/>
        </w:rPr>
      </w:pPr>
      <w:r w:rsidRPr="009C591C">
        <w:rPr>
          <w:color w:val="000000"/>
        </w:rPr>
        <w:t xml:space="preserve">Иванов A.B. Воспитательный потенциал внеурочной деятельности учащихся в условиях школьной среды //Научные труды государственного НИИ семьи и воспитания / А.В. Иванов </w:t>
      </w:r>
      <w:r w:rsidRPr="009C591C">
        <w:rPr>
          <w:color w:val="000000"/>
          <w:shd w:val="clear" w:color="auto" w:fill="FFFFFF"/>
        </w:rPr>
        <w:sym w:font="Symbol" w:char="002D"/>
      </w:r>
      <w:r w:rsidRPr="009C591C">
        <w:rPr>
          <w:color w:val="000000"/>
        </w:rPr>
        <w:t xml:space="preserve"> М.: Гос. НИИ семьи и воспитания, 2014. </w:t>
      </w:r>
      <w:r w:rsidRPr="009C591C">
        <w:rPr>
          <w:color w:val="000000"/>
          <w:shd w:val="clear" w:color="auto" w:fill="FFFFFF"/>
        </w:rPr>
        <w:sym w:font="Symbol" w:char="002D"/>
      </w:r>
      <w:r w:rsidRPr="009C591C">
        <w:rPr>
          <w:color w:val="000000"/>
        </w:rPr>
        <w:t>Т.1.</w:t>
      </w:r>
      <w:r w:rsidRPr="009C591C">
        <w:rPr>
          <w:color w:val="000000"/>
          <w:shd w:val="clear" w:color="auto" w:fill="FFFFFF"/>
        </w:rPr>
        <w:t xml:space="preserve"> </w:t>
      </w:r>
      <w:r w:rsidRPr="009C591C">
        <w:rPr>
          <w:color w:val="000000"/>
          <w:shd w:val="clear" w:color="auto" w:fill="FFFFFF"/>
        </w:rPr>
        <w:sym w:font="Symbol" w:char="002D"/>
      </w:r>
      <w:r w:rsidRPr="009C591C">
        <w:rPr>
          <w:color w:val="000000"/>
          <w:shd w:val="clear" w:color="auto" w:fill="FFFFFF"/>
        </w:rPr>
        <w:t xml:space="preserve"> </w:t>
      </w:r>
      <w:r w:rsidRPr="009C591C">
        <w:rPr>
          <w:color w:val="000000"/>
        </w:rPr>
        <w:t>С.83-87.</w:t>
      </w:r>
    </w:p>
    <w:p w:rsidR="00CA2666" w:rsidRPr="009C591C" w:rsidRDefault="00CA2666" w:rsidP="00CA2666">
      <w:pPr>
        <w:numPr>
          <w:ilvl w:val="0"/>
          <w:numId w:val="1"/>
        </w:numPr>
        <w:spacing w:after="0" w:line="240" w:lineRule="auto"/>
        <w:ind w:left="0" w:firstLine="709"/>
        <w:jc w:val="both"/>
        <w:rPr>
          <w:color w:val="000000"/>
        </w:rPr>
      </w:pPr>
      <w:r w:rsidRPr="009C591C">
        <w:rPr>
          <w:color w:val="000000"/>
        </w:rPr>
        <w:t xml:space="preserve">Кутьев В.О. Внеурочная деятельность школьников / В.О. Кутьев. </w:t>
      </w:r>
      <w:r w:rsidRPr="009C591C">
        <w:rPr>
          <w:color w:val="000000"/>
          <w:shd w:val="clear" w:color="auto" w:fill="FFFFFF"/>
        </w:rPr>
        <w:sym w:font="Symbol" w:char="002D"/>
      </w:r>
      <w:r w:rsidRPr="009C591C">
        <w:rPr>
          <w:color w:val="000000"/>
        </w:rPr>
        <w:t xml:space="preserve"> М.: Просвещение, 2013.</w:t>
      </w:r>
      <w:r w:rsidRPr="009C591C">
        <w:rPr>
          <w:color w:val="000000"/>
          <w:shd w:val="clear" w:color="auto" w:fill="FFFFFF"/>
        </w:rPr>
        <w:t xml:space="preserve"> </w:t>
      </w:r>
      <w:r w:rsidRPr="009C591C">
        <w:rPr>
          <w:color w:val="000000"/>
          <w:shd w:val="clear" w:color="auto" w:fill="FFFFFF"/>
        </w:rPr>
        <w:sym w:font="Symbol" w:char="002D"/>
      </w:r>
      <w:r w:rsidRPr="009C591C">
        <w:rPr>
          <w:color w:val="000000"/>
        </w:rPr>
        <w:t>223 с.</w:t>
      </w:r>
    </w:p>
    <w:p w:rsidR="00CA2666" w:rsidRPr="009C591C" w:rsidRDefault="00CA2666" w:rsidP="00CA2666">
      <w:pPr>
        <w:numPr>
          <w:ilvl w:val="0"/>
          <w:numId w:val="1"/>
        </w:numPr>
        <w:spacing w:after="0" w:line="240" w:lineRule="auto"/>
        <w:ind w:left="0" w:firstLine="709"/>
        <w:jc w:val="both"/>
        <w:rPr>
          <w:color w:val="000000"/>
          <w:shd w:val="clear" w:color="auto" w:fill="FFFFFF"/>
        </w:rPr>
      </w:pPr>
      <w:r w:rsidRPr="009C591C">
        <w:rPr>
          <w:color w:val="000000"/>
          <w:shd w:val="clear" w:color="auto" w:fill="FFFFFF"/>
        </w:rPr>
        <w:t>Методические рекомендации Министерства образования и науки РФ «Об организации внеурочной деятельности при введении федерального образовательного стандарта общего образования» (приложение к письму Департамента общего образования Минобрнауки России от 12 мая 2011 г. № 03–296.</w:t>
      </w:r>
    </w:p>
    <w:p w:rsidR="00CA2666" w:rsidRPr="009C591C" w:rsidRDefault="00CA2666" w:rsidP="00CA2666">
      <w:pPr>
        <w:numPr>
          <w:ilvl w:val="0"/>
          <w:numId w:val="1"/>
        </w:numPr>
        <w:spacing w:after="0" w:line="240" w:lineRule="auto"/>
        <w:ind w:left="0" w:firstLine="709"/>
        <w:jc w:val="both"/>
        <w:rPr>
          <w:color w:val="000000"/>
        </w:rPr>
      </w:pPr>
      <w:r w:rsidRPr="009C591C">
        <w:rPr>
          <w:color w:val="000000"/>
          <w:shd w:val="clear" w:color="auto" w:fill="FFFFFF"/>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 373. [Электронный ресурс]. URL: http://www. mon.gov.ru.</w:t>
      </w:r>
    </w:p>
    <w:p w:rsidR="007A0280" w:rsidRPr="00CA2666" w:rsidRDefault="00CA2666" w:rsidP="00CA2666">
      <w:pPr>
        <w:numPr>
          <w:ilvl w:val="0"/>
          <w:numId w:val="1"/>
        </w:numPr>
        <w:spacing w:after="0" w:line="240" w:lineRule="auto"/>
        <w:ind w:left="0" w:firstLine="709"/>
        <w:jc w:val="both"/>
        <w:rPr>
          <w:color w:val="000000"/>
        </w:rPr>
      </w:pPr>
      <w:r w:rsidRPr="009C591C">
        <w:rPr>
          <w:color w:val="000000"/>
          <w:shd w:val="clear" w:color="auto" w:fill="FFFFFF"/>
        </w:rPr>
        <w:t xml:space="preserve">Филатова М. Н. Внеурочная деятельность учащихся как средство достижения личностных и метапредметных результатов в условиях </w:t>
      </w:r>
      <w:r w:rsidRPr="009C591C">
        <w:rPr>
          <w:color w:val="000000"/>
          <w:shd w:val="clear" w:color="auto" w:fill="FFFFFF"/>
        </w:rPr>
        <w:lastRenderedPageBreak/>
        <w:t xml:space="preserve">реализации ФГОС // Молодой ученый. </w:t>
      </w:r>
      <w:r w:rsidRPr="009C591C">
        <w:rPr>
          <w:color w:val="000000"/>
          <w:shd w:val="clear" w:color="auto" w:fill="FFFFFF"/>
        </w:rPr>
        <w:sym w:font="Symbol" w:char="F02D"/>
      </w:r>
      <w:r w:rsidRPr="009C591C">
        <w:rPr>
          <w:color w:val="000000"/>
          <w:shd w:val="clear" w:color="auto" w:fill="FFFFFF"/>
        </w:rPr>
        <w:t xml:space="preserve"> 2015. </w:t>
      </w:r>
      <w:r w:rsidRPr="009C591C">
        <w:rPr>
          <w:color w:val="000000"/>
          <w:shd w:val="clear" w:color="auto" w:fill="FFFFFF"/>
        </w:rPr>
        <w:sym w:font="Symbol" w:char="002D"/>
      </w:r>
      <w:r w:rsidRPr="009C591C">
        <w:rPr>
          <w:color w:val="000000"/>
          <w:shd w:val="clear" w:color="auto" w:fill="FFFFFF"/>
        </w:rPr>
        <w:t xml:space="preserve"> №16. </w:t>
      </w:r>
      <w:r w:rsidRPr="009C591C">
        <w:rPr>
          <w:color w:val="000000"/>
          <w:shd w:val="clear" w:color="auto" w:fill="FFFFFF"/>
        </w:rPr>
        <w:sym w:font="Symbol" w:char="002D"/>
      </w:r>
      <w:r w:rsidRPr="009C591C">
        <w:rPr>
          <w:color w:val="000000"/>
          <w:shd w:val="clear" w:color="auto" w:fill="FFFFFF"/>
        </w:rPr>
        <w:t xml:space="preserve"> С. 430-434. [Электронный ресурс]. </w:t>
      </w:r>
      <w:r w:rsidRPr="009C591C">
        <w:rPr>
          <w:color w:val="000000"/>
          <w:shd w:val="clear" w:color="auto" w:fill="FFFFFF"/>
        </w:rPr>
        <w:sym w:font="Symbol" w:char="002D"/>
      </w:r>
      <w:r w:rsidRPr="009C591C">
        <w:rPr>
          <w:color w:val="000000"/>
          <w:shd w:val="clear" w:color="auto" w:fill="FFFFFF"/>
        </w:rPr>
        <w:t xml:space="preserve"> URL https://moluch.ru/archive/96/21584</w:t>
      </w:r>
      <w:r w:rsidRPr="00CA2666">
        <w:rPr>
          <w:color w:val="000000"/>
          <w:shd w:val="clear" w:color="auto" w:fill="FFFFFF"/>
        </w:rPr>
        <w:t xml:space="preserve">/ </w:t>
      </w:r>
    </w:p>
    <w:sectPr w:rsidR="007A0280" w:rsidRPr="00CA2666" w:rsidSect="002878A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9F9" w:rsidRDefault="000679F9" w:rsidP="00886904">
      <w:pPr>
        <w:spacing w:after="0" w:line="240" w:lineRule="auto"/>
      </w:pPr>
      <w:r>
        <w:separator/>
      </w:r>
    </w:p>
  </w:endnote>
  <w:endnote w:type="continuationSeparator" w:id="1">
    <w:p w:rsidR="000679F9" w:rsidRDefault="000679F9" w:rsidP="00886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747"/>
      <w:docPartObj>
        <w:docPartGallery w:val="Page Numbers (Bottom of Page)"/>
        <w:docPartUnique/>
      </w:docPartObj>
    </w:sdtPr>
    <w:sdtContent>
      <w:p w:rsidR="00886904" w:rsidRDefault="00692E8A">
        <w:pPr>
          <w:pStyle w:val="a6"/>
          <w:jc w:val="center"/>
        </w:pPr>
        <w:fldSimple w:instr=" PAGE   \* MERGEFORMAT ">
          <w:r w:rsidR="004869D4">
            <w:rPr>
              <w:noProof/>
            </w:rPr>
            <w:t>1</w:t>
          </w:r>
        </w:fldSimple>
      </w:p>
    </w:sdtContent>
  </w:sdt>
  <w:p w:rsidR="00886904" w:rsidRDefault="008869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9F9" w:rsidRDefault="000679F9" w:rsidP="00886904">
      <w:pPr>
        <w:spacing w:after="0" w:line="240" w:lineRule="auto"/>
      </w:pPr>
      <w:r>
        <w:separator/>
      </w:r>
    </w:p>
  </w:footnote>
  <w:footnote w:type="continuationSeparator" w:id="1">
    <w:p w:rsidR="000679F9" w:rsidRDefault="000679F9" w:rsidP="00886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21AC"/>
    <w:multiLevelType w:val="hybridMultilevel"/>
    <w:tmpl w:val="E6645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applyBreakingRules/>
  </w:compat>
  <w:rsids>
    <w:rsidRoot w:val="007A0280"/>
    <w:rsid w:val="000128AF"/>
    <w:rsid w:val="00040FFD"/>
    <w:rsid w:val="000679F9"/>
    <w:rsid w:val="00075BB4"/>
    <w:rsid w:val="000871BA"/>
    <w:rsid w:val="000D4EB8"/>
    <w:rsid w:val="001109B5"/>
    <w:rsid w:val="00125544"/>
    <w:rsid w:val="00190CB2"/>
    <w:rsid w:val="001A1809"/>
    <w:rsid w:val="0022212B"/>
    <w:rsid w:val="002878A4"/>
    <w:rsid w:val="00361CCA"/>
    <w:rsid w:val="00370E25"/>
    <w:rsid w:val="004869D4"/>
    <w:rsid w:val="004A0F57"/>
    <w:rsid w:val="004F2257"/>
    <w:rsid w:val="00542055"/>
    <w:rsid w:val="00692E8A"/>
    <w:rsid w:val="007772A8"/>
    <w:rsid w:val="007A0280"/>
    <w:rsid w:val="007C42D9"/>
    <w:rsid w:val="007F229B"/>
    <w:rsid w:val="00802426"/>
    <w:rsid w:val="00874060"/>
    <w:rsid w:val="00886904"/>
    <w:rsid w:val="0089638C"/>
    <w:rsid w:val="00910F88"/>
    <w:rsid w:val="009C591C"/>
    <w:rsid w:val="00A0173E"/>
    <w:rsid w:val="00B95CBC"/>
    <w:rsid w:val="00BA7603"/>
    <w:rsid w:val="00C92A35"/>
    <w:rsid w:val="00CA2666"/>
    <w:rsid w:val="00D10EA0"/>
    <w:rsid w:val="00D35E6D"/>
    <w:rsid w:val="00DD7918"/>
    <w:rsid w:val="00F53397"/>
    <w:rsid w:val="00FF6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A4"/>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2426"/>
    <w:rPr>
      <w:color w:val="0000FF"/>
      <w:u w:val="single"/>
    </w:rPr>
  </w:style>
  <w:style w:type="paragraph" w:styleId="a4">
    <w:name w:val="header"/>
    <w:basedOn w:val="a"/>
    <w:link w:val="a5"/>
    <w:uiPriority w:val="99"/>
    <w:semiHidden/>
    <w:unhideWhenUsed/>
    <w:rsid w:val="008869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6904"/>
    <w:rPr>
      <w:sz w:val="28"/>
      <w:szCs w:val="28"/>
      <w:lang w:eastAsia="en-US"/>
    </w:rPr>
  </w:style>
  <w:style w:type="paragraph" w:styleId="a6">
    <w:name w:val="footer"/>
    <w:basedOn w:val="a"/>
    <w:link w:val="a7"/>
    <w:uiPriority w:val="99"/>
    <w:unhideWhenUsed/>
    <w:rsid w:val="008869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6904"/>
    <w:rPr>
      <w:sz w:val="28"/>
      <w:szCs w:val="28"/>
      <w:lang w:eastAsia="en-US"/>
    </w:rPr>
  </w:style>
  <w:style w:type="paragraph" w:styleId="a8">
    <w:name w:val="No Spacing"/>
    <w:uiPriority w:val="1"/>
    <w:qFormat/>
    <w:rsid w:val="004869D4"/>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20610657">
      <w:bodyDiv w:val="1"/>
      <w:marLeft w:val="0"/>
      <w:marRight w:val="0"/>
      <w:marTop w:val="0"/>
      <w:marBottom w:val="0"/>
      <w:divBdr>
        <w:top w:val="none" w:sz="0" w:space="0" w:color="auto"/>
        <w:left w:val="none" w:sz="0" w:space="0" w:color="auto"/>
        <w:bottom w:val="none" w:sz="0" w:space="0" w:color="auto"/>
        <w:right w:val="none" w:sz="0" w:space="0" w:color="auto"/>
      </w:divBdr>
    </w:div>
    <w:div w:id="20878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Сафонова</cp:lastModifiedBy>
  <cp:revision>9</cp:revision>
  <dcterms:created xsi:type="dcterms:W3CDTF">2018-11-22T08:28:00Z</dcterms:created>
  <dcterms:modified xsi:type="dcterms:W3CDTF">2022-01-21T04:57:00Z</dcterms:modified>
</cp:coreProperties>
</file>